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AB431" w14:textId="77777777" w:rsidR="00AC488C" w:rsidRDefault="00AC488C" w:rsidP="00FD7656">
      <w:pPr>
        <w:pStyle w:val="Titlu1"/>
        <w:jc w:val="both"/>
        <w:rPr>
          <w:rFonts w:ascii="Trebuchet MS" w:hAnsi="Trebuchet MS"/>
          <w:color w:val="000000" w:themeColor="text1"/>
          <w:sz w:val="22"/>
          <w:szCs w:val="22"/>
        </w:rPr>
      </w:pPr>
    </w:p>
    <w:p w14:paraId="550B823F" w14:textId="77777777" w:rsidR="00462B44" w:rsidRDefault="00462B44" w:rsidP="00FD7656">
      <w:pPr>
        <w:pStyle w:val="Titlu1"/>
        <w:jc w:val="both"/>
        <w:rPr>
          <w:rFonts w:ascii="Trebuchet MS" w:hAnsi="Trebuchet MS"/>
          <w:color w:val="000000" w:themeColor="text1"/>
          <w:sz w:val="22"/>
          <w:szCs w:val="22"/>
        </w:rPr>
      </w:pPr>
    </w:p>
    <w:p w14:paraId="49AC074D" w14:textId="77777777" w:rsidR="00462B44" w:rsidRDefault="00462B44" w:rsidP="00FD7656">
      <w:pPr>
        <w:pStyle w:val="Titlu1"/>
        <w:jc w:val="both"/>
        <w:rPr>
          <w:rFonts w:ascii="Trebuchet MS" w:hAnsi="Trebuchet MS"/>
          <w:color w:val="000000" w:themeColor="text1"/>
          <w:sz w:val="22"/>
          <w:szCs w:val="22"/>
        </w:rPr>
      </w:pPr>
    </w:p>
    <w:bookmarkStart w:id="0" w:name="_Toc449534113"/>
    <w:p w14:paraId="4DB0204B" w14:textId="77777777" w:rsidR="00462B44" w:rsidRDefault="004167B4" w:rsidP="00FD7656">
      <w:pPr>
        <w:pStyle w:val="Titlu1"/>
        <w:jc w:val="both"/>
        <w:rPr>
          <w:rFonts w:ascii="Trebuchet MS" w:hAnsi="Trebuchet MS"/>
          <w:color w:val="000000" w:themeColor="text1"/>
          <w:sz w:val="22"/>
          <w:szCs w:val="22"/>
        </w:rPr>
      </w:pPr>
      <w:r>
        <w:rPr>
          <w:rFonts w:eastAsiaTheme="minorHAnsi"/>
          <w:noProof/>
        </w:rPr>
        <mc:AlternateContent>
          <mc:Choice Requires="wps">
            <w:drawing>
              <wp:anchor distT="0" distB="0" distL="114300" distR="114300" simplePos="0" relativeHeight="251659264" behindDoc="0" locked="0" layoutInCell="1" allowOverlap="1" wp14:anchorId="03899641" wp14:editId="5055DD41">
                <wp:simplePos x="0" y="0"/>
                <wp:positionH relativeFrom="column">
                  <wp:posOffset>1955165</wp:posOffset>
                </wp:positionH>
                <wp:positionV relativeFrom="paragraph">
                  <wp:posOffset>49530</wp:posOffset>
                </wp:positionV>
                <wp:extent cx="4629785" cy="1781810"/>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785" cy="178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67D3" w14:textId="77777777" w:rsidR="007E6203" w:rsidRPr="00C326D8" w:rsidRDefault="007E6203" w:rsidP="00462B44">
                            <w:pPr>
                              <w:autoSpaceDE w:val="0"/>
                              <w:autoSpaceDN w:val="0"/>
                              <w:adjustRightInd w:val="0"/>
                              <w:spacing w:after="0"/>
                              <w:jc w:val="center"/>
                              <w:rPr>
                                <w:rFonts w:ascii="Trebuchet MS" w:eastAsia="TimesNewRoman" w:hAnsi="Trebuchet MS" w:cs="TimesNewRoman"/>
                                <w:b/>
                                <w:sz w:val="36"/>
                                <w:szCs w:val="36"/>
                              </w:rPr>
                            </w:pPr>
                            <w:r w:rsidRPr="00C326D8">
                              <w:rPr>
                                <w:rFonts w:ascii="Trebuchet MS" w:eastAsia="TimesNewRoman" w:hAnsi="Trebuchet MS" w:cs="TimesNewRoman"/>
                                <w:b/>
                                <w:sz w:val="36"/>
                                <w:szCs w:val="36"/>
                              </w:rPr>
                              <w:t>STRATEGIA DE DEZVOLTARE LOCALĂ A ASOCIAȚIEI GRUPUL DE ACȚIUNE LOCALA PRIETENIA MURES-HARGHITA, PENTRU PERIOADA 2015-2020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99641" id="_x0000_t202" coordsize="21600,21600" o:spt="202" path="m,l,21600r21600,l21600,xe">
                <v:stroke joinstyle="miter"/>
                <v:path gradientshapeok="t" o:connecttype="rect"/>
              </v:shapetype>
              <v:shape id="Text Box 3" o:spid="_x0000_s1026" type="#_x0000_t202" style="position:absolute;left:0;text-align:left;margin-left:153.95pt;margin-top:3.9pt;width:364.55pt;height:1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" stroked="f">
                <v:textbox>
                  <w:txbxContent>
                    <w:p w14:paraId="531667D3" w14:textId="77777777" w:rsidR="007E6203" w:rsidRPr="00C326D8" w:rsidRDefault="007E6203" w:rsidP="00462B44">
                      <w:pPr>
                        <w:autoSpaceDE w:val="0"/>
                        <w:autoSpaceDN w:val="0"/>
                        <w:adjustRightInd w:val="0"/>
                        <w:spacing w:after="0"/>
                        <w:jc w:val="center"/>
                        <w:rPr>
                          <w:rFonts w:ascii="Trebuchet MS" w:eastAsia="TimesNewRoman" w:hAnsi="Trebuchet MS" w:cs="TimesNewRoman"/>
                          <w:b/>
                          <w:sz w:val="36"/>
                          <w:szCs w:val="36"/>
                        </w:rPr>
                      </w:pPr>
                      <w:r w:rsidRPr="00C326D8">
                        <w:rPr>
                          <w:rFonts w:ascii="Trebuchet MS" w:eastAsia="TimesNewRoman" w:hAnsi="Trebuchet MS" w:cs="TimesNewRoman"/>
                          <w:b/>
                          <w:sz w:val="36"/>
                          <w:szCs w:val="36"/>
                        </w:rPr>
                        <w:t>STRATEGIA DE DEZVOLTARE LOCALĂ A ASOCIAȚIEI GRUPUL DE ACȚIUNE LOCALA PRIETENIA MURES-HARGHITA, PENTRU PERIOADA 2015-2020</w:t>
                      </w:r>
                    </w:p>
                  </w:txbxContent>
                </v:textbox>
              </v:shape>
            </w:pict>
          </mc:Fallback>
        </mc:AlternateContent>
      </w:r>
      <w:bookmarkEnd w:id="0"/>
    </w:p>
    <w:p w14:paraId="264DCD1D" w14:textId="77777777" w:rsidR="00462B44" w:rsidRDefault="00462B44" w:rsidP="00FD7656">
      <w:pPr>
        <w:pStyle w:val="Titlu1"/>
        <w:jc w:val="both"/>
        <w:rPr>
          <w:rFonts w:ascii="Trebuchet MS" w:hAnsi="Trebuchet MS"/>
          <w:color w:val="000000" w:themeColor="text1"/>
          <w:sz w:val="22"/>
          <w:szCs w:val="22"/>
        </w:rPr>
      </w:pPr>
    </w:p>
    <w:p w14:paraId="5872B2A9" w14:textId="77777777" w:rsidR="00462B44" w:rsidRDefault="00462B44" w:rsidP="00FD7656">
      <w:pPr>
        <w:pStyle w:val="Titlu1"/>
        <w:jc w:val="both"/>
        <w:rPr>
          <w:rFonts w:ascii="Trebuchet MS" w:hAnsi="Trebuchet MS"/>
          <w:color w:val="000000" w:themeColor="text1"/>
          <w:sz w:val="22"/>
          <w:szCs w:val="22"/>
        </w:rPr>
      </w:pPr>
    </w:p>
    <w:p w14:paraId="6F6EE4FF" w14:textId="77777777" w:rsidR="00462B44" w:rsidRDefault="00462B44" w:rsidP="00FD7656">
      <w:pPr>
        <w:pStyle w:val="Titlu1"/>
        <w:jc w:val="both"/>
        <w:rPr>
          <w:rFonts w:ascii="Trebuchet MS" w:hAnsi="Trebuchet MS"/>
          <w:color w:val="000000" w:themeColor="text1"/>
          <w:sz w:val="22"/>
          <w:szCs w:val="22"/>
        </w:rPr>
      </w:pPr>
    </w:p>
    <w:p w14:paraId="7E3DD093" w14:textId="77777777" w:rsidR="00462B44" w:rsidRDefault="00462B44" w:rsidP="00FD7656">
      <w:pPr>
        <w:pStyle w:val="Titlu1"/>
        <w:jc w:val="both"/>
        <w:rPr>
          <w:rFonts w:ascii="Trebuchet MS" w:hAnsi="Trebuchet MS"/>
          <w:color w:val="000000" w:themeColor="text1"/>
          <w:sz w:val="22"/>
          <w:szCs w:val="22"/>
        </w:rPr>
      </w:pPr>
    </w:p>
    <w:p w14:paraId="5C9F4781" w14:textId="77777777" w:rsidR="00462B44" w:rsidRDefault="00462B44" w:rsidP="00FD7656">
      <w:pPr>
        <w:pStyle w:val="Titlu1"/>
        <w:jc w:val="both"/>
        <w:rPr>
          <w:rFonts w:ascii="Trebuchet MS" w:hAnsi="Trebuchet MS"/>
          <w:color w:val="000000" w:themeColor="text1"/>
          <w:sz w:val="22"/>
          <w:szCs w:val="22"/>
        </w:rPr>
      </w:pPr>
    </w:p>
    <w:p w14:paraId="265CC967" w14:textId="77777777" w:rsidR="00462B44" w:rsidRDefault="00462B44" w:rsidP="00FD7656">
      <w:pPr>
        <w:pStyle w:val="Titlu1"/>
        <w:jc w:val="both"/>
        <w:rPr>
          <w:rFonts w:ascii="Trebuchet MS" w:hAnsi="Trebuchet MS"/>
          <w:color w:val="000000" w:themeColor="text1"/>
          <w:sz w:val="22"/>
          <w:szCs w:val="22"/>
        </w:rPr>
      </w:pPr>
    </w:p>
    <w:bookmarkStart w:id="1" w:name="_Toc449534114"/>
    <w:p w14:paraId="5E2E414C" w14:textId="77777777" w:rsidR="00462B44" w:rsidRDefault="00462B44" w:rsidP="00FD7656">
      <w:pPr>
        <w:pStyle w:val="Titlu1"/>
        <w:jc w:val="both"/>
        <w:rPr>
          <w:rFonts w:ascii="Trebuchet MS" w:hAnsi="Trebuchet MS"/>
          <w:color w:val="000000" w:themeColor="text1"/>
          <w:sz w:val="22"/>
          <w:szCs w:val="22"/>
        </w:rPr>
      </w:pPr>
      <w:r>
        <w:rPr>
          <w:rFonts w:eastAsiaTheme="minorHAnsi"/>
          <w:noProof/>
        </w:rPr>
        <mc:AlternateContent>
          <mc:Choice Requires="wps">
            <w:drawing>
              <wp:anchor distT="0" distB="0" distL="114300" distR="114300" simplePos="0" relativeHeight="251661312" behindDoc="0" locked="0" layoutInCell="1" allowOverlap="1" wp14:anchorId="0915F5CF" wp14:editId="2A83CEF5">
                <wp:simplePos x="0" y="0"/>
                <wp:positionH relativeFrom="column">
                  <wp:posOffset>1575435</wp:posOffset>
                </wp:positionH>
                <wp:positionV relativeFrom="paragraph">
                  <wp:posOffset>829310</wp:posOffset>
                </wp:positionV>
                <wp:extent cx="4414173" cy="3913505"/>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173" cy="391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85E9B" w14:textId="77777777" w:rsidR="007E6203" w:rsidRPr="00C326D8" w:rsidRDefault="007E6203" w:rsidP="00462B44">
                            <w:pPr>
                              <w:rPr>
                                <w:rFonts w:ascii="Trebuchet MS" w:hAnsi="Trebuchet MS"/>
                                <w:b/>
                              </w:rPr>
                            </w:pPr>
                            <w:r w:rsidRPr="00C326D8">
                              <w:rPr>
                                <w:rFonts w:ascii="Trebuchet MS" w:hAnsi="Trebuchet MS"/>
                                <w:b/>
                              </w:rPr>
                              <w:t>Asociația Grupul de Acțiune Prietenia Mureş-Harghita , județul Mureș</w:t>
                            </w:r>
                          </w:p>
                          <w:p w14:paraId="6E5D773D" w14:textId="77777777" w:rsidR="007E6203" w:rsidRPr="00C326D8" w:rsidRDefault="007E6203" w:rsidP="00462B44">
                            <w:pPr>
                              <w:rPr>
                                <w:rFonts w:ascii="Trebuchet MS" w:hAnsi="Trebuchet MS"/>
                                <w:b/>
                              </w:rPr>
                            </w:pPr>
                            <w:r w:rsidRPr="00C326D8">
                              <w:rPr>
                                <w:rFonts w:ascii="Trebuchet MS" w:hAnsi="Trebuchet MS"/>
                                <w:b/>
                              </w:rPr>
                              <w:t>Adresa: str. Petru Maior, nr. 8, comuna Gurghiu</w:t>
                            </w:r>
                          </w:p>
                          <w:p w14:paraId="615BFE32" w14:textId="77777777" w:rsidR="007E6203" w:rsidRPr="00C326D8" w:rsidRDefault="007E6203" w:rsidP="00462B44">
                            <w:pPr>
                              <w:rPr>
                                <w:rFonts w:ascii="Trebuchet MS" w:hAnsi="Trebuchet MS"/>
                                <w:b/>
                              </w:rPr>
                            </w:pPr>
                            <w:r w:rsidRPr="00C326D8">
                              <w:rPr>
                                <w:rFonts w:ascii="Trebuchet MS" w:hAnsi="Trebuchet MS"/>
                                <w:b/>
                              </w:rPr>
                              <w:t>Județul Mureș</w:t>
                            </w:r>
                          </w:p>
                          <w:p w14:paraId="544DD3C9" w14:textId="77777777" w:rsidR="007E6203" w:rsidRDefault="007E6203" w:rsidP="00462B44">
                            <w:pPr>
                              <w:rPr>
                                <w:rFonts w:ascii="Arial Narrow" w:hAnsi="Arial Narrow"/>
                                <w:i/>
                                <w:sz w:val="28"/>
                                <w:szCs w:val="24"/>
                              </w:rPr>
                            </w:pPr>
                          </w:p>
                          <w:p w14:paraId="4C74E369" w14:textId="77777777" w:rsidR="007E6203" w:rsidRDefault="007E6203" w:rsidP="00462B44">
                            <w:pPr>
                              <w:rPr>
                                <w:rFonts w:ascii="Arial Narrow" w:hAnsi="Arial Narrow"/>
                                <w:i/>
                                <w:sz w:val="28"/>
                                <w:szCs w:val="24"/>
                              </w:rPr>
                            </w:pPr>
                          </w:p>
                          <w:p w14:paraId="3A1AF382" w14:textId="77777777" w:rsidR="007E6203" w:rsidRDefault="007E6203" w:rsidP="00462B44">
                            <w:pPr>
                              <w:rPr>
                                <w:rFonts w:ascii="Arial Narrow" w:hAnsi="Arial Narrow"/>
                                <w:i/>
                                <w:sz w:val="28"/>
                                <w:szCs w:val="24"/>
                              </w:rPr>
                            </w:pPr>
                          </w:p>
                          <w:p w14:paraId="16BE0DD3" w14:textId="77777777" w:rsidR="007E6203" w:rsidRDefault="007E6203" w:rsidP="00462B44">
                            <w:pPr>
                              <w:rPr>
                                <w:rFonts w:ascii="Arial Narrow" w:hAnsi="Arial Narrow"/>
                                <w:b/>
                                <w:i/>
                                <w:sz w:val="40"/>
                                <w:szCs w:val="40"/>
                              </w:rPr>
                            </w:pPr>
                          </w:p>
                          <w:p w14:paraId="00CD4855" w14:textId="6F6B3C88" w:rsidR="007E6203" w:rsidRPr="00280388" w:rsidRDefault="007E6203" w:rsidP="00462B44">
                            <w:pPr>
                              <w:ind w:left="708"/>
                              <w:rPr>
                                <w:rFonts w:ascii="Arial Narrow" w:hAnsi="Arial Narrow"/>
                                <w:b/>
                                <w:i/>
                                <w:sz w:val="40"/>
                                <w:szCs w:val="40"/>
                              </w:rPr>
                            </w:pPr>
                            <w:r>
                              <w:rPr>
                                <w:rFonts w:ascii="Arial Narrow" w:hAnsi="Arial Narrow"/>
                                <w:b/>
                                <w:i/>
                                <w:sz w:val="40"/>
                                <w:szCs w:val="40"/>
                              </w:rPr>
                              <w:t xml:space="preserve">                           </w:t>
                            </w:r>
                            <w:r w:rsidRPr="00280388">
                              <w:rPr>
                                <w:rFonts w:ascii="Arial Narrow" w:hAnsi="Arial Narrow"/>
                                <w:b/>
                                <w:i/>
                                <w:sz w:val="40"/>
                                <w:szCs w:val="40"/>
                              </w:rPr>
                              <w:t>201</w:t>
                            </w:r>
                            <w:r>
                              <w:rPr>
                                <w:rFonts w:ascii="Arial Narrow" w:hAnsi="Arial Narrow"/>
                                <w:b/>
                                <w:i/>
                                <w:sz w:val="40"/>
                                <w:szCs w:val="4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5F5CF" id="Text Box 4" o:spid="_x0000_s1027" type="#_x0000_t202" style="position:absolute;left:0;text-align:left;margin-left:124.05pt;margin-top:65.3pt;width:347.55pt;height:30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" stroked="f">
                <v:textbox>
                  <w:txbxContent>
                    <w:p w14:paraId="5CC85E9B" w14:textId="77777777" w:rsidR="007E6203" w:rsidRPr="00C326D8" w:rsidRDefault="007E6203" w:rsidP="00462B44">
                      <w:pPr>
                        <w:rPr>
                          <w:rFonts w:ascii="Trebuchet MS" w:hAnsi="Trebuchet MS"/>
                          <w:b/>
                        </w:rPr>
                      </w:pPr>
                      <w:r w:rsidRPr="00C326D8">
                        <w:rPr>
                          <w:rFonts w:ascii="Trebuchet MS" w:hAnsi="Trebuchet MS"/>
                          <w:b/>
                        </w:rPr>
                        <w:t>Asociația Grupul de Acțiune Prietenia Mureş-Harghita , județul Mureș</w:t>
                      </w:r>
                    </w:p>
                    <w:p w14:paraId="6E5D773D" w14:textId="77777777" w:rsidR="007E6203" w:rsidRPr="00C326D8" w:rsidRDefault="007E6203" w:rsidP="00462B44">
                      <w:pPr>
                        <w:rPr>
                          <w:rFonts w:ascii="Trebuchet MS" w:hAnsi="Trebuchet MS"/>
                          <w:b/>
                        </w:rPr>
                      </w:pPr>
                      <w:r w:rsidRPr="00C326D8">
                        <w:rPr>
                          <w:rFonts w:ascii="Trebuchet MS" w:hAnsi="Trebuchet MS"/>
                          <w:b/>
                        </w:rPr>
                        <w:t>Adresa: str. Petru Maior, nr. 8, comuna Gurghiu</w:t>
                      </w:r>
                    </w:p>
                    <w:p w14:paraId="615BFE32" w14:textId="77777777" w:rsidR="007E6203" w:rsidRPr="00C326D8" w:rsidRDefault="007E6203" w:rsidP="00462B44">
                      <w:pPr>
                        <w:rPr>
                          <w:rFonts w:ascii="Trebuchet MS" w:hAnsi="Trebuchet MS"/>
                          <w:b/>
                        </w:rPr>
                      </w:pPr>
                      <w:r w:rsidRPr="00C326D8">
                        <w:rPr>
                          <w:rFonts w:ascii="Trebuchet MS" w:hAnsi="Trebuchet MS"/>
                          <w:b/>
                        </w:rPr>
                        <w:t>Județul Mureș</w:t>
                      </w:r>
                    </w:p>
                    <w:p w14:paraId="544DD3C9" w14:textId="77777777" w:rsidR="007E6203" w:rsidRDefault="007E6203" w:rsidP="00462B44">
                      <w:pPr>
                        <w:rPr>
                          <w:rFonts w:ascii="Arial Narrow" w:hAnsi="Arial Narrow"/>
                          <w:i/>
                          <w:sz w:val="28"/>
                          <w:szCs w:val="24"/>
                        </w:rPr>
                      </w:pPr>
                    </w:p>
                    <w:p w14:paraId="4C74E369" w14:textId="77777777" w:rsidR="007E6203" w:rsidRDefault="007E6203" w:rsidP="00462B44">
                      <w:pPr>
                        <w:rPr>
                          <w:rFonts w:ascii="Arial Narrow" w:hAnsi="Arial Narrow"/>
                          <w:i/>
                          <w:sz w:val="28"/>
                          <w:szCs w:val="24"/>
                        </w:rPr>
                      </w:pPr>
                    </w:p>
                    <w:p w14:paraId="3A1AF382" w14:textId="77777777" w:rsidR="007E6203" w:rsidRDefault="007E6203" w:rsidP="00462B44">
                      <w:pPr>
                        <w:rPr>
                          <w:rFonts w:ascii="Arial Narrow" w:hAnsi="Arial Narrow"/>
                          <w:i/>
                          <w:sz w:val="28"/>
                          <w:szCs w:val="24"/>
                        </w:rPr>
                      </w:pPr>
                    </w:p>
                    <w:p w14:paraId="16BE0DD3" w14:textId="77777777" w:rsidR="007E6203" w:rsidRDefault="007E6203" w:rsidP="00462B44">
                      <w:pPr>
                        <w:rPr>
                          <w:rFonts w:ascii="Arial Narrow" w:hAnsi="Arial Narrow"/>
                          <w:b/>
                          <w:i/>
                          <w:sz w:val="40"/>
                          <w:szCs w:val="40"/>
                        </w:rPr>
                      </w:pPr>
                    </w:p>
                    <w:p w14:paraId="00CD4855" w14:textId="6F6B3C88" w:rsidR="007E6203" w:rsidRPr="00280388" w:rsidRDefault="007E6203" w:rsidP="00462B44">
                      <w:pPr>
                        <w:ind w:left="708"/>
                        <w:rPr>
                          <w:rFonts w:ascii="Arial Narrow" w:hAnsi="Arial Narrow"/>
                          <w:b/>
                          <w:i/>
                          <w:sz w:val="40"/>
                          <w:szCs w:val="40"/>
                        </w:rPr>
                      </w:pPr>
                      <w:r>
                        <w:rPr>
                          <w:rFonts w:ascii="Arial Narrow" w:hAnsi="Arial Narrow"/>
                          <w:b/>
                          <w:i/>
                          <w:sz w:val="40"/>
                          <w:szCs w:val="40"/>
                        </w:rPr>
                        <w:t xml:space="preserve">                           </w:t>
                      </w:r>
                      <w:r w:rsidRPr="00280388">
                        <w:rPr>
                          <w:rFonts w:ascii="Arial Narrow" w:hAnsi="Arial Narrow"/>
                          <w:b/>
                          <w:i/>
                          <w:sz w:val="40"/>
                          <w:szCs w:val="40"/>
                        </w:rPr>
                        <w:t>201</w:t>
                      </w:r>
                      <w:r>
                        <w:rPr>
                          <w:rFonts w:ascii="Arial Narrow" w:hAnsi="Arial Narrow"/>
                          <w:b/>
                          <w:i/>
                          <w:sz w:val="40"/>
                          <w:szCs w:val="40"/>
                        </w:rPr>
                        <w:t>8</w:t>
                      </w:r>
                    </w:p>
                  </w:txbxContent>
                </v:textbox>
              </v:shape>
            </w:pict>
          </mc:Fallback>
        </mc:AlternateContent>
      </w:r>
      <w:bookmarkEnd w:id="1"/>
    </w:p>
    <w:p w14:paraId="195A1153" w14:textId="77777777" w:rsidR="00462B44" w:rsidRDefault="00462B44" w:rsidP="00FD7656">
      <w:pPr>
        <w:pStyle w:val="Titlu1"/>
        <w:jc w:val="both"/>
        <w:rPr>
          <w:rFonts w:ascii="Trebuchet MS" w:hAnsi="Trebuchet MS"/>
          <w:color w:val="000000" w:themeColor="text1"/>
          <w:sz w:val="22"/>
          <w:szCs w:val="22"/>
        </w:rPr>
      </w:pPr>
    </w:p>
    <w:p w14:paraId="11529D14" w14:textId="77777777" w:rsidR="00462B44" w:rsidRDefault="00462B44" w:rsidP="00FD7656">
      <w:pPr>
        <w:pStyle w:val="Titlu1"/>
        <w:jc w:val="both"/>
        <w:rPr>
          <w:rFonts w:ascii="Trebuchet MS" w:hAnsi="Trebuchet MS"/>
          <w:color w:val="000000" w:themeColor="text1"/>
          <w:sz w:val="22"/>
          <w:szCs w:val="22"/>
        </w:rPr>
      </w:pPr>
    </w:p>
    <w:p w14:paraId="35CF6BB7" w14:textId="77777777" w:rsidR="00462B44" w:rsidRDefault="00462B44" w:rsidP="00FD7656">
      <w:pPr>
        <w:pStyle w:val="Titlu1"/>
        <w:jc w:val="both"/>
        <w:rPr>
          <w:rFonts w:ascii="Trebuchet MS" w:hAnsi="Trebuchet MS"/>
          <w:color w:val="000000" w:themeColor="text1"/>
          <w:sz w:val="22"/>
          <w:szCs w:val="22"/>
        </w:rPr>
      </w:pPr>
    </w:p>
    <w:p w14:paraId="3D854D48" w14:textId="77777777" w:rsidR="00462B44" w:rsidRDefault="00462B44" w:rsidP="00FD7656">
      <w:pPr>
        <w:pStyle w:val="Titlu1"/>
        <w:jc w:val="both"/>
        <w:rPr>
          <w:rFonts w:ascii="Trebuchet MS" w:hAnsi="Trebuchet MS"/>
          <w:color w:val="000000" w:themeColor="text1"/>
          <w:sz w:val="22"/>
          <w:szCs w:val="22"/>
        </w:rPr>
      </w:pPr>
    </w:p>
    <w:p w14:paraId="288D7855" w14:textId="77777777" w:rsidR="004167B4" w:rsidRDefault="004167B4" w:rsidP="00FD7656">
      <w:pPr>
        <w:pStyle w:val="Titlu1"/>
        <w:jc w:val="both"/>
        <w:rPr>
          <w:rFonts w:ascii="Trebuchet MS" w:hAnsi="Trebuchet MS"/>
          <w:color w:val="000000" w:themeColor="text1"/>
          <w:sz w:val="22"/>
          <w:szCs w:val="22"/>
        </w:rPr>
      </w:pPr>
    </w:p>
    <w:sdt>
      <w:sdtPr>
        <w:rPr>
          <w:rFonts w:asciiTheme="minorHAnsi" w:eastAsiaTheme="minorEastAsia" w:hAnsiTheme="minorHAnsi" w:cstheme="minorBidi"/>
          <w:b w:val="0"/>
          <w:bCs w:val="0"/>
          <w:color w:val="auto"/>
          <w:sz w:val="22"/>
          <w:szCs w:val="22"/>
          <w:lang w:val="ro-RO" w:eastAsia="ro-RO"/>
        </w:rPr>
        <w:id w:val="-1092311947"/>
        <w:docPartObj>
          <w:docPartGallery w:val="Table of Contents"/>
          <w:docPartUnique/>
        </w:docPartObj>
      </w:sdtPr>
      <w:sdtEndPr>
        <w:rPr>
          <w:noProof/>
        </w:rPr>
      </w:sdtEndPr>
      <w:sdtContent>
        <w:p w14:paraId="6F396327" w14:textId="77777777" w:rsidR="00834079" w:rsidRPr="00834079" w:rsidRDefault="00834079">
          <w:pPr>
            <w:pStyle w:val="Titlucuprins"/>
            <w:rPr>
              <w:color w:val="auto"/>
            </w:rPr>
          </w:pPr>
          <w:r>
            <w:rPr>
              <w:color w:val="auto"/>
            </w:rPr>
            <w:t>Cuprins</w:t>
          </w:r>
        </w:p>
        <w:p w14:paraId="7B3A4AA9" w14:textId="77777777" w:rsidR="00834079" w:rsidRDefault="00834079">
          <w:pPr>
            <w:pStyle w:val="Cuprins1"/>
            <w:tabs>
              <w:tab w:val="right" w:leader="dot" w:pos="9350"/>
            </w:tabs>
            <w:rPr>
              <w:noProof/>
            </w:rPr>
          </w:pPr>
          <w:r>
            <w:fldChar w:fldCharType="begin"/>
          </w:r>
          <w:r>
            <w:instrText xml:space="preserve"> TOC \o "1-3" \h \z \u </w:instrText>
          </w:r>
          <w:r>
            <w:fldChar w:fldCharType="separate"/>
          </w:r>
          <w:hyperlink w:anchor="_Toc449534113" w:history="1"/>
        </w:p>
        <w:p w14:paraId="3E9C9F79" w14:textId="633819BF" w:rsidR="00834079" w:rsidRDefault="0075299D">
          <w:pPr>
            <w:pStyle w:val="Cuprins1"/>
            <w:tabs>
              <w:tab w:val="right" w:leader="dot" w:pos="9350"/>
            </w:tabs>
            <w:rPr>
              <w:noProof/>
            </w:rPr>
          </w:pPr>
          <w:hyperlink w:anchor="_Toc449534115" w:history="1">
            <w:r w:rsidR="00834079" w:rsidRPr="003A34B8">
              <w:rPr>
                <w:rStyle w:val="Hyperlink"/>
                <w:rFonts w:ascii="Trebuchet MS" w:hAnsi="Trebuchet MS"/>
                <w:noProof/>
              </w:rPr>
              <w:t>INTRODUCERE</w:t>
            </w:r>
            <w:r w:rsidR="00834079">
              <w:rPr>
                <w:noProof/>
                <w:webHidden/>
              </w:rPr>
              <w:tab/>
            </w:r>
            <w:r w:rsidR="00834079">
              <w:rPr>
                <w:noProof/>
                <w:webHidden/>
              </w:rPr>
              <w:fldChar w:fldCharType="begin"/>
            </w:r>
            <w:r w:rsidR="00834079">
              <w:rPr>
                <w:noProof/>
                <w:webHidden/>
              </w:rPr>
              <w:instrText xml:space="preserve"> PAGEREF _Toc449534115 \h </w:instrText>
            </w:r>
            <w:r w:rsidR="00834079">
              <w:rPr>
                <w:noProof/>
                <w:webHidden/>
              </w:rPr>
            </w:r>
            <w:r w:rsidR="00834079">
              <w:rPr>
                <w:noProof/>
                <w:webHidden/>
              </w:rPr>
              <w:fldChar w:fldCharType="separate"/>
            </w:r>
            <w:r w:rsidR="00322461">
              <w:rPr>
                <w:noProof/>
                <w:webHidden/>
              </w:rPr>
              <w:t>3</w:t>
            </w:r>
            <w:r w:rsidR="00834079">
              <w:rPr>
                <w:noProof/>
                <w:webHidden/>
              </w:rPr>
              <w:fldChar w:fldCharType="end"/>
            </w:r>
          </w:hyperlink>
        </w:p>
        <w:p w14:paraId="71EA13BB" w14:textId="67D38E25" w:rsidR="00834079" w:rsidRDefault="0075299D">
          <w:pPr>
            <w:pStyle w:val="Cuprins1"/>
            <w:tabs>
              <w:tab w:val="right" w:leader="dot" w:pos="9350"/>
            </w:tabs>
            <w:rPr>
              <w:noProof/>
            </w:rPr>
          </w:pPr>
          <w:hyperlink w:anchor="_Toc449534116" w:history="1">
            <w:r w:rsidR="00834079" w:rsidRPr="003A34B8">
              <w:rPr>
                <w:rStyle w:val="Hyperlink"/>
                <w:rFonts w:ascii="Trebuchet MS" w:eastAsia="Calibri" w:hAnsi="Trebuchet MS" w:cs="Times New Roman"/>
                <w:noProof/>
                <w:lang w:eastAsia="en-US"/>
              </w:rPr>
              <w:t xml:space="preserve">CAPITOLUL I: </w:t>
            </w:r>
            <w:r w:rsidR="00834079" w:rsidRPr="003A34B8">
              <w:rPr>
                <w:rStyle w:val="Hyperlink"/>
                <w:rFonts w:ascii="Trebuchet MS" w:hAnsi="Trebuchet MS"/>
                <w:noProof/>
              </w:rPr>
              <w:t>Prezentarea teritoriului şi a populaţiei acoperite – analiza diagnostic</w:t>
            </w:r>
            <w:r w:rsidR="00834079">
              <w:rPr>
                <w:noProof/>
                <w:webHidden/>
              </w:rPr>
              <w:tab/>
            </w:r>
            <w:r w:rsidR="00834079">
              <w:rPr>
                <w:noProof/>
                <w:webHidden/>
              </w:rPr>
              <w:fldChar w:fldCharType="begin"/>
            </w:r>
            <w:r w:rsidR="00834079">
              <w:rPr>
                <w:noProof/>
                <w:webHidden/>
              </w:rPr>
              <w:instrText xml:space="preserve"> PAGEREF _Toc449534116 \h </w:instrText>
            </w:r>
            <w:r w:rsidR="00834079">
              <w:rPr>
                <w:noProof/>
                <w:webHidden/>
              </w:rPr>
            </w:r>
            <w:r w:rsidR="00834079">
              <w:rPr>
                <w:noProof/>
                <w:webHidden/>
              </w:rPr>
              <w:fldChar w:fldCharType="separate"/>
            </w:r>
            <w:r w:rsidR="00322461">
              <w:rPr>
                <w:noProof/>
                <w:webHidden/>
              </w:rPr>
              <w:t>4</w:t>
            </w:r>
            <w:r w:rsidR="00834079">
              <w:rPr>
                <w:noProof/>
                <w:webHidden/>
              </w:rPr>
              <w:fldChar w:fldCharType="end"/>
            </w:r>
          </w:hyperlink>
        </w:p>
        <w:p w14:paraId="78309D5B" w14:textId="52F1281D" w:rsidR="00834079" w:rsidRDefault="0075299D">
          <w:pPr>
            <w:pStyle w:val="Cuprins1"/>
            <w:tabs>
              <w:tab w:val="right" w:leader="dot" w:pos="9350"/>
            </w:tabs>
            <w:rPr>
              <w:noProof/>
            </w:rPr>
          </w:pPr>
          <w:hyperlink w:anchor="_Toc449534117" w:history="1">
            <w:r w:rsidR="00834079" w:rsidRPr="003A34B8">
              <w:rPr>
                <w:rStyle w:val="Hyperlink"/>
                <w:rFonts w:ascii="Trebuchet MS" w:hAnsi="Trebuchet MS"/>
                <w:noProof/>
              </w:rPr>
              <w:t>CAPITOLUL II: Componenţa parteneriatului</w:t>
            </w:r>
            <w:r w:rsidR="00834079">
              <w:rPr>
                <w:noProof/>
                <w:webHidden/>
              </w:rPr>
              <w:tab/>
            </w:r>
            <w:r w:rsidR="00834079">
              <w:rPr>
                <w:noProof/>
                <w:webHidden/>
              </w:rPr>
              <w:fldChar w:fldCharType="begin"/>
            </w:r>
            <w:r w:rsidR="00834079">
              <w:rPr>
                <w:noProof/>
                <w:webHidden/>
              </w:rPr>
              <w:instrText xml:space="preserve"> PAGEREF _Toc449534117 \h </w:instrText>
            </w:r>
            <w:r w:rsidR="00834079">
              <w:rPr>
                <w:noProof/>
                <w:webHidden/>
              </w:rPr>
            </w:r>
            <w:r w:rsidR="00834079">
              <w:rPr>
                <w:noProof/>
                <w:webHidden/>
              </w:rPr>
              <w:fldChar w:fldCharType="separate"/>
            </w:r>
            <w:r w:rsidR="00322461">
              <w:rPr>
                <w:noProof/>
                <w:webHidden/>
              </w:rPr>
              <w:t>7</w:t>
            </w:r>
            <w:r w:rsidR="00834079">
              <w:rPr>
                <w:noProof/>
                <w:webHidden/>
              </w:rPr>
              <w:fldChar w:fldCharType="end"/>
            </w:r>
          </w:hyperlink>
        </w:p>
        <w:p w14:paraId="17FDC8C5" w14:textId="7E1CF843" w:rsidR="00834079" w:rsidRDefault="0075299D">
          <w:pPr>
            <w:pStyle w:val="Cuprins1"/>
            <w:tabs>
              <w:tab w:val="right" w:leader="dot" w:pos="9350"/>
            </w:tabs>
            <w:rPr>
              <w:noProof/>
            </w:rPr>
          </w:pPr>
          <w:hyperlink w:anchor="_Toc449534118" w:history="1">
            <w:r w:rsidR="00834079" w:rsidRPr="003A34B8">
              <w:rPr>
                <w:rStyle w:val="Hyperlink"/>
                <w:rFonts w:ascii="Trebuchet MS" w:hAnsi="Trebuchet MS"/>
                <w:noProof/>
              </w:rPr>
              <w:t>CAPITOLUL III: Analiza SWOT (analiza punctelor tari, punctelor slabe, oportunităţilor şi ameninţărilor)</w:t>
            </w:r>
            <w:r w:rsidR="00834079">
              <w:rPr>
                <w:noProof/>
                <w:webHidden/>
              </w:rPr>
              <w:tab/>
            </w:r>
            <w:r w:rsidR="00834079">
              <w:rPr>
                <w:noProof/>
                <w:webHidden/>
              </w:rPr>
              <w:fldChar w:fldCharType="begin"/>
            </w:r>
            <w:r w:rsidR="00834079">
              <w:rPr>
                <w:noProof/>
                <w:webHidden/>
              </w:rPr>
              <w:instrText xml:space="preserve"> PAGEREF _Toc449534118 \h </w:instrText>
            </w:r>
            <w:r w:rsidR="00834079">
              <w:rPr>
                <w:noProof/>
                <w:webHidden/>
              </w:rPr>
            </w:r>
            <w:r w:rsidR="00834079">
              <w:rPr>
                <w:noProof/>
                <w:webHidden/>
              </w:rPr>
              <w:fldChar w:fldCharType="separate"/>
            </w:r>
            <w:r w:rsidR="00322461">
              <w:rPr>
                <w:noProof/>
                <w:webHidden/>
              </w:rPr>
              <w:t>9</w:t>
            </w:r>
            <w:r w:rsidR="00834079">
              <w:rPr>
                <w:noProof/>
                <w:webHidden/>
              </w:rPr>
              <w:fldChar w:fldCharType="end"/>
            </w:r>
          </w:hyperlink>
        </w:p>
        <w:p w14:paraId="317D4340" w14:textId="4C20F3B2" w:rsidR="00834079" w:rsidRDefault="0075299D">
          <w:pPr>
            <w:pStyle w:val="Cuprins1"/>
            <w:tabs>
              <w:tab w:val="right" w:leader="dot" w:pos="9350"/>
            </w:tabs>
            <w:rPr>
              <w:noProof/>
            </w:rPr>
          </w:pPr>
          <w:hyperlink w:anchor="_Toc449534119" w:history="1">
            <w:r w:rsidR="00834079" w:rsidRPr="003A34B8">
              <w:rPr>
                <w:rStyle w:val="Hyperlink"/>
                <w:rFonts w:ascii="Trebuchet MS" w:hAnsi="Trebuchet MS"/>
                <w:noProof/>
              </w:rPr>
              <w:t>CAPITOLUL IV: Obiective, priorităţi şi domenii de intervenţie</w:t>
            </w:r>
            <w:r w:rsidR="00834079">
              <w:rPr>
                <w:noProof/>
                <w:webHidden/>
              </w:rPr>
              <w:tab/>
            </w:r>
            <w:r w:rsidR="00834079">
              <w:rPr>
                <w:noProof/>
                <w:webHidden/>
              </w:rPr>
              <w:fldChar w:fldCharType="begin"/>
            </w:r>
            <w:r w:rsidR="00834079">
              <w:rPr>
                <w:noProof/>
                <w:webHidden/>
              </w:rPr>
              <w:instrText xml:space="preserve"> PAGEREF _Toc449534119 \h </w:instrText>
            </w:r>
            <w:r w:rsidR="00834079">
              <w:rPr>
                <w:noProof/>
                <w:webHidden/>
              </w:rPr>
            </w:r>
            <w:r w:rsidR="00834079">
              <w:rPr>
                <w:noProof/>
                <w:webHidden/>
              </w:rPr>
              <w:fldChar w:fldCharType="separate"/>
            </w:r>
            <w:r w:rsidR="00322461">
              <w:rPr>
                <w:noProof/>
                <w:webHidden/>
              </w:rPr>
              <w:t>13</w:t>
            </w:r>
            <w:r w:rsidR="00834079">
              <w:rPr>
                <w:noProof/>
                <w:webHidden/>
              </w:rPr>
              <w:fldChar w:fldCharType="end"/>
            </w:r>
          </w:hyperlink>
        </w:p>
        <w:p w14:paraId="16D4C479" w14:textId="3DD931B3" w:rsidR="00834079" w:rsidRDefault="0075299D">
          <w:pPr>
            <w:pStyle w:val="Cuprins1"/>
            <w:tabs>
              <w:tab w:val="right" w:leader="dot" w:pos="9350"/>
            </w:tabs>
            <w:rPr>
              <w:noProof/>
            </w:rPr>
          </w:pPr>
          <w:hyperlink w:anchor="_Toc449534120" w:history="1">
            <w:r w:rsidR="00834079" w:rsidRPr="003A34B8">
              <w:rPr>
                <w:rStyle w:val="Hyperlink"/>
                <w:rFonts w:ascii="Trebuchet MS" w:hAnsi="Trebuchet MS"/>
                <w:noProof/>
              </w:rPr>
              <w:t>CAPITOLUL V: Prezentarea măsurilor</w:t>
            </w:r>
            <w:r w:rsidR="00834079">
              <w:rPr>
                <w:noProof/>
                <w:webHidden/>
              </w:rPr>
              <w:tab/>
            </w:r>
            <w:r w:rsidR="00834079">
              <w:rPr>
                <w:noProof/>
                <w:webHidden/>
              </w:rPr>
              <w:fldChar w:fldCharType="begin"/>
            </w:r>
            <w:r w:rsidR="00834079">
              <w:rPr>
                <w:noProof/>
                <w:webHidden/>
              </w:rPr>
              <w:instrText xml:space="preserve"> PAGEREF _Toc449534120 \h </w:instrText>
            </w:r>
            <w:r w:rsidR="00834079">
              <w:rPr>
                <w:noProof/>
                <w:webHidden/>
              </w:rPr>
            </w:r>
            <w:r w:rsidR="00834079">
              <w:rPr>
                <w:noProof/>
                <w:webHidden/>
              </w:rPr>
              <w:fldChar w:fldCharType="separate"/>
            </w:r>
            <w:r w:rsidR="00322461">
              <w:rPr>
                <w:noProof/>
                <w:webHidden/>
              </w:rPr>
              <w:t>16</w:t>
            </w:r>
            <w:r w:rsidR="00834079">
              <w:rPr>
                <w:noProof/>
                <w:webHidden/>
              </w:rPr>
              <w:fldChar w:fldCharType="end"/>
            </w:r>
          </w:hyperlink>
        </w:p>
        <w:p w14:paraId="14E2AF66" w14:textId="50EB8CD1" w:rsidR="00834079" w:rsidRDefault="0075299D">
          <w:pPr>
            <w:pStyle w:val="Cuprins1"/>
            <w:tabs>
              <w:tab w:val="right" w:leader="dot" w:pos="9350"/>
            </w:tabs>
            <w:rPr>
              <w:noProof/>
            </w:rPr>
          </w:pPr>
          <w:hyperlink w:anchor="_Toc449534121" w:history="1">
            <w:r w:rsidR="00834079" w:rsidRPr="003A34B8">
              <w:rPr>
                <w:rStyle w:val="Hyperlink"/>
                <w:rFonts w:ascii="Trebuchet MS" w:hAnsi="Trebuchet MS"/>
                <w:noProof/>
              </w:rPr>
              <w:t>CAPITOLUL VI: Descrierea complementarităţii şi/sau contribuţiei la obiectivele altostrategii relevante (naţionale, sectoriale, regionale, judeţene etc)</w:t>
            </w:r>
            <w:r w:rsidR="00834079">
              <w:rPr>
                <w:noProof/>
                <w:webHidden/>
              </w:rPr>
              <w:tab/>
            </w:r>
            <w:r w:rsidR="00834079">
              <w:rPr>
                <w:noProof/>
                <w:webHidden/>
              </w:rPr>
              <w:fldChar w:fldCharType="begin"/>
            </w:r>
            <w:r w:rsidR="00834079">
              <w:rPr>
                <w:noProof/>
                <w:webHidden/>
              </w:rPr>
              <w:instrText xml:space="preserve"> PAGEREF _Toc449534121 \h </w:instrText>
            </w:r>
            <w:r w:rsidR="00834079">
              <w:rPr>
                <w:noProof/>
                <w:webHidden/>
              </w:rPr>
            </w:r>
            <w:r w:rsidR="00834079">
              <w:rPr>
                <w:noProof/>
                <w:webHidden/>
              </w:rPr>
              <w:fldChar w:fldCharType="separate"/>
            </w:r>
            <w:r w:rsidR="00322461">
              <w:rPr>
                <w:noProof/>
                <w:webHidden/>
              </w:rPr>
              <w:t>41</w:t>
            </w:r>
            <w:r w:rsidR="00834079">
              <w:rPr>
                <w:noProof/>
                <w:webHidden/>
              </w:rPr>
              <w:fldChar w:fldCharType="end"/>
            </w:r>
          </w:hyperlink>
        </w:p>
        <w:p w14:paraId="41E56D4E" w14:textId="6ACDE86B" w:rsidR="00834079" w:rsidRDefault="0075299D">
          <w:pPr>
            <w:pStyle w:val="Cuprins1"/>
            <w:tabs>
              <w:tab w:val="right" w:leader="dot" w:pos="9350"/>
            </w:tabs>
            <w:rPr>
              <w:noProof/>
            </w:rPr>
          </w:pPr>
          <w:hyperlink w:anchor="_Toc449534122" w:history="1">
            <w:r w:rsidR="00834079" w:rsidRPr="003A34B8">
              <w:rPr>
                <w:rStyle w:val="Hyperlink"/>
                <w:rFonts w:ascii="Trebuchet MS" w:hAnsi="Trebuchet MS"/>
                <w:noProof/>
              </w:rPr>
              <w:t>CAPITOLUL VII: Descrierea planului de acţiune</w:t>
            </w:r>
            <w:r w:rsidR="00834079">
              <w:rPr>
                <w:noProof/>
                <w:webHidden/>
              </w:rPr>
              <w:tab/>
            </w:r>
            <w:r w:rsidR="00834079">
              <w:rPr>
                <w:noProof/>
                <w:webHidden/>
              </w:rPr>
              <w:fldChar w:fldCharType="begin"/>
            </w:r>
            <w:r w:rsidR="00834079">
              <w:rPr>
                <w:noProof/>
                <w:webHidden/>
              </w:rPr>
              <w:instrText xml:space="preserve"> PAGEREF _Toc449534122 \h </w:instrText>
            </w:r>
            <w:r w:rsidR="00834079">
              <w:rPr>
                <w:noProof/>
                <w:webHidden/>
              </w:rPr>
            </w:r>
            <w:r w:rsidR="00834079">
              <w:rPr>
                <w:noProof/>
                <w:webHidden/>
              </w:rPr>
              <w:fldChar w:fldCharType="separate"/>
            </w:r>
            <w:r w:rsidR="00322461">
              <w:rPr>
                <w:noProof/>
                <w:webHidden/>
              </w:rPr>
              <w:t>48</w:t>
            </w:r>
            <w:r w:rsidR="00834079">
              <w:rPr>
                <w:noProof/>
                <w:webHidden/>
              </w:rPr>
              <w:fldChar w:fldCharType="end"/>
            </w:r>
          </w:hyperlink>
        </w:p>
        <w:p w14:paraId="5A682E79" w14:textId="3880FEB5" w:rsidR="00834079" w:rsidRDefault="0075299D">
          <w:pPr>
            <w:pStyle w:val="Cuprins1"/>
            <w:tabs>
              <w:tab w:val="right" w:leader="dot" w:pos="9350"/>
            </w:tabs>
            <w:rPr>
              <w:noProof/>
            </w:rPr>
          </w:pPr>
          <w:hyperlink w:anchor="_Toc449534123" w:history="1">
            <w:r w:rsidR="00834079" w:rsidRPr="003A34B8">
              <w:rPr>
                <w:rStyle w:val="Hyperlink"/>
                <w:rFonts w:ascii="Trebuchet MS" w:hAnsi="Trebuchet MS"/>
                <w:noProof/>
              </w:rPr>
              <w:t>CAPITOLUL VIII: Descrierea procesului de implicare a comunităţilor locale în elaborarea strategiei</w:t>
            </w:r>
            <w:r w:rsidR="00834079">
              <w:rPr>
                <w:noProof/>
                <w:webHidden/>
              </w:rPr>
              <w:tab/>
            </w:r>
            <w:r w:rsidR="00834079">
              <w:rPr>
                <w:noProof/>
                <w:webHidden/>
              </w:rPr>
              <w:fldChar w:fldCharType="begin"/>
            </w:r>
            <w:r w:rsidR="00834079">
              <w:rPr>
                <w:noProof/>
                <w:webHidden/>
              </w:rPr>
              <w:instrText xml:space="preserve"> PAGEREF _Toc449534123 \h </w:instrText>
            </w:r>
            <w:r w:rsidR="00834079">
              <w:rPr>
                <w:noProof/>
                <w:webHidden/>
              </w:rPr>
            </w:r>
            <w:r w:rsidR="00834079">
              <w:rPr>
                <w:noProof/>
                <w:webHidden/>
              </w:rPr>
              <w:fldChar w:fldCharType="separate"/>
            </w:r>
            <w:r w:rsidR="00322461">
              <w:rPr>
                <w:noProof/>
                <w:webHidden/>
              </w:rPr>
              <w:t>49</w:t>
            </w:r>
            <w:r w:rsidR="00834079">
              <w:rPr>
                <w:noProof/>
                <w:webHidden/>
              </w:rPr>
              <w:fldChar w:fldCharType="end"/>
            </w:r>
          </w:hyperlink>
        </w:p>
        <w:p w14:paraId="533ABFA5" w14:textId="00335580" w:rsidR="00834079" w:rsidRDefault="0075299D">
          <w:pPr>
            <w:pStyle w:val="Cuprins1"/>
            <w:tabs>
              <w:tab w:val="right" w:leader="dot" w:pos="9350"/>
            </w:tabs>
            <w:rPr>
              <w:noProof/>
            </w:rPr>
          </w:pPr>
          <w:hyperlink w:anchor="_Toc449534124" w:history="1">
            <w:r w:rsidR="00834079" w:rsidRPr="003A34B8">
              <w:rPr>
                <w:rStyle w:val="Hyperlink"/>
                <w:rFonts w:ascii="Trebuchet MS" w:hAnsi="Trebuchet MS"/>
                <w:noProof/>
              </w:rPr>
              <w:t>CAPITOLUL IX: ORGANIZAREA viitorului GAL- Descrierea mecanismelor de gestionare, monitorizare, evaluare şi control a strategiei</w:t>
            </w:r>
            <w:r w:rsidR="00834079">
              <w:rPr>
                <w:noProof/>
                <w:webHidden/>
              </w:rPr>
              <w:tab/>
            </w:r>
            <w:r w:rsidR="00834079">
              <w:rPr>
                <w:noProof/>
                <w:webHidden/>
              </w:rPr>
              <w:fldChar w:fldCharType="begin"/>
            </w:r>
            <w:r w:rsidR="00834079">
              <w:rPr>
                <w:noProof/>
                <w:webHidden/>
              </w:rPr>
              <w:instrText xml:space="preserve"> PAGEREF _Toc449534124 \h </w:instrText>
            </w:r>
            <w:r w:rsidR="00834079">
              <w:rPr>
                <w:noProof/>
                <w:webHidden/>
              </w:rPr>
            </w:r>
            <w:r w:rsidR="00834079">
              <w:rPr>
                <w:noProof/>
                <w:webHidden/>
              </w:rPr>
              <w:fldChar w:fldCharType="separate"/>
            </w:r>
            <w:r w:rsidR="00322461">
              <w:rPr>
                <w:noProof/>
                <w:webHidden/>
              </w:rPr>
              <w:t>51</w:t>
            </w:r>
            <w:r w:rsidR="00834079">
              <w:rPr>
                <w:noProof/>
                <w:webHidden/>
              </w:rPr>
              <w:fldChar w:fldCharType="end"/>
            </w:r>
          </w:hyperlink>
        </w:p>
        <w:p w14:paraId="2C4AB96B" w14:textId="2BB7316D" w:rsidR="00834079" w:rsidRDefault="0075299D">
          <w:pPr>
            <w:pStyle w:val="Cuprins1"/>
            <w:tabs>
              <w:tab w:val="right" w:leader="dot" w:pos="9350"/>
            </w:tabs>
            <w:rPr>
              <w:noProof/>
            </w:rPr>
          </w:pPr>
          <w:hyperlink w:anchor="_Toc449534125" w:history="1">
            <w:r w:rsidR="00834079" w:rsidRPr="003A34B8">
              <w:rPr>
                <w:rStyle w:val="Hyperlink"/>
                <w:rFonts w:ascii="Trebuchet MS" w:hAnsi="Trebuchet MS"/>
                <w:noProof/>
              </w:rPr>
              <w:t>CAPITOLUL X: Planul de finanţare al strategiei</w:t>
            </w:r>
            <w:r w:rsidR="00834079">
              <w:rPr>
                <w:noProof/>
                <w:webHidden/>
              </w:rPr>
              <w:tab/>
            </w:r>
            <w:r w:rsidR="00834079">
              <w:rPr>
                <w:noProof/>
                <w:webHidden/>
              </w:rPr>
              <w:fldChar w:fldCharType="begin"/>
            </w:r>
            <w:r w:rsidR="00834079">
              <w:rPr>
                <w:noProof/>
                <w:webHidden/>
              </w:rPr>
              <w:instrText xml:space="preserve"> PAGEREF _Toc449534125 \h </w:instrText>
            </w:r>
            <w:r w:rsidR="00834079">
              <w:rPr>
                <w:noProof/>
                <w:webHidden/>
              </w:rPr>
            </w:r>
            <w:r w:rsidR="00834079">
              <w:rPr>
                <w:noProof/>
                <w:webHidden/>
              </w:rPr>
              <w:fldChar w:fldCharType="separate"/>
            </w:r>
            <w:r w:rsidR="00322461">
              <w:rPr>
                <w:noProof/>
                <w:webHidden/>
              </w:rPr>
              <w:t>56</w:t>
            </w:r>
            <w:r w:rsidR="00834079">
              <w:rPr>
                <w:noProof/>
                <w:webHidden/>
              </w:rPr>
              <w:fldChar w:fldCharType="end"/>
            </w:r>
          </w:hyperlink>
        </w:p>
        <w:p w14:paraId="2D1200AE" w14:textId="66029C6A" w:rsidR="00834079" w:rsidRDefault="0075299D">
          <w:pPr>
            <w:pStyle w:val="Cuprins1"/>
            <w:tabs>
              <w:tab w:val="right" w:leader="dot" w:pos="9350"/>
            </w:tabs>
            <w:rPr>
              <w:noProof/>
            </w:rPr>
          </w:pPr>
          <w:hyperlink w:anchor="_Toc449534126" w:history="1">
            <w:r w:rsidR="00834079" w:rsidRPr="003A34B8">
              <w:rPr>
                <w:rStyle w:val="Hyperlink"/>
                <w:rFonts w:ascii="Trebuchet MS" w:hAnsi="Trebuchet MS"/>
                <w:noProof/>
              </w:rPr>
              <w:t>CAPITOLUL XI: Procedura de evaluare şi selecţie a proiectelor depuse în cadrul SDL</w:t>
            </w:r>
            <w:r w:rsidR="00834079">
              <w:rPr>
                <w:noProof/>
                <w:webHidden/>
              </w:rPr>
              <w:tab/>
            </w:r>
            <w:r w:rsidR="00834079">
              <w:rPr>
                <w:noProof/>
                <w:webHidden/>
              </w:rPr>
              <w:fldChar w:fldCharType="begin"/>
            </w:r>
            <w:r w:rsidR="00834079">
              <w:rPr>
                <w:noProof/>
                <w:webHidden/>
              </w:rPr>
              <w:instrText xml:space="preserve"> PAGEREF _Toc449534126 \h </w:instrText>
            </w:r>
            <w:r w:rsidR="00834079">
              <w:rPr>
                <w:noProof/>
                <w:webHidden/>
              </w:rPr>
            </w:r>
            <w:r w:rsidR="00834079">
              <w:rPr>
                <w:noProof/>
                <w:webHidden/>
              </w:rPr>
              <w:fldChar w:fldCharType="separate"/>
            </w:r>
            <w:r w:rsidR="00322461">
              <w:rPr>
                <w:noProof/>
                <w:webHidden/>
              </w:rPr>
              <w:t>57</w:t>
            </w:r>
            <w:r w:rsidR="00834079">
              <w:rPr>
                <w:noProof/>
                <w:webHidden/>
              </w:rPr>
              <w:fldChar w:fldCharType="end"/>
            </w:r>
          </w:hyperlink>
        </w:p>
        <w:p w14:paraId="46F1DB5C" w14:textId="26C9B508" w:rsidR="00834079" w:rsidRDefault="0075299D">
          <w:pPr>
            <w:pStyle w:val="Cuprins1"/>
            <w:tabs>
              <w:tab w:val="right" w:leader="dot" w:pos="9350"/>
            </w:tabs>
            <w:rPr>
              <w:noProof/>
            </w:rPr>
          </w:pPr>
          <w:hyperlink w:anchor="_Toc449534127" w:history="1">
            <w:r w:rsidR="00834079" w:rsidRPr="003A34B8">
              <w:rPr>
                <w:rStyle w:val="Hyperlink"/>
                <w:rFonts w:ascii="Trebuchet MS" w:hAnsi="Trebuchet MS"/>
                <w:noProof/>
              </w:rPr>
              <w:t>CAPITOLUL XII: Descrierea mecanismelor de evitare a posibilelor conflicte de interese conform legislaţiei naţionale</w:t>
            </w:r>
            <w:r w:rsidR="00834079">
              <w:rPr>
                <w:noProof/>
                <w:webHidden/>
              </w:rPr>
              <w:tab/>
            </w:r>
            <w:r w:rsidR="00834079">
              <w:rPr>
                <w:noProof/>
                <w:webHidden/>
              </w:rPr>
              <w:fldChar w:fldCharType="begin"/>
            </w:r>
            <w:r w:rsidR="00834079">
              <w:rPr>
                <w:noProof/>
                <w:webHidden/>
              </w:rPr>
              <w:instrText xml:space="preserve"> PAGEREF _Toc449534127 \h </w:instrText>
            </w:r>
            <w:r w:rsidR="00834079">
              <w:rPr>
                <w:noProof/>
                <w:webHidden/>
              </w:rPr>
            </w:r>
            <w:r w:rsidR="00834079">
              <w:rPr>
                <w:noProof/>
                <w:webHidden/>
              </w:rPr>
              <w:fldChar w:fldCharType="separate"/>
            </w:r>
            <w:r w:rsidR="00322461">
              <w:rPr>
                <w:noProof/>
                <w:webHidden/>
              </w:rPr>
              <w:t>60</w:t>
            </w:r>
            <w:r w:rsidR="00834079">
              <w:rPr>
                <w:noProof/>
                <w:webHidden/>
              </w:rPr>
              <w:fldChar w:fldCharType="end"/>
            </w:r>
          </w:hyperlink>
        </w:p>
        <w:p w14:paraId="124AB63A" w14:textId="77777777" w:rsidR="00834079" w:rsidRDefault="00834079">
          <w:r>
            <w:rPr>
              <w:b/>
              <w:bCs/>
              <w:noProof/>
            </w:rPr>
            <w:fldChar w:fldCharType="end"/>
          </w:r>
        </w:p>
      </w:sdtContent>
    </w:sdt>
    <w:p w14:paraId="59136E07" w14:textId="77777777" w:rsidR="00834079" w:rsidRDefault="00834079" w:rsidP="00834079">
      <w:pPr>
        <w:pStyle w:val="Titlu1"/>
        <w:rPr>
          <w:rFonts w:ascii="Trebuchet MS" w:hAnsi="Trebuchet MS"/>
          <w:color w:val="000000" w:themeColor="text1"/>
          <w:sz w:val="22"/>
          <w:szCs w:val="22"/>
        </w:rPr>
      </w:pPr>
    </w:p>
    <w:p w14:paraId="41225A7B" w14:textId="77777777" w:rsidR="00834079" w:rsidRDefault="00834079" w:rsidP="00834079"/>
    <w:p w14:paraId="6BD19609" w14:textId="77777777" w:rsidR="00834079" w:rsidRDefault="00834079" w:rsidP="00834079"/>
    <w:p w14:paraId="2EED6BDC" w14:textId="77777777" w:rsidR="00834079" w:rsidRDefault="00834079" w:rsidP="00834079"/>
    <w:p w14:paraId="0C2841EB" w14:textId="77777777" w:rsidR="00834079" w:rsidRDefault="00834079" w:rsidP="00834079"/>
    <w:p w14:paraId="355F64E5" w14:textId="77777777" w:rsidR="00834079" w:rsidRPr="00834079" w:rsidRDefault="00834079" w:rsidP="00834079"/>
    <w:p w14:paraId="2A4A646F" w14:textId="77777777" w:rsidR="00834079" w:rsidRDefault="00FD7656" w:rsidP="00834079">
      <w:pPr>
        <w:pStyle w:val="Titlu1"/>
        <w:rPr>
          <w:rFonts w:ascii="Trebuchet MS" w:hAnsi="Trebuchet MS"/>
          <w:sz w:val="22"/>
          <w:szCs w:val="22"/>
        </w:rPr>
      </w:pPr>
      <w:bookmarkStart w:id="2" w:name="_Toc449534115"/>
      <w:r w:rsidRPr="00834079">
        <w:rPr>
          <w:rFonts w:ascii="Trebuchet MS" w:hAnsi="Trebuchet MS"/>
          <w:color w:val="auto"/>
          <w:sz w:val="22"/>
          <w:szCs w:val="22"/>
        </w:rPr>
        <w:lastRenderedPageBreak/>
        <w:t>INTRODUCERE</w:t>
      </w:r>
      <w:bookmarkEnd w:id="2"/>
      <w:r w:rsidRPr="00834079">
        <w:rPr>
          <w:rFonts w:ascii="Trebuchet MS" w:hAnsi="Trebuchet MS"/>
          <w:color w:val="auto"/>
          <w:sz w:val="22"/>
          <w:szCs w:val="22"/>
        </w:rPr>
        <w:t xml:space="preserve">   </w:t>
      </w:r>
      <w:r w:rsidRPr="00834079">
        <w:rPr>
          <w:rFonts w:ascii="Trebuchet MS" w:hAnsi="Trebuchet MS"/>
          <w:sz w:val="22"/>
          <w:szCs w:val="22"/>
        </w:rPr>
        <w:t xml:space="preserve">      </w:t>
      </w:r>
    </w:p>
    <w:p w14:paraId="10C46497" w14:textId="77777777" w:rsidR="00FD7656" w:rsidRPr="00834079" w:rsidRDefault="00FD7656" w:rsidP="00834079">
      <w:pPr>
        <w:pStyle w:val="Titlu1"/>
        <w:rPr>
          <w:rFonts w:ascii="Trebuchet MS" w:hAnsi="Trebuchet MS"/>
          <w:sz w:val="22"/>
          <w:szCs w:val="22"/>
        </w:rPr>
      </w:pPr>
      <w:r w:rsidRPr="00834079">
        <w:rPr>
          <w:rFonts w:ascii="Trebuchet MS" w:hAnsi="Trebuchet MS"/>
          <w:sz w:val="22"/>
          <w:szCs w:val="22"/>
        </w:rPr>
        <w:t xml:space="preserve">                                                                                                                  </w:t>
      </w:r>
    </w:p>
    <w:p w14:paraId="6F7F81FA" w14:textId="77777777" w:rsidR="00FD7656" w:rsidRPr="00834079" w:rsidRDefault="00FD7656" w:rsidP="00834079">
      <w:pPr>
        <w:jc w:val="both"/>
        <w:rPr>
          <w:rFonts w:ascii="Trebuchet MS" w:hAnsi="Trebuchet MS"/>
        </w:rPr>
      </w:pPr>
      <w:r w:rsidRPr="00834079">
        <w:rPr>
          <w:rFonts w:ascii="Trebuchet MS" w:hAnsi="Trebuchet MS"/>
        </w:rPr>
        <w:t xml:space="preserve">LEADER este un instrument important pentru România în reducerea dezechilibrelor economice și sociale și a disparităților dintre urban-rural. Experiența actuală reflectă o capacitate de dezvoltare la nivel local ce nu răspunde în totalitate nevoilor locale, în special în ceea ce privește colaborarea între partenerii publici și privați, iar abordarea strategică trebuie încurajată și dezvoltată. LEADER, concept ce vine de la “legături între acţiuni de dezvoltare rurală”, nu reprezintă doar un set de măsuri care ar trebui implementate, ci este o metodă de mobilizare şi promovare a dezvoltării rurale în comunităţile rurale locale şi un instrument care funcţionează eficient în situaţii şi în zone diferite, prin adaptarea deciziilor privind mediul rural la nevoile extrem de diverse ale zonelor rurale. Conceptul fundamental din spatele abordării LEADER este că, dată fiind diversitatea zonelor rurale, strategiile de dezvoltare sunt mai productive şi mai eficiente, dacă sunt decise si implementate la nivel local, de către actorii locali care utilizeaza proceduri clare şi transparente si beneficiază de susţinerea administraţiilor publice corespunzătoare. Spaţiul rural românesc se confruntă cu numeroase carenţe, acestea reprezentând şi motivul pentru disparităţile între urban si rural prin prisma tuturor componentelor sale: economie rurală, potenţialul demografic, sănătate, şcoală, cultură, etc. Pentru reducerea acestor disparităţi, una dintre soluţii o reprezintă elaborarea şi implementarea unor strategii integrate de dezvoltare de către comunităţile locale, având ca punct de plecare nevoile identificate la nivel local şi potenţialul endogen.          </w:t>
      </w:r>
      <w:r w:rsidRPr="00834079">
        <w:rPr>
          <w:rFonts w:ascii="Trebuchet MS" w:eastAsia="Calibri" w:hAnsi="Trebuchet MS" w:cs="Arial"/>
          <w:lang w:eastAsia="en-US"/>
        </w:rPr>
        <w:t xml:space="preserve">Necesitatea şi oportunitatea implementării proiectului derivă din considerentul că se dorește reducerea disparitățiilor dintre mediul rural și mediul urban, dezvoltarea zonei rurale și promovarea unei societăți inclusive și coezive prin abordare strategică și dezvoltarea comunității prin intermediul relațiilor de colaborare între partenerii publici și privati.                                                                                                                 Amplasamentul proiectului este în Romania și cuprinde 7 comune din județul Mureș (Comuna Petelea, Comuna Beica de Jos, Comuna Solovăstru, Comuna Ibănești, Comuna Hodac, Comuna Chiheru de Jos, Comuna Gurghiu) și 3 comune din județul Harghita (Comuna Sărmaș, Comuna Subcetate, Comuna Gălăuțas). </w:t>
      </w:r>
      <w:r w:rsidRPr="00834079">
        <w:rPr>
          <w:rFonts w:ascii="Trebuchet MS" w:hAnsi="Trebuchet MS"/>
        </w:rPr>
        <w:t xml:space="preserve">În ceea ce privește cadrul natural, teritoriul e predominant montan, cu potențial crescut pentru creșterea animalelor, exploatarea forestieră și a florei spontane, toate nevalorificate corespunzător: insuficient în ceea ce privește producția primară (datorită lipsei de rase animale productive și asocierii producătorilor) și aproape inexistent în ceea ce privește procesarea și prelucrarea (datorită aceleiași lipse de asocieri și a lipsei de inițiativă ). Teritoriul are potențial turistic prin patrimoniul natural (6 situri Natura 2000 și 4 arii HNV), și patrimoniul imaterial (festivaluri, târguri, tradiții și elemente de folclor extrem de specifice). Însă nici aceste elemente de patrimoniu nu sunt corespunzător valorificate. Din punct de vedere demografic, Indicele de capital uman este scăzut și teritoriul se confruntă cu aceleași probleme ca majoritatea zonelor rurale (populație în scădere și în îmbătrânire).            </w:t>
      </w:r>
    </w:p>
    <w:p w14:paraId="6C511A69" w14:textId="77777777" w:rsidR="00FD7656" w:rsidRDefault="00FD7656" w:rsidP="00FD7656">
      <w:pPr>
        <w:ind w:firstLine="708"/>
        <w:jc w:val="both"/>
        <w:rPr>
          <w:rFonts w:ascii="Trebuchet MS" w:hAnsi="Trebuchet MS"/>
        </w:rPr>
      </w:pPr>
    </w:p>
    <w:p w14:paraId="1467BF5B" w14:textId="77777777" w:rsidR="00FD7656" w:rsidRDefault="00FD7656" w:rsidP="00FD7656">
      <w:pPr>
        <w:ind w:firstLine="708"/>
        <w:jc w:val="both"/>
        <w:rPr>
          <w:rFonts w:ascii="Trebuchet MS" w:hAnsi="Trebuchet MS"/>
        </w:rPr>
      </w:pPr>
    </w:p>
    <w:p w14:paraId="1D33DEB2" w14:textId="77777777" w:rsidR="00FD7656" w:rsidRPr="00834079" w:rsidRDefault="00FD7656" w:rsidP="00834079">
      <w:pPr>
        <w:pStyle w:val="Titlu1"/>
        <w:rPr>
          <w:rFonts w:ascii="Trebuchet MS" w:eastAsia="Calibri" w:hAnsi="Trebuchet MS" w:cs="Times New Roman"/>
          <w:color w:val="auto"/>
          <w:sz w:val="22"/>
          <w:szCs w:val="22"/>
          <w:lang w:eastAsia="en-US"/>
        </w:rPr>
      </w:pPr>
      <w:bookmarkStart w:id="3" w:name="_Toc449534116"/>
      <w:r w:rsidRPr="00834079">
        <w:rPr>
          <w:rFonts w:ascii="Trebuchet MS" w:eastAsia="Calibri" w:hAnsi="Trebuchet MS" w:cs="Times New Roman"/>
          <w:color w:val="auto"/>
          <w:sz w:val="22"/>
          <w:szCs w:val="22"/>
          <w:lang w:eastAsia="en-US"/>
        </w:rPr>
        <w:lastRenderedPageBreak/>
        <w:t xml:space="preserve">CAPITOLUL I: </w:t>
      </w:r>
      <w:r w:rsidR="00832616" w:rsidRPr="00834079">
        <w:rPr>
          <w:rFonts w:ascii="Trebuchet MS" w:hAnsi="Trebuchet MS"/>
          <w:color w:val="auto"/>
          <w:sz w:val="22"/>
          <w:szCs w:val="22"/>
        </w:rPr>
        <w:t>Prezentarea teritoriului şi a popu</w:t>
      </w:r>
      <w:r w:rsidR="00E561FB" w:rsidRPr="00834079">
        <w:rPr>
          <w:rFonts w:ascii="Trebuchet MS" w:hAnsi="Trebuchet MS"/>
          <w:color w:val="auto"/>
          <w:sz w:val="22"/>
          <w:szCs w:val="22"/>
        </w:rPr>
        <w:t>laţ</w:t>
      </w:r>
      <w:r w:rsidR="00832616" w:rsidRPr="00834079">
        <w:rPr>
          <w:rFonts w:ascii="Trebuchet MS" w:hAnsi="Trebuchet MS"/>
          <w:color w:val="auto"/>
          <w:sz w:val="22"/>
          <w:szCs w:val="22"/>
        </w:rPr>
        <w:t>iei acoperite – analiza diagnostic</w:t>
      </w:r>
      <w:bookmarkEnd w:id="3"/>
    </w:p>
    <w:p w14:paraId="5D41246A" w14:textId="77777777" w:rsidR="00FD7656" w:rsidRPr="00594D4E" w:rsidRDefault="00FD7656" w:rsidP="00594D4E">
      <w:pPr>
        <w:spacing w:after="0"/>
        <w:jc w:val="both"/>
        <w:rPr>
          <w:rFonts w:ascii="Trebuchet MS" w:eastAsia="Calibri" w:hAnsi="Trebuchet MS" w:cs="Arial"/>
          <w:b/>
          <w:bCs/>
          <w:lang w:eastAsia="en-US"/>
        </w:rPr>
      </w:pPr>
      <w:r w:rsidRPr="00A147D0">
        <w:rPr>
          <w:rFonts w:ascii="Trebuchet MS" w:eastAsia="Calibri" w:hAnsi="Trebuchet MS" w:cs="Arial"/>
          <w:b/>
          <w:bCs/>
          <w:lang w:eastAsia="en-US"/>
        </w:rPr>
        <w:t>Prezentarea principalelor caracteristici geografice (amplasament, relief, altitudine)</w:t>
      </w:r>
    </w:p>
    <w:p w14:paraId="64E3BF40" w14:textId="77777777" w:rsidR="00FD7656" w:rsidRPr="00DE5590" w:rsidRDefault="00FD7656" w:rsidP="005E5034">
      <w:pPr>
        <w:spacing w:after="0"/>
        <w:jc w:val="both"/>
        <w:rPr>
          <w:rFonts w:ascii="Trebuchet MS" w:eastAsia="Calibri" w:hAnsi="Trebuchet MS" w:cs="Arial"/>
          <w:b/>
          <w:lang w:eastAsia="en-US"/>
        </w:rPr>
      </w:pPr>
    </w:p>
    <w:tbl>
      <w:tblPr>
        <w:tblW w:w="0" w:type="auto"/>
        <w:tblInd w:w="1167" w:type="dxa"/>
        <w:tblBorders>
          <w:top w:val="nil"/>
          <w:left w:val="nil"/>
          <w:bottom w:val="nil"/>
          <w:right w:val="nil"/>
        </w:tblBorders>
        <w:tblLayout w:type="fixed"/>
        <w:tblLook w:val="0000" w:firstRow="0" w:lastRow="0" w:firstColumn="0" w:lastColumn="0" w:noHBand="0" w:noVBand="0"/>
      </w:tblPr>
      <w:tblGrid>
        <w:gridCol w:w="1685"/>
        <w:gridCol w:w="1685"/>
        <w:gridCol w:w="1685"/>
        <w:gridCol w:w="1399"/>
      </w:tblGrid>
      <w:tr w:rsidR="00FD7656" w:rsidRPr="00DE5590" w14:paraId="4B4CAA6D" w14:textId="77777777" w:rsidTr="00594D4E">
        <w:trPr>
          <w:trHeight w:val="450"/>
        </w:trPr>
        <w:tc>
          <w:tcPr>
            <w:tcW w:w="1685" w:type="dxa"/>
            <w:tcBorders>
              <w:top w:val="single" w:sz="4" w:space="0" w:color="auto"/>
              <w:left w:val="single" w:sz="4" w:space="0" w:color="auto"/>
              <w:bottom w:val="single" w:sz="4" w:space="0" w:color="auto"/>
              <w:right w:val="single" w:sz="4" w:space="0" w:color="auto"/>
            </w:tcBorders>
          </w:tcPr>
          <w:p w14:paraId="708D5DAF" w14:textId="77777777" w:rsidR="00FD7656" w:rsidRPr="00594D4E" w:rsidRDefault="00FD7656" w:rsidP="00594D4E">
            <w:pPr>
              <w:autoSpaceDE w:val="0"/>
              <w:autoSpaceDN w:val="0"/>
              <w:adjustRightInd w:val="0"/>
              <w:spacing w:after="0" w:line="240" w:lineRule="auto"/>
              <w:jc w:val="center"/>
              <w:rPr>
                <w:rFonts w:ascii="Arial" w:hAnsi="Arial" w:cs="Arial"/>
                <w:color w:val="000000"/>
                <w:sz w:val="23"/>
                <w:szCs w:val="23"/>
                <w:lang w:eastAsia="en-US"/>
              </w:rPr>
            </w:pPr>
            <w:r w:rsidRPr="00594D4E">
              <w:rPr>
                <w:rFonts w:ascii="Arial" w:hAnsi="Arial" w:cs="Arial"/>
                <w:b/>
                <w:bCs/>
                <w:color w:val="000000"/>
                <w:sz w:val="23"/>
                <w:szCs w:val="23"/>
                <w:lang w:eastAsia="en-US"/>
              </w:rPr>
              <w:t>Număr comune</w:t>
            </w:r>
          </w:p>
        </w:tc>
        <w:tc>
          <w:tcPr>
            <w:tcW w:w="1685" w:type="dxa"/>
            <w:tcBorders>
              <w:top w:val="single" w:sz="4" w:space="0" w:color="auto"/>
              <w:left w:val="single" w:sz="4" w:space="0" w:color="auto"/>
              <w:bottom w:val="single" w:sz="4" w:space="0" w:color="auto"/>
              <w:right w:val="single" w:sz="4" w:space="0" w:color="auto"/>
            </w:tcBorders>
          </w:tcPr>
          <w:p w14:paraId="20A8F404" w14:textId="77777777" w:rsidR="00FD7656" w:rsidRPr="00594D4E" w:rsidRDefault="00FD7656" w:rsidP="00594D4E">
            <w:pPr>
              <w:autoSpaceDE w:val="0"/>
              <w:autoSpaceDN w:val="0"/>
              <w:adjustRightInd w:val="0"/>
              <w:spacing w:after="0" w:line="240" w:lineRule="auto"/>
              <w:jc w:val="center"/>
              <w:rPr>
                <w:rFonts w:ascii="Arial" w:hAnsi="Arial" w:cs="Arial"/>
                <w:color w:val="000000"/>
                <w:sz w:val="23"/>
                <w:szCs w:val="23"/>
                <w:lang w:eastAsia="en-US"/>
              </w:rPr>
            </w:pPr>
            <w:r w:rsidRPr="00594D4E">
              <w:rPr>
                <w:rFonts w:ascii="Arial" w:hAnsi="Arial" w:cs="Arial"/>
                <w:b/>
                <w:bCs/>
                <w:color w:val="000000"/>
                <w:sz w:val="23"/>
                <w:szCs w:val="23"/>
                <w:lang w:eastAsia="en-US"/>
              </w:rPr>
              <w:t>Numărul de locuitori</w:t>
            </w:r>
          </w:p>
        </w:tc>
        <w:tc>
          <w:tcPr>
            <w:tcW w:w="1685" w:type="dxa"/>
            <w:tcBorders>
              <w:top w:val="single" w:sz="4" w:space="0" w:color="auto"/>
              <w:left w:val="single" w:sz="4" w:space="0" w:color="auto"/>
              <w:bottom w:val="single" w:sz="4" w:space="0" w:color="auto"/>
              <w:right w:val="single" w:sz="4" w:space="0" w:color="auto"/>
            </w:tcBorders>
          </w:tcPr>
          <w:p w14:paraId="343AE646" w14:textId="77777777" w:rsidR="00FD7656" w:rsidRPr="00594D4E" w:rsidRDefault="00FD7656" w:rsidP="00594D4E">
            <w:pPr>
              <w:autoSpaceDE w:val="0"/>
              <w:autoSpaceDN w:val="0"/>
              <w:adjustRightInd w:val="0"/>
              <w:spacing w:after="0" w:line="240" w:lineRule="auto"/>
              <w:jc w:val="center"/>
              <w:rPr>
                <w:rFonts w:ascii="Arial" w:hAnsi="Arial" w:cs="Arial"/>
                <w:color w:val="000000"/>
                <w:sz w:val="23"/>
                <w:szCs w:val="23"/>
                <w:lang w:eastAsia="en-US"/>
              </w:rPr>
            </w:pPr>
            <w:r w:rsidRPr="00594D4E">
              <w:rPr>
                <w:rFonts w:ascii="Arial" w:hAnsi="Arial" w:cs="Arial"/>
                <w:b/>
                <w:bCs/>
                <w:color w:val="000000"/>
                <w:sz w:val="23"/>
                <w:szCs w:val="23"/>
                <w:lang w:eastAsia="en-US"/>
              </w:rPr>
              <w:t>Suprafaţa în km²</w:t>
            </w:r>
          </w:p>
        </w:tc>
        <w:tc>
          <w:tcPr>
            <w:tcW w:w="1399" w:type="dxa"/>
            <w:tcBorders>
              <w:top w:val="single" w:sz="4" w:space="0" w:color="auto"/>
              <w:left w:val="single" w:sz="4" w:space="0" w:color="auto"/>
              <w:bottom w:val="single" w:sz="4" w:space="0" w:color="auto"/>
              <w:right w:val="single" w:sz="4" w:space="0" w:color="auto"/>
            </w:tcBorders>
          </w:tcPr>
          <w:p w14:paraId="7F241415" w14:textId="77777777" w:rsidR="00FD7656" w:rsidRPr="00594D4E" w:rsidRDefault="00FD7656" w:rsidP="00594D4E">
            <w:pPr>
              <w:autoSpaceDE w:val="0"/>
              <w:autoSpaceDN w:val="0"/>
              <w:adjustRightInd w:val="0"/>
              <w:spacing w:after="0" w:line="240" w:lineRule="auto"/>
              <w:jc w:val="center"/>
              <w:rPr>
                <w:rFonts w:ascii="Arial" w:hAnsi="Arial" w:cs="Arial"/>
                <w:color w:val="000000"/>
                <w:sz w:val="23"/>
                <w:szCs w:val="23"/>
                <w:lang w:eastAsia="en-US"/>
              </w:rPr>
            </w:pPr>
            <w:r w:rsidRPr="00594D4E">
              <w:rPr>
                <w:rFonts w:ascii="Arial" w:hAnsi="Arial" w:cs="Arial"/>
                <w:b/>
                <w:bCs/>
                <w:color w:val="000000"/>
                <w:sz w:val="23"/>
                <w:szCs w:val="23"/>
                <w:lang w:eastAsia="en-US"/>
              </w:rPr>
              <w:t>Densitatea</w:t>
            </w:r>
          </w:p>
          <w:p w14:paraId="6621B388" w14:textId="77777777" w:rsidR="00FD7656" w:rsidRPr="00594D4E" w:rsidRDefault="00FD7656" w:rsidP="00594D4E">
            <w:pPr>
              <w:autoSpaceDE w:val="0"/>
              <w:autoSpaceDN w:val="0"/>
              <w:adjustRightInd w:val="0"/>
              <w:spacing w:after="0" w:line="240" w:lineRule="auto"/>
              <w:jc w:val="center"/>
              <w:rPr>
                <w:rFonts w:ascii="Arial" w:hAnsi="Arial" w:cs="Arial"/>
                <w:color w:val="000000"/>
                <w:sz w:val="23"/>
                <w:szCs w:val="23"/>
                <w:lang w:eastAsia="en-US"/>
              </w:rPr>
            </w:pPr>
            <w:r w:rsidRPr="00594D4E">
              <w:rPr>
                <w:rFonts w:ascii="Arial" w:hAnsi="Arial" w:cs="Arial"/>
                <w:b/>
                <w:bCs/>
                <w:color w:val="000000"/>
                <w:sz w:val="23"/>
                <w:szCs w:val="23"/>
                <w:lang w:eastAsia="en-US"/>
              </w:rPr>
              <w:t>loc/km2</w:t>
            </w:r>
          </w:p>
        </w:tc>
      </w:tr>
      <w:tr w:rsidR="00FD7656" w:rsidRPr="00DE5590" w14:paraId="15B13450" w14:textId="77777777" w:rsidTr="00594D4E">
        <w:trPr>
          <w:trHeight w:val="801"/>
        </w:trPr>
        <w:tc>
          <w:tcPr>
            <w:tcW w:w="1685" w:type="dxa"/>
            <w:tcBorders>
              <w:top w:val="single" w:sz="4" w:space="0" w:color="auto"/>
              <w:left w:val="single" w:sz="4" w:space="0" w:color="auto"/>
              <w:bottom w:val="single" w:sz="4" w:space="0" w:color="auto"/>
              <w:right w:val="single" w:sz="4" w:space="0" w:color="auto"/>
            </w:tcBorders>
          </w:tcPr>
          <w:p w14:paraId="5A8ACFAD" w14:textId="77777777" w:rsidR="00FD7656" w:rsidRPr="00DE5590" w:rsidRDefault="00FD7656" w:rsidP="003C02A8">
            <w:pPr>
              <w:autoSpaceDE w:val="0"/>
              <w:autoSpaceDN w:val="0"/>
              <w:adjustRightInd w:val="0"/>
              <w:spacing w:after="0" w:line="240" w:lineRule="auto"/>
              <w:jc w:val="center"/>
              <w:rPr>
                <w:rFonts w:ascii="Trebuchet MS" w:eastAsiaTheme="minorHAnsi" w:hAnsi="Trebuchet MS" w:cs="Arial"/>
                <w:b/>
                <w:bCs/>
                <w:color w:val="000000"/>
                <w:lang w:eastAsia="en-US"/>
              </w:rPr>
            </w:pPr>
          </w:p>
          <w:p w14:paraId="41EA5626" w14:textId="77777777" w:rsidR="00FD7656" w:rsidRPr="00594D4E" w:rsidRDefault="00FD7656" w:rsidP="00594D4E">
            <w:pPr>
              <w:autoSpaceDE w:val="0"/>
              <w:autoSpaceDN w:val="0"/>
              <w:adjustRightInd w:val="0"/>
              <w:spacing w:after="0" w:line="240" w:lineRule="auto"/>
              <w:jc w:val="center"/>
              <w:rPr>
                <w:rFonts w:ascii="Trebuchet MS" w:hAnsi="Trebuchet MS" w:cs="Arial"/>
                <w:b/>
                <w:bCs/>
                <w:color w:val="000000"/>
                <w:lang w:eastAsia="en-US"/>
              </w:rPr>
            </w:pPr>
            <w:r w:rsidRPr="00594D4E">
              <w:rPr>
                <w:rFonts w:ascii="Trebuchet MS" w:hAnsi="Trebuchet MS" w:cs="Arial"/>
                <w:b/>
                <w:bCs/>
                <w:color w:val="000000"/>
                <w:lang w:eastAsia="en-US"/>
              </w:rPr>
              <w:t>10</w:t>
            </w:r>
          </w:p>
        </w:tc>
        <w:tc>
          <w:tcPr>
            <w:tcW w:w="1685" w:type="dxa"/>
            <w:tcBorders>
              <w:top w:val="single" w:sz="4" w:space="0" w:color="auto"/>
              <w:left w:val="single" w:sz="4" w:space="0" w:color="auto"/>
              <w:bottom w:val="single" w:sz="4" w:space="0" w:color="auto"/>
              <w:right w:val="single" w:sz="4" w:space="0" w:color="auto"/>
            </w:tcBorders>
          </w:tcPr>
          <w:p w14:paraId="7EC0450D" w14:textId="77777777" w:rsidR="00FD7656" w:rsidRPr="00DE5590" w:rsidRDefault="00FD7656" w:rsidP="003C02A8">
            <w:pPr>
              <w:autoSpaceDE w:val="0"/>
              <w:autoSpaceDN w:val="0"/>
              <w:adjustRightInd w:val="0"/>
              <w:spacing w:after="0" w:line="240" w:lineRule="auto"/>
              <w:jc w:val="center"/>
              <w:rPr>
                <w:rFonts w:ascii="Trebuchet MS" w:eastAsia="Calibri" w:hAnsi="Trebuchet MS" w:cs="Arial"/>
                <w:b/>
                <w:lang w:eastAsia="en-US"/>
              </w:rPr>
            </w:pPr>
          </w:p>
          <w:p w14:paraId="4F500514" w14:textId="77777777" w:rsidR="00FD7656" w:rsidRPr="00594D4E" w:rsidRDefault="00FD7656" w:rsidP="00594D4E">
            <w:pPr>
              <w:autoSpaceDE w:val="0"/>
              <w:autoSpaceDN w:val="0"/>
              <w:adjustRightInd w:val="0"/>
              <w:spacing w:after="0" w:line="240" w:lineRule="auto"/>
              <w:jc w:val="center"/>
              <w:rPr>
                <w:rFonts w:ascii="Trebuchet MS" w:hAnsi="Trebuchet MS" w:cs="Arial"/>
                <w:b/>
                <w:bCs/>
                <w:color w:val="000000"/>
                <w:vertAlign w:val="superscript"/>
                <w:lang w:eastAsia="en-US"/>
              </w:rPr>
            </w:pPr>
            <w:r w:rsidRPr="00A147D0">
              <w:rPr>
                <w:rFonts w:ascii="Trebuchet MS" w:eastAsia="Calibri" w:hAnsi="Trebuchet MS" w:cs="Arial"/>
                <w:b/>
                <w:bCs/>
                <w:lang w:eastAsia="en-US"/>
              </w:rPr>
              <w:t>33.500</w:t>
            </w:r>
            <w:r w:rsidRPr="00A147D0">
              <w:rPr>
                <w:rFonts w:ascii="Trebuchet MS" w:eastAsia="Calibri" w:hAnsi="Trebuchet MS" w:cs="Arial"/>
                <w:b/>
                <w:bCs/>
                <w:vertAlign w:val="superscript"/>
                <w:lang w:eastAsia="en-US"/>
              </w:rPr>
              <w:t>1</w:t>
            </w:r>
          </w:p>
        </w:tc>
        <w:tc>
          <w:tcPr>
            <w:tcW w:w="1685" w:type="dxa"/>
            <w:tcBorders>
              <w:top w:val="single" w:sz="4" w:space="0" w:color="auto"/>
              <w:left w:val="single" w:sz="4" w:space="0" w:color="auto"/>
              <w:bottom w:val="single" w:sz="4" w:space="0" w:color="auto"/>
              <w:right w:val="single" w:sz="4" w:space="0" w:color="auto"/>
            </w:tcBorders>
          </w:tcPr>
          <w:p w14:paraId="320E7BDB" w14:textId="77777777" w:rsidR="00FD7656" w:rsidRPr="00DE5590" w:rsidRDefault="00FD7656" w:rsidP="003C02A8">
            <w:pPr>
              <w:autoSpaceDE w:val="0"/>
              <w:autoSpaceDN w:val="0"/>
              <w:adjustRightInd w:val="0"/>
              <w:spacing w:after="0" w:line="240" w:lineRule="auto"/>
              <w:jc w:val="center"/>
              <w:rPr>
                <w:rFonts w:ascii="Trebuchet MS" w:eastAsia="Calibri" w:hAnsi="Trebuchet MS" w:cs="Arial"/>
                <w:b/>
                <w:lang w:eastAsia="en-US"/>
              </w:rPr>
            </w:pPr>
          </w:p>
          <w:p w14:paraId="7F69F301" w14:textId="77777777" w:rsidR="00FD7656" w:rsidRPr="00594D4E" w:rsidRDefault="00FD7656" w:rsidP="00594D4E">
            <w:pPr>
              <w:autoSpaceDE w:val="0"/>
              <w:autoSpaceDN w:val="0"/>
              <w:adjustRightInd w:val="0"/>
              <w:spacing w:after="0" w:line="240" w:lineRule="auto"/>
              <w:jc w:val="center"/>
              <w:rPr>
                <w:rFonts w:ascii="Trebuchet MS" w:hAnsi="Trebuchet MS" w:cs="Arial"/>
                <w:b/>
                <w:bCs/>
                <w:color w:val="000000"/>
                <w:lang w:eastAsia="en-US"/>
              </w:rPr>
            </w:pPr>
            <w:r w:rsidRPr="00A147D0">
              <w:rPr>
                <w:rFonts w:ascii="Trebuchet MS" w:eastAsia="Calibri" w:hAnsi="Trebuchet MS" w:cs="Arial"/>
                <w:b/>
                <w:bCs/>
                <w:lang w:eastAsia="en-US"/>
              </w:rPr>
              <w:t>922,19 km</w:t>
            </w:r>
            <w:r w:rsidRPr="00A147D0">
              <w:rPr>
                <w:rFonts w:ascii="Trebuchet MS" w:eastAsia="Calibri" w:hAnsi="Trebuchet MS" w:cs="Arial"/>
                <w:b/>
                <w:bCs/>
                <w:vertAlign w:val="superscript"/>
                <w:lang w:eastAsia="en-US"/>
              </w:rPr>
              <w:t>2</w:t>
            </w:r>
          </w:p>
        </w:tc>
        <w:tc>
          <w:tcPr>
            <w:tcW w:w="1399" w:type="dxa"/>
            <w:tcBorders>
              <w:top w:val="single" w:sz="4" w:space="0" w:color="auto"/>
              <w:left w:val="single" w:sz="4" w:space="0" w:color="auto"/>
              <w:bottom w:val="single" w:sz="4" w:space="0" w:color="auto"/>
              <w:right w:val="single" w:sz="4" w:space="0" w:color="auto"/>
            </w:tcBorders>
          </w:tcPr>
          <w:p w14:paraId="61804E8D" w14:textId="77777777" w:rsidR="00FD7656" w:rsidRPr="00DE5590" w:rsidRDefault="00FD7656" w:rsidP="003C02A8">
            <w:pPr>
              <w:autoSpaceDE w:val="0"/>
              <w:autoSpaceDN w:val="0"/>
              <w:adjustRightInd w:val="0"/>
              <w:spacing w:after="0" w:line="240" w:lineRule="auto"/>
              <w:rPr>
                <w:rFonts w:ascii="Trebuchet MS" w:eastAsia="Calibri" w:hAnsi="Trebuchet MS" w:cs="Arial"/>
                <w:b/>
                <w:lang w:eastAsia="en-US"/>
              </w:rPr>
            </w:pPr>
          </w:p>
          <w:p w14:paraId="67E9D4C2" w14:textId="77777777" w:rsidR="00FD7656" w:rsidRPr="00594D4E" w:rsidRDefault="00FD7656" w:rsidP="00594D4E">
            <w:pPr>
              <w:autoSpaceDE w:val="0"/>
              <w:autoSpaceDN w:val="0"/>
              <w:adjustRightInd w:val="0"/>
              <w:spacing w:after="0" w:line="240" w:lineRule="auto"/>
              <w:jc w:val="center"/>
              <w:rPr>
                <w:rFonts w:ascii="Trebuchet MS" w:hAnsi="Trebuchet MS" w:cs="Arial"/>
                <w:b/>
                <w:bCs/>
                <w:color w:val="000000"/>
                <w:lang w:eastAsia="en-US"/>
              </w:rPr>
            </w:pPr>
            <w:r w:rsidRPr="00A147D0">
              <w:rPr>
                <w:rFonts w:ascii="Trebuchet MS" w:eastAsia="Calibri" w:hAnsi="Trebuchet MS" w:cs="Arial"/>
                <w:b/>
                <w:bCs/>
                <w:lang w:eastAsia="en-US"/>
              </w:rPr>
              <w:t>36,33</w:t>
            </w:r>
          </w:p>
        </w:tc>
      </w:tr>
    </w:tbl>
    <w:p w14:paraId="408C0E4E" w14:textId="77777777" w:rsidR="00FD7656" w:rsidRPr="00DE5590" w:rsidRDefault="00FD7656" w:rsidP="00FD7656">
      <w:pPr>
        <w:spacing w:after="0"/>
        <w:jc w:val="center"/>
        <w:rPr>
          <w:rFonts w:ascii="Trebuchet MS" w:eastAsia="Calibri" w:hAnsi="Trebuchet MS" w:cs="Arial"/>
          <w:b/>
          <w:i/>
          <w:sz w:val="18"/>
          <w:szCs w:val="18"/>
          <w:lang w:eastAsia="en-US"/>
        </w:rPr>
      </w:pPr>
    </w:p>
    <w:p w14:paraId="775B77F6" w14:textId="77777777" w:rsidR="00FD7656" w:rsidRPr="00594D4E" w:rsidRDefault="002E3786" w:rsidP="00594D4E">
      <w:pPr>
        <w:spacing w:after="0"/>
        <w:rPr>
          <w:rFonts w:ascii="Trebuchet MS" w:eastAsia="Calibri" w:hAnsi="Trebuchet MS" w:cs="Times New Roman"/>
          <w:i/>
          <w:iCs/>
          <w:lang w:eastAsia="en-US"/>
        </w:rPr>
      </w:pPr>
      <w:r w:rsidRPr="00A147D0">
        <w:rPr>
          <w:rFonts w:ascii="Trebuchet MS" w:eastAsia="Calibri" w:hAnsi="Trebuchet MS" w:cs="Times New Roman"/>
          <w:i/>
          <w:iCs/>
          <w:vertAlign w:val="superscript"/>
          <w:lang w:eastAsia="en-US"/>
        </w:rPr>
        <w:t xml:space="preserve">                            </w:t>
      </w:r>
      <w:r w:rsidR="00FD7656" w:rsidRPr="00A147D0">
        <w:rPr>
          <w:rFonts w:ascii="Trebuchet MS" w:eastAsia="Calibri" w:hAnsi="Trebuchet MS" w:cs="Times New Roman"/>
          <w:i/>
          <w:iCs/>
          <w:vertAlign w:val="superscript"/>
          <w:lang w:eastAsia="en-US"/>
        </w:rPr>
        <w:t>1</w:t>
      </w:r>
      <w:r w:rsidR="00FD7656" w:rsidRPr="00A147D0">
        <w:rPr>
          <w:rFonts w:ascii="Trebuchet MS" w:eastAsia="Calibri" w:hAnsi="Trebuchet MS" w:cs="Times New Roman"/>
          <w:i/>
          <w:iCs/>
          <w:lang w:eastAsia="en-US"/>
        </w:rPr>
        <w:t>Conform Institutul Naţional de Statistică, date din anul 2011</w:t>
      </w:r>
    </w:p>
    <w:p w14:paraId="64D40D13" w14:textId="77777777" w:rsidR="00CC2DF8" w:rsidRPr="00CC2DF8" w:rsidRDefault="00CC2DF8" w:rsidP="005E39F1">
      <w:pPr>
        <w:spacing w:after="0"/>
        <w:jc w:val="center"/>
        <w:rPr>
          <w:rFonts w:ascii="Trebuchet MS" w:eastAsia="Calibri" w:hAnsi="Trebuchet MS" w:cs="Arial"/>
          <w:b/>
          <w:i/>
          <w:lang w:eastAsia="en-US"/>
        </w:rPr>
      </w:pPr>
    </w:p>
    <w:p w14:paraId="744CF89A" w14:textId="77777777" w:rsidR="00FD7656" w:rsidRPr="00E561FB" w:rsidRDefault="00FD7656" w:rsidP="002E3786">
      <w:pPr>
        <w:jc w:val="both"/>
        <w:rPr>
          <w:rFonts w:ascii="Trebuchet MS" w:hAnsi="Trebuchet MS"/>
        </w:rPr>
      </w:pPr>
      <w:r w:rsidRPr="00A147D0">
        <w:rPr>
          <w:rFonts w:ascii="Trebuchet MS" w:eastAsia="Calibri" w:hAnsi="Trebuchet MS"/>
          <w:b/>
          <w:bCs/>
          <w:lang w:eastAsia="en-US"/>
        </w:rPr>
        <w:t>Relieful:</w:t>
      </w:r>
      <w:r w:rsidR="00CC2DF8" w:rsidRPr="00A147D0">
        <w:rPr>
          <w:rFonts w:ascii="Trebuchet MS" w:eastAsia="Calibri" w:hAnsi="Trebuchet MS"/>
          <w:b/>
          <w:bCs/>
          <w:lang w:eastAsia="en-US"/>
        </w:rPr>
        <w:t xml:space="preserve"> </w:t>
      </w:r>
      <w:r w:rsidR="00472B5F" w:rsidRPr="00CC2DF8">
        <w:rPr>
          <w:rFonts w:ascii="Trebuchet MS" w:eastAsia="Calibri" w:hAnsi="Trebuchet MS"/>
          <w:lang w:eastAsia="en-US"/>
        </w:rPr>
        <w:t>Teritoriul GAL Prietenia Mureş</w:t>
      </w:r>
      <w:r w:rsidRPr="00CC2DF8">
        <w:rPr>
          <w:rFonts w:ascii="Trebuchet MS" w:eastAsia="Calibri" w:hAnsi="Trebuchet MS"/>
          <w:lang w:eastAsia="en-US"/>
        </w:rPr>
        <w:t>-Harghita ocupă cea mai mare parte</w:t>
      </w:r>
      <w:r w:rsidR="00472B5F" w:rsidRPr="00CC2DF8">
        <w:rPr>
          <w:rFonts w:ascii="Trebuchet MS" w:eastAsia="Times New Roman" w:hAnsi="Trebuchet MS"/>
        </w:rPr>
        <w:t xml:space="preserve"> a Munţilor Gurghiu ş</w:t>
      </w:r>
      <w:r w:rsidRPr="00CC2DF8">
        <w:rPr>
          <w:rFonts w:ascii="Trebuchet MS" w:eastAsia="Times New Roman" w:hAnsi="Trebuchet MS"/>
        </w:rPr>
        <w:t xml:space="preserve">i o parte din </w:t>
      </w:r>
      <w:r w:rsidR="00472B5F" w:rsidRPr="00CC2DF8">
        <w:rPr>
          <w:rFonts w:ascii="Trebuchet MS" w:eastAsia="Times New Roman" w:hAnsi="Trebuchet MS"/>
        </w:rPr>
        <w:t>munţ</w:t>
      </w:r>
      <w:r w:rsidRPr="00CC2DF8">
        <w:rPr>
          <w:rFonts w:ascii="Trebuchet MS" w:eastAsia="Times New Roman" w:hAnsi="Trebuchet MS"/>
        </w:rPr>
        <w:t>ii Harghita,</w:t>
      </w:r>
      <w:r w:rsidR="00CC2DF8">
        <w:rPr>
          <w:rFonts w:ascii="Trebuchet MS" w:eastAsia="Times New Roman" w:hAnsi="Trebuchet MS"/>
        </w:rPr>
        <w:t xml:space="preserve"> care î</w:t>
      </w:r>
      <w:r w:rsidR="00472B5F" w:rsidRPr="00CC2DF8">
        <w:rPr>
          <w:rFonts w:ascii="Trebuchet MS" w:eastAsia="Times New Roman" w:hAnsi="Trebuchet MS"/>
        </w:rPr>
        <w:t>mpreună formează partea centrală şi sudică a lanţului eruptiv Că</w:t>
      </w:r>
      <w:r w:rsidRPr="00CC2DF8">
        <w:rPr>
          <w:rFonts w:ascii="Trebuchet MS" w:eastAsia="Times New Roman" w:hAnsi="Trebuchet MS"/>
        </w:rPr>
        <w:t>liman-H</w:t>
      </w:r>
      <w:r w:rsidR="00472B5F" w:rsidRPr="00CC2DF8">
        <w:rPr>
          <w:rFonts w:ascii="Trebuchet MS" w:eastAsia="Times New Roman" w:hAnsi="Trebuchet MS"/>
        </w:rPr>
        <w:t>arghita, situat în vestul Carpaţilor Orientali, pe care îi separă</w:t>
      </w:r>
      <w:r w:rsidRPr="00CC2DF8">
        <w:rPr>
          <w:rFonts w:ascii="Trebuchet MS" w:eastAsia="Times New Roman" w:hAnsi="Trebuchet MS"/>
        </w:rPr>
        <w:t xml:space="preserve"> depresiunea Transilvaniei. Au un relief relativ simplu, </w:t>
      </w:r>
      <w:r w:rsidR="00472B5F" w:rsidRPr="00CC2DF8">
        <w:rPr>
          <w:rFonts w:ascii="Trebuchet MS" w:eastAsia="Times New Roman" w:hAnsi="Trebuchet MS"/>
        </w:rPr>
        <w:t>o creastă generală orientată</w:t>
      </w:r>
      <w:r w:rsidRPr="00CC2DF8">
        <w:rPr>
          <w:rFonts w:ascii="Trebuchet MS" w:eastAsia="Times New Roman" w:hAnsi="Trebuchet MS"/>
        </w:rPr>
        <w:t xml:space="preserve"> </w:t>
      </w:r>
      <w:r w:rsidR="00472B5F" w:rsidRPr="00CC2DF8">
        <w:rPr>
          <w:rFonts w:ascii="Trebuchet MS" w:eastAsia="Times New Roman" w:hAnsi="Trebuchet MS"/>
        </w:rPr>
        <w:t>NV-SE, ferestruită lateral de pâraie ce dau naş</w:t>
      </w:r>
      <w:r w:rsidRPr="00CC2DF8">
        <w:rPr>
          <w:rFonts w:ascii="Trebuchet MS" w:eastAsia="Times New Roman" w:hAnsi="Trebuchet MS"/>
        </w:rPr>
        <w:t>te</w:t>
      </w:r>
      <w:r w:rsidR="00472B5F" w:rsidRPr="00CC2DF8">
        <w:rPr>
          <w:rFonts w:ascii="Trebuchet MS" w:eastAsia="Times New Roman" w:hAnsi="Trebuchet MS"/>
        </w:rPr>
        <w:t>re la creste cu orientare estică şi vestică</w:t>
      </w:r>
      <w:r w:rsidRPr="00CC2DF8">
        <w:rPr>
          <w:rFonts w:ascii="Trebuchet MS" w:eastAsia="Times New Roman" w:hAnsi="Trebuchet MS"/>
        </w:rPr>
        <w:t xml:space="preserve">. Munții Gurghiu sunt cuprinși între valea Mureșului și râul Târnava Mare. Creasta are o orientare generală NV-SE. </w:t>
      </w:r>
      <w:r w:rsidR="00472B5F" w:rsidRPr="00A147D0">
        <w:rPr>
          <w:rFonts w:ascii="Trebuchet MS" w:eastAsia="Times New Roman" w:hAnsi="Trebuchet MS"/>
          <w:b/>
          <w:bCs/>
          <w:lang w:eastAsia="zh-CN"/>
        </w:rPr>
        <w:t>Căile de comunicaţ</w:t>
      </w:r>
      <w:r w:rsidRPr="00A147D0">
        <w:rPr>
          <w:rFonts w:ascii="Trebuchet MS" w:eastAsia="Times New Roman" w:hAnsi="Trebuchet MS"/>
          <w:b/>
          <w:bCs/>
          <w:lang w:eastAsia="zh-CN"/>
        </w:rPr>
        <w:t>ie</w:t>
      </w:r>
      <w:r w:rsidRPr="0046343D">
        <w:rPr>
          <w:rFonts w:ascii="Trebuchet MS" w:eastAsia="Times New Roman" w:hAnsi="Trebuchet MS"/>
          <w:lang w:eastAsia="zh-CN"/>
        </w:rPr>
        <w:t>:</w:t>
      </w:r>
      <w:r w:rsidRPr="00CC2DF8">
        <w:rPr>
          <w:rFonts w:ascii="Trebuchet MS" w:eastAsia="Times New Roman" w:hAnsi="Trebuchet MS"/>
        </w:rPr>
        <w:t xml:space="preserve"> </w:t>
      </w:r>
      <w:r w:rsidR="00CC2DF8">
        <w:rPr>
          <w:rFonts w:ascii="Trebuchet MS" w:eastAsia="Times New Roman" w:hAnsi="Trebuchet MS"/>
          <w:lang w:eastAsia="zh-CN"/>
        </w:rPr>
        <w:t>drumul naţional DN 15: Gheorgheni – Topliţ</w:t>
      </w:r>
      <w:r w:rsidRPr="00CC2DF8">
        <w:rPr>
          <w:rFonts w:ascii="Trebuchet MS" w:eastAsia="Times New Roman" w:hAnsi="Trebuchet MS"/>
          <w:lang w:eastAsia="zh-CN"/>
        </w:rPr>
        <w:t>a – Reghin –Târgu-Mures</w:t>
      </w:r>
      <w:r w:rsidRPr="00CC2DF8">
        <w:rPr>
          <w:rFonts w:ascii="Trebuchet MS" w:eastAsia="Times New Roman" w:hAnsi="Trebuchet MS"/>
        </w:rPr>
        <w:t xml:space="preserve">; </w:t>
      </w:r>
      <w:r w:rsidR="00CC2DF8">
        <w:rPr>
          <w:rFonts w:ascii="Trebuchet MS" w:eastAsia="Times New Roman" w:hAnsi="Trebuchet MS"/>
          <w:lang w:eastAsia="zh-CN"/>
        </w:rPr>
        <w:t>drumul judeţ</w:t>
      </w:r>
      <w:r w:rsidRPr="00CC2DF8">
        <w:rPr>
          <w:rFonts w:ascii="Trebuchet MS" w:eastAsia="Times New Roman" w:hAnsi="Trebuchet MS"/>
          <w:lang w:eastAsia="zh-CN"/>
        </w:rPr>
        <w:t>ean nr. 153: Reghin – Beica de Jos – Chiheru – Eremitu</w:t>
      </w:r>
      <w:r w:rsidRPr="00CC2DF8">
        <w:rPr>
          <w:rFonts w:ascii="Trebuchet MS" w:eastAsia="Times New Roman" w:hAnsi="Trebuchet MS"/>
        </w:rPr>
        <w:t xml:space="preserve">; </w:t>
      </w:r>
      <w:r w:rsidR="00CC2DF8">
        <w:rPr>
          <w:rFonts w:ascii="Trebuchet MS" w:eastAsia="Times New Roman" w:hAnsi="Trebuchet MS"/>
          <w:lang w:eastAsia="zh-CN"/>
        </w:rPr>
        <w:t>drumul judeţ</w:t>
      </w:r>
      <w:r w:rsidRPr="00CC2DF8">
        <w:rPr>
          <w:rFonts w:ascii="Trebuchet MS" w:eastAsia="Times New Roman" w:hAnsi="Trebuchet MS"/>
          <w:lang w:eastAsia="zh-CN"/>
        </w:rPr>
        <w:t>ean nr</w:t>
      </w:r>
      <w:r w:rsidR="00E561FB">
        <w:rPr>
          <w:rFonts w:ascii="Trebuchet MS" w:eastAsia="Times New Roman" w:hAnsi="Trebuchet MS"/>
          <w:lang w:eastAsia="zh-CN"/>
        </w:rPr>
        <w:t>. 150C: Reghin – Gurghiu – Lă</w:t>
      </w:r>
      <w:r w:rsidR="00CC2DF8">
        <w:rPr>
          <w:rFonts w:ascii="Trebuchet MS" w:eastAsia="Times New Roman" w:hAnsi="Trebuchet MS"/>
          <w:lang w:eastAsia="zh-CN"/>
        </w:rPr>
        <w:t>puşn</w:t>
      </w:r>
      <w:r w:rsidRPr="00CC2DF8">
        <w:rPr>
          <w:rFonts w:ascii="Trebuchet MS" w:eastAsia="Times New Roman" w:hAnsi="Trebuchet MS"/>
          <w:lang w:eastAsia="zh-CN"/>
        </w:rPr>
        <w:t>a</w:t>
      </w:r>
      <w:r w:rsidRPr="00CC2DF8">
        <w:rPr>
          <w:rFonts w:ascii="Trebuchet MS" w:eastAsia="Times New Roman" w:hAnsi="Trebuchet MS"/>
        </w:rPr>
        <w:t>.</w:t>
      </w:r>
      <w:r w:rsidR="00CC2DF8">
        <w:rPr>
          <w:rFonts w:ascii="Trebuchet MS" w:eastAsia="Times New Roman" w:hAnsi="Trebuchet MS"/>
          <w:lang w:eastAsia="zh-CN"/>
        </w:rPr>
        <w:t xml:space="preserve"> Calea ferată: Bucureş</w:t>
      </w:r>
      <w:r w:rsidRPr="00CC2DF8">
        <w:rPr>
          <w:rFonts w:ascii="Trebuchet MS" w:eastAsia="Times New Roman" w:hAnsi="Trebuchet MS"/>
          <w:lang w:eastAsia="zh-CN"/>
        </w:rPr>
        <w:t>ti – Deda – Târg</w:t>
      </w:r>
      <w:r w:rsidR="00CC2DF8">
        <w:rPr>
          <w:rFonts w:ascii="Trebuchet MS" w:eastAsia="Times New Roman" w:hAnsi="Trebuchet MS"/>
          <w:lang w:eastAsia="zh-CN"/>
        </w:rPr>
        <w:t>u-Mures, străbate defileul Mureş</w:t>
      </w:r>
      <w:r w:rsidRPr="00CC2DF8">
        <w:rPr>
          <w:rFonts w:ascii="Trebuchet MS" w:eastAsia="Times New Roman" w:hAnsi="Trebuchet MS"/>
          <w:lang w:eastAsia="zh-CN"/>
        </w:rPr>
        <w:t xml:space="preserve">ului, având locuri de </w:t>
      </w:r>
      <w:r w:rsidR="00CC2DF8">
        <w:rPr>
          <w:rFonts w:ascii="Trebuchet MS" w:eastAsia="Times New Roman" w:hAnsi="Trebuchet MS"/>
          <w:lang w:eastAsia="zh-CN"/>
        </w:rPr>
        <w:t>oprire în principalele localităţ</w:t>
      </w:r>
      <w:r w:rsidRPr="00CC2DF8">
        <w:rPr>
          <w:rFonts w:ascii="Trebuchet MS" w:eastAsia="Times New Roman" w:hAnsi="Trebuchet MS"/>
          <w:lang w:eastAsia="zh-CN"/>
        </w:rPr>
        <w:t>i de a</w:t>
      </w:r>
      <w:r w:rsidR="00CC2DF8">
        <w:rPr>
          <w:rFonts w:ascii="Trebuchet MS" w:eastAsia="Times New Roman" w:hAnsi="Trebuchet MS"/>
          <w:lang w:eastAsia="zh-CN"/>
        </w:rPr>
        <w:t>cces în Munţ</w:t>
      </w:r>
      <w:r w:rsidR="00E561FB">
        <w:rPr>
          <w:rFonts w:ascii="Trebuchet MS" w:eastAsia="Times New Roman" w:hAnsi="Trebuchet MS"/>
          <w:lang w:eastAsia="zh-CN"/>
        </w:rPr>
        <w:t>ii Gurghiu: Topliţ</w:t>
      </w:r>
      <w:r w:rsidRPr="00CC2DF8">
        <w:rPr>
          <w:rFonts w:ascii="Trebuchet MS" w:eastAsia="Times New Roman" w:hAnsi="Trebuchet MS"/>
          <w:lang w:eastAsia="zh-CN"/>
        </w:rPr>
        <w:t>a, Stânceni, Lunca B</w:t>
      </w:r>
      <w:r w:rsidR="00E561FB">
        <w:rPr>
          <w:rFonts w:ascii="Trebuchet MS" w:eastAsia="Times New Roman" w:hAnsi="Trebuchet MS"/>
          <w:lang w:eastAsia="zh-CN"/>
        </w:rPr>
        <w:t>radului, Ră</w:t>
      </w:r>
      <w:r w:rsidR="00CC2DF8">
        <w:rPr>
          <w:rFonts w:ascii="Trebuchet MS" w:eastAsia="Times New Roman" w:hAnsi="Trebuchet MS"/>
          <w:lang w:eastAsia="zh-CN"/>
        </w:rPr>
        <w:t>stoliţa, Deda, Aluniş</w:t>
      </w:r>
      <w:r w:rsidRPr="00CC2DF8">
        <w:rPr>
          <w:rFonts w:ascii="Trebuchet MS" w:eastAsia="Times New Roman" w:hAnsi="Trebuchet MS"/>
          <w:lang w:eastAsia="zh-CN"/>
        </w:rPr>
        <w:t>, Ideciu de J</w:t>
      </w:r>
      <w:r w:rsidR="00CC2DF8">
        <w:rPr>
          <w:rFonts w:ascii="Trebuchet MS" w:eastAsia="Times New Roman" w:hAnsi="Trebuchet MS"/>
          <w:lang w:eastAsia="zh-CN"/>
        </w:rPr>
        <w:t>os. În afara şoselei naţionale şi a căilor ferate ce înconjoară Munţii Gurghiu, ei sunt traversaţi de două ş</w:t>
      </w:r>
      <w:r w:rsidRPr="00CC2DF8">
        <w:rPr>
          <w:rFonts w:ascii="Trebuchet MS" w:eastAsia="Times New Roman" w:hAnsi="Trebuchet MS"/>
          <w:lang w:eastAsia="zh-CN"/>
        </w:rPr>
        <w:t>osele r</w:t>
      </w:r>
      <w:r w:rsidR="00CC2DF8">
        <w:rPr>
          <w:rFonts w:ascii="Trebuchet MS" w:eastAsia="Times New Roman" w:hAnsi="Trebuchet MS"/>
          <w:lang w:eastAsia="zh-CN"/>
        </w:rPr>
        <w:t>egionale: Gheorgheni – Odorhei ş</w:t>
      </w:r>
      <w:r w:rsidRPr="00CC2DF8">
        <w:rPr>
          <w:rFonts w:ascii="Trebuchet MS" w:eastAsia="Times New Roman" w:hAnsi="Trebuchet MS"/>
          <w:lang w:eastAsia="zh-CN"/>
        </w:rPr>
        <w:t xml:space="preserve">i Gheorgheni – Praid. </w:t>
      </w:r>
      <w:r w:rsidR="00CC2DF8">
        <w:rPr>
          <w:rFonts w:ascii="Trebuchet MS" w:eastAsia="Times New Roman" w:hAnsi="Trebuchet MS"/>
          <w:lang w:eastAsia="zh-CN"/>
        </w:rPr>
        <w:t>Cele mai utilizate sunt localităţ</w:t>
      </w:r>
      <w:r w:rsidRPr="00CC2DF8">
        <w:rPr>
          <w:rFonts w:ascii="Trebuchet MS" w:eastAsia="Times New Roman" w:hAnsi="Trebuchet MS"/>
          <w:lang w:eastAsia="zh-CN"/>
        </w:rPr>
        <w:t>ile de p</w:t>
      </w:r>
      <w:r w:rsidR="00CC2DF8">
        <w:rPr>
          <w:rFonts w:ascii="Trebuchet MS" w:eastAsia="Times New Roman" w:hAnsi="Trebuchet MS"/>
          <w:lang w:eastAsia="zh-CN"/>
        </w:rPr>
        <w:t>e Valea Gurghiului: Gurghiu, Ibă</w:t>
      </w:r>
      <w:r w:rsidR="00E561FB">
        <w:rPr>
          <w:rFonts w:ascii="Trebuchet MS" w:eastAsia="Times New Roman" w:hAnsi="Trebuchet MS"/>
          <w:lang w:eastAsia="zh-CN"/>
        </w:rPr>
        <w:t>neş</w:t>
      </w:r>
      <w:r w:rsidR="00CC2DF8">
        <w:rPr>
          <w:rFonts w:ascii="Trebuchet MS" w:eastAsia="Times New Roman" w:hAnsi="Trebuchet MS"/>
          <w:lang w:eastAsia="zh-CN"/>
        </w:rPr>
        <w:t>ti Pă</w:t>
      </w:r>
      <w:r w:rsidR="00E561FB">
        <w:rPr>
          <w:rFonts w:ascii="Trebuchet MS" w:eastAsia="Times New Roman" w:hAnsi="Trebuchet MS"/>
          <w:lang w:eastAsia="zh-CN"/>
        </w:rPr>
        <w:t>dure, Lă</w:t>
      </w:r>
      <w:r w:rsidR="00CC2DF8">
        <w:rPr>
          <w:rFonts w:ascii="Trebuchet MS" w:eastAsia="Times New Roman" w:hAnsi="Trebuchet MS"/>
          <w:lang w:eastAsia="zh-CN"/>
        </w:rPr>
        <w:t>puş</w:t>
      </w:r>
      <w:r w:rsidRPr="00CC2DF8">
        <w:rPr>
          <w:rFonts w:ascii="Trebuchet MS" w:eastAsia="Times New Roman" w:hAnsi="Trebuchet MS"/>
          <w:lang w:eastAsia="zh-CN"/>
        </w:rPr>
        <w:t>na</w:t>
      </w:r>
      <w:r w:rsidR="00472B5F" w:rsidRPr="00CC2DF8">
        <w:rPr>
          <w:rFonts w:ascii="Trebuchet MS" w:eastAsia="Times New Roman" w:hAnsi="Trebuchet MS"/>
          <w:lang w:eastAsia="zh-CN"/>
        </w:rPr>
        <w:t>.</w:t>
      </w:r>
      <w:r w:rsidRPr="00CC2DF8">
        <w:rPr>
          <w:rFonts w:ascii="Trebuchet MS" w:eastAsia="Times New Roman" w:hAnsi="Trebuchet MS"/>
          <w:lang w:eastAsia="zh-CN"/>
        </w:rPr>
        <w:t xml:space="preserve"> </w:t>
      </w:r>
      <w:r w:rsidRPr="00CC2DF8">
        <w:rPr>
          <w:rFonts w:ascii="Trebuchet MS" w:eastAsia="Calibri" w:hAnsi="Trebuchet MS"/>
          <w:lang w:eastAsia="en-US"/>
        </w:rPr>
        <w:t xml:space="preserve">Din punct de vedere al </w:t>
      </w:r>
      <w:r w:rsidRPr="00A147D0">
        <w:rPr>
          <w:rFonts w:ascii="Trebuchet MS" w:eastAsia="Calibri" w:hAnsi="Trebuchet MS"/>
          <w:b/>
          <w:bCs/>
          <w:lang w:eastAsia="en-US"/>
        </w:rPr>
        <w:t>climei,</w:t>
      </w:r>
      <w:r w:rsidR="00CC2DF8">
        <w:rPr>
          <w:rFonts w:ascii="Trebuchet MS" w:eastAsia="Times New Roman" w:hAnsi="Trebuchet MS"/>
          <w:lang w:eastAsia="zh-CN"/>
        </w:rPr>
        <w:t xml:space="preserve"> climatul se caracterizează</w:t>
      </w:r>
      <w:r w:rsidRPr="00CC2DF8">
        <w:rPr>
          <w:rFonts w:ascii="Trebuchet MS" w:eastAsia="Times New Roman" w:hAnsi="Trebuchet MS"/>
          <w:lang w:eastAsia="zh-CN"/>
        </w:rPr>
        <w:t xml:space="preserve"> pr</w:t>
      </w:r>
      <w:r w:rsidR="00CC2DF8">
        <w:rPr>
          <w:rFonts w:ascii="Trebuchet MS" w:eastAsia="Times New Roman" w:hAnsi="Trebuchet MS"/>
          <w:lang w:eastAsia="zh-CN"/>
        </w:rPr>
        <w:t>in temperaturi medii relativ scăzute şi valori ale precipitaţ</w:t>
      </w:r>
      <w:r w:rsidRPr="00CC2DF8">
        <w:rPr>
          <w:rFonts w:ascii="Trebuchet MS" w:eastAsia="Times New Roman" w:hAnsi="Trebuchet MS"/>
          <w:lang w:eastAsia="zh-CN"/>
        </w:rPr>
        <w:t xml:space="preserve">iilor medii multianuale relativ ridicate. Temperaturile medii anuale sunt cuprinse între </w:t>
      </w:r>
      <w:r w:rsidRPr="00CC2DF8">
        <w:rPr>
          <w:rFonts w:ascii="Trebuchet MS" w:eastAsia="MS Mincho" w:hAnsi="Trebuchet MS"/>
          <w:lang w:eastAsia="zh-CN"/>
        </w:rPr>
        <w:t xml:space="preserve"> 4 – 6 </w:t>
      </w:r>
      <w:r w:rsidRPr="00CC2DF8">
        <w:rPr>
          <w:rFonts w:ascii="Trebuchet MS" w:eastAsia="Times New Roman" w:hAnsi="Trebuchet MS"/>
          <w:lang w:eastAsia="zh-CN"/>
        </w:rPr>
        <w:t>°C</w:t>
      </w:r>
      <w:r w:rsidR="002E3786">
        <w:rPr>
          <w:rFonts w:ascii="Trebuchet MS" w:eastAsia="Times New Roman" w:hAnsi="Trebuchet MS"/>
          <w:lang w:eastAsia="zh-CN"/>
        </w:rPr>
        <w:t>.</w:t>
      </w:r>
      <w:r w:rsidR="00CC2DF8">
        <w:rPr>
          <w:rFonts w:ascii="Trebuchet MS" w:eastAsia="Times New Roman" w:hAnsi="Trebuchet MS"/>
          <w:lang w:eastAsia="zh-CN"/>
        </w:rPr>
        <w:t xml:space="preserve"> </w:t>
      </w:r>
      <w:r w:rsidRPr="00A147D0">
        <w:rPr>
          <w:rFonts w:ascii="Trebuchet MS" w:eastAsia="Times New Roman" w:hAnsi="Trebuchet MS"/>
          <w:b/>
          <w:bCs/>
        </w:rPr>
        <w:t xml:space="preserve">Resursele naturale </w:t>
      </w:r>
      <w:r w:rsidR="00CC2DF8">
        <w:rPr>
          <w:rFonts w:ascii="Trebuchet MS" w:eastAsia="Times New Roman" w:hAnsi="Trebuchet MS"/>
        </w:rPr>
        <w:t>sunt multe ş</w:t>
      </w:r>
      <w:r w:rsidRPr="00CC2DF8">
        <w:rPr>
          <w:rFonts w:ascii="Trebuchet MS" w:eastAsia="Times New Roman" w:hAnsi="Trebuchet MS"/>
        </w:rPr>
        <w:t>i variate, covorul fore</w:t>
      </w:r>
      <w:r w:rsidR="00CC2DF8">
        <w:rPr>
          <w:rFonts w:ascii="Trebuchet MS" w:eastAsia="Times New Roman" w:hAnsi="Trebuchet MS"/>
        </w:rPr>
        <w:t xml:space="preserve">stier fiind cel mai important. </w:t>
      </w:r>
      <w:r w:rsidR="002E3786">
        <w:rPr>
          <w:rFonts w:ascii="Trebuchet MS" w:eastAsia="Times New Roman" w:hAnsi="Trebuchet MS"/>
        </w:rPr>
        <w:t xml:space="preserve">                                                                                                                Prezenţa resurselor</w:t>
      </w:r>
      <w:r w:rsidRPr="00CC2DF8">
        <w:rPr>
          <w:rFonts w:ascii="Trebuchet MS" w:eastAsia="Times New Roman" w:hAnsi="Trebuchet MS"/>
        </w:rPr>
        <w:t xml:space="preserve"> naturale din aceste locur</w:t>
      </w:r>
      <w:r w:rsidR="00472B5F" w:rsidRPr="00CC2DF8">
        <w:rPr>
          <w:rFonts w:ascii="Trebuchet MS" w:eastAsia="Times New Roman" w:hAnsi="Trebuchet MS"/>
        </w:rPr>
        <w:t>i</w:t>
      </w:r>
      <w:r w:rsidR="002E3786">
        <w:rPr>
          <w:rFonts w:ascii="Trebuchet MS" w:eastAsia="Times New Roman" w:hAnsi="Trebuchet MS"/>
        </w:rPr>
        <w:t>, a fă</w:t>
      </w:r>
      <w:r w:rsidR="00472B5F" w:rsidRPr="00CC2DF8">
        <w:rPr>
          <w:rFonts w:ascii="Trebuchet MS" w:eastAsia="Times New Roman" w:hAnsi="Trebuchet MS"/>
        </w:rPr>
        <w:t>cut ca o mare parte a munţi</w:t>
      </w:r>
      <w:r w:rsidR="002E3786">
        <w:rPr>
          <w:rFonts w:ascii="Trebuchet MS" w:eastAsia="Times New Roman" w:hAnsi="Trebuchet MS"/>
        </w:rPr>
        <w:t>lor să fie declarată</w:t>
      </w:r>
      <w:r w:rsidRPr="00CC2DF8">
        <w:rPr>
          <w:rFonts w:ascii="Trebuchet MS" w:eastAsia="Times New Roman" w:hAnsi="Trebuchet MS"/>
        </w:rPr>
        <w:t xml:space="preserve"> rezervatie natura</w:t>
      </w:r>
      <w:r w:rsidR="002E3786">
        <w:rPr>
          <w:rFonts w:ascii="Trebuchet MS" w:eastAsia="Times New Roman" w:hAnsi="Trebuchet MS"/>
        </w:rPr>
        <w:t>lă</w:t>
      </w:r>
      <w:r w:rsidR="00472B5F" w:rsidRPr="00CC2DF8">
        <w:rPr>
          <w:rFonts w:ascii="Trebuchet MS" w:eastAsia="Times New Roman" w:hAnsi="Trebuchet MS"/>
        </w:rPr>
        <w:t>, bazinul râ</w:t>
      </w:r>
      <w:r w:rsidRPr="00CC2DF8">
        <w:rPr>
          <w:rFonts w:ascii="Trebuchet MS" w:eastAsia="Times New Roman" w:hAnsi="Trebuchet MS"/>
        </w:rPr>
        <w:t>ului Gurghiu intrând complet î</w:t>
      </w:r>
      <w:r w:rsidR="00472B5F" w:rsidRPr="00CC2DF8">
        <w:rPr>
          <w:rFonts w:ascii="Trebuchet MS" w:eastAsia="Times New Roman" w:hAnsi="Trebuchet MS"/>
        </w:rPr>
        <w:t>n această</w:t>
      </w:r>
      <w:r w:rsidR="002E3786">
        <w:rPr>
          <w:rFonts w:ascii="Trebuchet MS" w:eastAsia="Times New Roman" w:hAnsi="Trebuchet MS"/>
        </w:rPr>
        <w:t xml:space="preserve"> </w:t>
      </w:r>
      <w:r w:rsidRPr="00CC2DF8">
        <w:rPr>
          <w:rFonts w:ascii="Trebuchet MS" w:eastAsia="Times New Roman" w:hAnsi="Trebuchet MS"/>
        </w:rPr>
        <w:t xml:space="preserve">categorie. </w:t>
      </w:r>
      <w:r w:rsidRPr="00CC2DF8">
        <w:rPr>
          <w:rFonts w:ascii="Trebuchet MS" w:eastAsia="Calibri" w:hAnsi="Trebuchet MS"/>
          <w:color w:val="000000" w:themeColor="text1"/>
          <w:lang w:eastAsia="en-US"/>
        </w:rPr>
        <w:t xml:space="preserve">                                                                                                                                    </w:t>
      </w:r>
      <w:r w:rsidR="00472B5F" w:rsidRPr="00CC2DF8">
        <w:rPr>
          <w:rFonts w:ascii="Trebuchet MS" w:eastAsia="Times New Roman" w:hAnsi="Trebuchet MS"/>
          <w:lang w:eastAsia="zh-CN"/>
        </w:rPr>
        <w:t>Î</w:t>
      </w:r>
      <w:r w:rsidRPr="00CC2DF8">
        <w:rPr>
          <w:rFonts w:ascii="Trebuchet MS" w:eastAsia="Times New Roman" w:hAnsi="Trebuchet MS"/>
          <w:lang w:eastAsia="zh-CN"/>
        </w:rPr>
        <w:t xml:space="preserve">n ceea ce priveste </w:t>
      </w:r>
      <w:r w:rsidRPr="00A147D0">
        <w:rPr>
          <w:rFonts w:ascii="Trebuchet MS" w:eastAsia="Times New Roman" w:hAnsi="Trebuchet MS"/>
          <w:b/>
          <w:bCs/>
          <w:lang w:eastAsia="zh-CN"/>
        </w:rPr>
        <w:t>vegetatia</w:t>
      </w:r>
      <w:r w:rsidRPr="0046343D">
        <w:rPr>
          <w:rFonts w:ascii="Trebuchet MS" w:eastAsia="Times New Roman" w:hAnsi="Trebuchet MS"/>
          <w:lang w:eastAsia="zh-CN"/>
        </w:rPr>
        <w:t>,</w:t>
      </w:r>
      <w:r w:rsidRPr="00CC2DF8">
        <w:rPr>
          <w:rFonts w:ascii="Trebuchet MS" w:eastAsia="Times New Roman" w:hAnsi="Trebuchet MS"/>
          <w:lang w:eastAsia="zh-CN"/>
        </w:rPr>
        <w:t xml:space="preserve"> </w:t>
      </w:r>
      <w:r w:rsidRPr="00CC2DF8">
        <w:rPr>
          <w:rFonts w:ascii="Trebuchet MS" w:eastAsia="Times New Roman" w:hAnsi="Trebuchet MS"/>
        </w:rPr>
        <w:t>m</w:t>
      </w:r>
      <w:r w:rsidR="002E3786">
        <w:rPr>
          <w:rFonts w:ascii="Trebuchet MS" w:eastAsia="Times New Roman" w:hAnsi="Trebuchet MS"/>
          <w:lang w:eastAsia="zh-CN"/>
        </w:rPr>
        <w:t>ajoritatea suprafeţ</w:t>
      </w:r>
      <w:r w:rsidRPr="00CC2DF8">
        <w:rPr>
          <w:rFonts w:ascii="Trebuchet MS" w:eastAsia="Times New Roman" w:hAnsi="Trebuchet MS"/>
          <w:lang w:eastAsia="zh-CN"/>
        </w:rPr>
        <w:t xml:space="preserve">ei </w:t>
      </w:r>
      <w:r w:rsidR="002E3786">
        <w:rPr>
          <w:rFonts w:ascii="Trebuchet MS" w:eastAsia="Times New Roman" w:hAnsi="Trebuchet MS"/>
          <w:lang w:eastAsia="zh-CN"/>
        </w:rPr>
        <w:t>acestui teritoriu este acoperită de păduri de conifere: brad ş</w:t>
      </w:r>
      <w:r w:rsidRPr="00CC2DF8">
        <w:rPr>
          <w:rFonts w:ascii="Trebuchet MS" w:eastAsia="Times New Roman" w:hAnsi="Trebuchet MS"/>
          <w:lang w:eastAsia="zh-CN"/>
        </w:rPr>
        <w:t>i molid.</w:t>
      </w:r>
      <w:r w:rsidR="002E3786">
        <w:rPr>
          <w:rFonts w:ascii="Trebuchet MS" w:eastAsia="Times New Roman" w:hAnsi="Trebuchet MS"/>
          <w:lang w:eastAsia="zh-CN"/>
        </w:rPr>
        <w:t xml:space="preserve"> </w:t>
      </w:r>
      <w:r w:rsidR="00472B5F" w:rsidRPr="00CC2DF8">
        <w:rPr>
          <w:rFonts w:ascii="Trebuchet MS" w:eastAsia="Times New Roman" w:hAnsi="Trebuchet MS"/>
          <w:lang w:eastAsia="zh-CN"/>
        </w:rPr>
        <w:t>În Munţ</w:t>
      </w:r>
      <w:r w:rsidRPr="00CC2DF8">
        <w:rPr>
          <w:rFonts w:ascii="Trebuchet MS" w:eastAsia="Times New Roman" w:hAnsi="Trebuchet MS"/>
          <w:lang w:eastAsia="zh-CN"/>
        </w:rPr>
        <w:t xml:space="preserve">ii Gurghiului etajul </w:t>
      </w:r>
      <w:r w:rsidR="00472B5F" w:rsidRPr="00A147D0">
        <w:rPr>
          <w:rFonts w:ascii="Trebuchet MS" w:eastAsia="Times New Roman" w:hAnsi="Trebuchet MS"/>
          <w:b/>
          <w:bCs/>
          <w:lang w:eastAsia="zh-CN"/>
        </w:rPr>
        <w:t>pă</w:t>
      </w:r>
      <w:r w:rsidRPr="00A147D0">
        <w:rPr>
          <w:rFonts w:ascii="Trebuchet MS" w:eastAsia="Times New Roman" w:hAnsi="Trebuchet MS"/>
          <w:b/>
          <w:bCs/>
          <w:lang w:eastAsia="zh-CN"/>
        </w:rPr>
        <w:t xml:space="preserve">durilor de foioase </w:t>
      </w:r>
      <w:r w:rsidRPr="00CC2DF8">
        <w:rPr>
          <w:rFonts w:ascii="Trebuchet MS" w:eastAsia="Times New Roman" w:hAnsi="Trebuchet MS"/>
          <w:lang w:eastAsia="zh-CN"/>
        </w:rPr>
        <w:t xml:space="preserve">este </w:t>
      </w:r>
      <w:r w:rsidR="00472B5F" w:rsidRPr="00CC2DF8">
        <w:rPr>
          <w:rFonts w:ascii="Trebuchet MS" w:eastAsia="Times New Roman" w:hAnsi="Trebuchet MS"/>
          <w:lang w:eastAsia="zh-CN"/>
        </w:rPr>
        <w:t>acoperit de pă</w:t>
      </w:r>
      <w:r w:rsidRPr="00CC2DF8">
        <w:rPr>
          <w:rFonts w:ascii="Trebuchet MS" w:eastAsia="Times New Roman" w:hAnsi="Trebuchet MS"/>
          <w:lang w:eastAsia="zh-CN"/>
        </w:rPr>
        <w:t>duri de stejar (Quercus robus), boschete de alun (Corzlus avellana), exemplare singuratice de mesteacan</w:t>
      </w:r>
      <w:r w:rsidR="00472B5F" w:rsidRPr="00CC2DF8">
        <w:rPr>
          <w:rFonts w:ascii="Trebuchet MS" w:eastAsia="Times New Roman" w:hAnsi="Trebuchet MS"/>
          <w:lang w:eastAsia="zh-CN"/>
        </w:rPr>
        <w:t xml:space="preserve"> si plop, iar malurile sunt stră</w:t>
      </w:r>
      <w:r w:rsidR="002E3786">
        <w:rPr>
          <w:rFonts w:ascii="Trebuchet MS" w:eastAsia="Times New Roman" w:hAnsi="Trebuchet MS"/>
          <w:lang w:eastAsia="zh-CN"/>
        </w:rPr>
        <w:t>juite de să</w:t>
      </w:r>
      <w:r w:rsidRPr="00CC2DF8">
        <w:rPr>
          <w:rFonts w:ascii="Trebuchet MS" w:eastAsia="Times New Roman" w:hAnsi="Trebuchet MS"/>
          <w:lang w:eastAsia="zh-CN"/>
        </w:rPr>
        <w:t xml:space="preserve">lcii si arini. </w:t>
      </w:r>
      <w:r w:rsidRPr="00CC2DF8">
        <w:rPr>
          <w:rFonts w:ascii="Trebuchet MS" w:eastAsia="Calibri" w:hAnsi="Trebuchet MS"/>
          <w:lang w:eastAsia="en-US"/>
        </w:rPr>
        <w:t>Fauna este constituită din mulţi cerbi, cerbul lăptar, râsul, jderul, mistreţul, lupul, căpriorul, cocoşul de munte, buha, huhurezul ş.a.</w:t>
      </w:r>
      <w:r w:rsidR="002E3786">
        <w:rPr>
          <w:rFonts w:ascii="Trebuchet MS" w:eastAsia="Calibri" w:hAnsi="Trebuchet MS"/>
          <w:lang w:eastAsia="en-US"/>
        </w:rPr>
        <w:t>,</w:t>
      </w:r>
      <w:r w:rsidRPr="00CC2DF8">
        <w:rPr>
          <w:rFonts w:ascii="Trebuchet MS" w:eastAsia="Calibri" w:hAnsi="Trebuchet MS"/>
          <w:lang w:eastAsia="en-US"/>
        </w:rPr>
        <w:t xml:space="preserve"> în apele curgătoare de munte, sunt specii de păstrăv, lipan, mrean</w:t>
      </w:r>
      <w:r w:rsidR="00472B5F" w:rsidRPr="00CC2DF8">
        <w:rPr>
          <w:rFonts w:ascii="Trebuchet MS" w:eastAsia="Calibri" w:hAnsi="Trebuchet MS"/>
          <w:lang w:eastAsia="en-US"/>
        </w:rPr>
        <w:t>ă, clean, grindel, rac şi ţipar.</w:t>
      </w:r>
      <w:r w:rsidRPr="00CC2DF8">
        <w:rPr>
          <w:rFonts w:ascii="Trebuchet MS" w:eastAsia="Times New Roman" w:hAnsi="Trebuchet MS"/>
        </w:rPr>
        <w:t xml:space="preserve"> În ceea ce priveşte </w:t>
      </w:r>
      <w:r w:rsidRPr="00A147D0">
        <w:rPr>
          <w:rFonts w:ascii="Trebuchet MS" w:eastAsia="Times New Roman" w:hAnsi="Trebuchet MS"/>
          <w:b/>
          <w:bCs/>
        </w:rPr>
        <w:t xml:space="preserve">populaţia-demografia, </w:t>
      </w:r>
      <w:r w:rsidRPr="00CC2DF8">
        <w:rPr>
          <w:rFonts w:ascii="Trebuchet MS" w:eastAsia="Times New Roman" w:hAnsi="Trebuchet MS"/>
        </w:rPr>
        <w:t>c</w:t>
      </w:r>
      <w:r w:rsidRPr="00CC2DF8">
        <w:rPr>
          <w:rFonts w:ascii="Trebuchet MS" w:eastAsia="Calibri" w:hAnsi="Trebuchet MS" w:cs="Arial"/>
          <w:lang w:eastAsia="en-US"/>
        </w:rPr>
        <w:t>onform datele oficiale furnizate de INS (conform Recensământului populației și locuințelo</w:t>
      </w:r>
      <w:r w:rsidR="002E3786">
        <w:rPr>
          <w:rFonts w:ascii="Trebuchet MS" w:eastAsia="Calibri" w:hAnsi="Trebuchet MS" w:cs="Arial"/>
          <w:lang w:eastAsia="en-US"/>
        </w:rPr>
        <w:t>r din anul 2011) totalul populaţ</w:t>
      </w:r>
      <w:r w:rsidRPr="00CC2DF8">
        <w:rPr>
          <w:rFonts w:ascii="Trebuchet MS" w:eastAsia="Calibri" w:hAnsi="Trebuchet MS" w:cs="Arial"/>
          <w:lang w:eastAsia="en-US"/>
        </w:rPr>
        <w:t xml:space="preserve">iei cuprinse in </w:t>
      </w:r>
      <w:r w:rsidR="002E3786">
        <w:rPr>
          <w:rFonts w:ascii="Trebuchet MS" w:eastAsia="Calibri" w:hAnsi="Trebuchet MS" w:cs="Arial"/>
          <w:lang w:eastAsia="en-US"/>
        </w:rPr>
        <w:t>cadrul teritoriului este în numă</w:t>
      </w:r>
      <w:r w:rsidRPr="00CC2DF8">
        <w:rPr>
          <w:rFonts w:ascii="Trebuchet MS" w:eastAsia="Calibri" w:hAnsi="Trebuchet MS" w:cs="Arial"/>
          <w:lang w:eastAsia="en-US"/>
        </w:rPr>
        <w:t>r de 33.500 locuitori, suprafata totala a teritoriului este de 922,19 km</w:t>
      </w:r>
      <w:r w:rsidRPr="00CC2DF8">
        <w:rPr>
          <w:rFonts w:ascii="Trebuchet MS" w:eastAsia="Calibri" w:hAnsi="Trebuchet MS" w:cs="Arial"/>
          <w:vertAlign w:val="superscript"/>
          <w:lang w:eastAsia="en-US"/>
        </w:rPr>
        <w:t xml:space="preserve">2 </w:t>
      </w:r>
      <w:r w:rsidRPr="00CC2DF8">
        <w:rPr>
          <w:rFonts w:ascii="Trebuchet MS" w:eastAsia="Calibri" w:hAnsi="Trebuchet MS" w:cs="Arial"/>
          <w:lang w:eastAsia="en-US"/>
        </w:rPr>
        <w:t xml:space="preserve"> iar densitatea teritoriului 36,33</w:t>
      </w:r>
      <w:r w:rsidRPr="00A147D0">
        <w:rPr>
          <w:rFonts w:ascii="Trebuchet MS" w:eastAsia="Calibri" w:hAnsi="Trebuchet MS" w:cs="Arial"/>
          <w:b/>
          <w:bCs/>
          <w:lang w:eastAsia="en-US"/>
        </w:rPr>
        <w:t xml:space="preserve"> </w:t>
      </w:r>
      <w:r w:rsidRPr="00CC2DF8">
        <w:rPr>
          <w:rFonts w:ascii="Trebuchet MS" w:eastAsia="Calibri" w:hAnsi="Trebuchet MS" w:cs="Arial"/>
          <w:lang w:eastAsia="en-US"/>
        </w:rPr>
        <w:t>loc/km</w:t>
      </w:r>
      <w:r w:rsidRPr="00CC2DF8">
        <w:rPr>
          <w:rFonts w:ascii="Trebuchet MS" w:eastAsia="Calibri" w:hAnsi="Trebuchet MS" w:cs="Arial"/>
          <w:vertAlign w:val="superscript"/>
          <w:lang w:eastAsia="en-US"/>
        </w:rPr>
        <w:t>2.</w:t>
      </w:r>
      <w:r w:rsidRPr="00CC2DF8">
        <w:rPr>
          <w:rFonts w:ascii="Trebuchet MS" w:eastAsia="Calibri" w:hAnsi="Trebuchet MS" w:cs="Arial"/>
          <w:lang w:eastAsia="en-US"/>
        </w:rPr>
        <w:t xml:space="preserve">. </w:t>
      </w:r>
      <w:r w:rsidRPr="004B5EED">
        <w:rPr>
          <w:rFonts w:ascii="Trebuchet MS" w:eastAsia="Calibri" w:hAnsi="Trebuchet MS"/>
          <w:color w:val="000000" w:themeColor="text1"/>
          <w:lang w:eastAsia="en-US"/>
        </w:rPr>
        <w:t xml:space="preserve">Majoritatea locuitorilor sunt </w:t>
      </w:r>
      <w:hyperlink r:id="rId8" w:tooltip="Români" w:history="1">
        <w:r w:rsidRPr="004B5EED">
          <w:rPr>
            <w:rFonts w:ascii="Trebuchet MS" w:eastAsia="Calibri" w:hAnsi="Trebuchet MS"/>
            <w:color w:val="000000" w:themeColor="text1"/>
            <w:lang w:eastAsia="en-US"/>
          </w:rPr>
          <w:t>români</w:t>
        </w:r>
      </w:hyperlink>
      <w:r w:rsidRPr="004B5EED">
        <w:rPr>
          <w:rFonts w:ascii="Trebuchet MS" w:eastAsia="Calibri" w:hAnsi="Trebuchet MS"/>
          <w:color w:val="000000" w:themeColor="text1"/>
          <w:lang w:eastAsia="en-US"/>
        </w:rPr>
        <w:t xml:space="preserve"> (77%). Principalele minorități sunt cele de </w:t>
      </w:r>
      <w:hyperlink r:id="rId9" w:tooltip="Maghiarii din România" w:history="1">
        <w:r w:rsidRPr="004B5EED">
          <w:rPr>
            <w:rFonts w:ascii="Trebuchet MS" w:eastAsia="Calibri" w:hAnsi="Trebuchet MS"/>
            <w:color w:val="000000" w:themeColor="text1"/>
            <w:lang w:eastAsia="en-US"/>
          </w:rPr>
          <w:t>maghiari</w:t>
        </w:r>
      </w:hyperlink>
      <w:r w:rsidRPr="004B5EED">
        <w:rPr>
          <w:rFonts w:ascii="Trebuchet MS" w:eastAsia="Calibri" w:hAnsi="Trebuchet MS"/>
          <w:color w:val="000000" w:themeColor="text1"/>
          <w:lang w:eastAsia="en-US"/>
        </w:rPr>
        <w:t xml:space="preserve"> (11%) și </w:t>
      </w:r>
      <w:hyperlink r:id="rId10" w:tooltip="Romii din România" w:history="1">
        <w:r w:rsidRPr="004B5EED">
          <w:rPr>
            <w:rFonts w:ascii="Trebuchet MS" w:eastAsia="Calibri" w:hAnsi="Trebuchet MS"/>
            <w:color w:val="000000" w:themeColor="text1"/>
            <w:lang w:eastAsia="en-US"/>
          </w:rPr>
          <w:t>romi</w:t>
        </w:r>
      </w:hyperlink>
      <w:r w:rsidRPr="004B5EED">
        <w:rPr>
          <w:rFonts w:ascii="Trebuchet MS" w:eastAsia="Calibri" w:hAnsi="Trebuchet MS"/>
          <w:color w:val="000000" w:themeColor="text1"/>
          <w:lang w:eastAsia="en-US"/>
        </w:rPr>
        <w:t xml:space="preserve"> (10%). Pentru 2% din populație, apartenența etnică nu este cunoscută.</w:t>
      </w:r>
      <w:r w:rsidRPr="004B5EED">
        <w:rPr>
          <w:rFonts w:ascii="Trebuchet MS" w:hAnsi="Trebuchet MS"/>
        </w:rPr>
        <w:t xml:space="preserve"> În majoritatea</w:t>
      </w:r>
      <w:r w:rsidRPr="00CC2DF8">
        <w:rPr>
          <w:rFonts w:ascii="Trebuchet MS" w:hAnsi="Trebuchet MS"/>
        </w:rPr>
        <w:t xml:space="preserve"> teritoriului se constată rate medii și mari ale asistenței sociale. Rata variază între 2,43% și 7,54%. În ceea ce </w:t>
      </w:r>
      <w:r w:rsidRPr="00CC2DF8">
        <w:rPr>
          <w:rFonts w:ascii="Trebuchet MS" w:hAnsi="Trebuchet MS"/>
        </w:rPr>
        <w:lastRenderedPageBreak/>
        <w:t xml:space="preserve">privește </w:t>
      </w:r>
      <w:r w:rsidRPr="00A147D0">
        <w:rPr>
          <w:rFonts w:ascii="Trebuchet MS" w:hAnsi="Trebuchet MS"/>
          <w:b/>
          <w:bCs/>
        </w:rPr>
        <w:t>etnia</w:t>
      </w:r>
      <w:r w:rsidRPr="00CC2DF8">
        <w:rPr>
          <w:rFonts w:ascii="Trebuchet MS" w:hAnsi="Trebuchet MS"/>
        </w:rPr>
        <w:t xml:space="preserve">, se remarcă prezența unor comunități mari și compacte de </w:t>
      </w:r>
      <w:r w:rsidRPr="00A147D0">
        <w:rPr>
          <w:rFonts w:ascii="Trebuchet MS" w:hAnsi="Trebuchet MS"/>
          <w:b/>
          <w:bCs/>
        </w:rPr>
        <w:t>romi</w:t>
      </w:r>
      <w:r w:rsidRPr="00CC2DF8">
        <w:rPr>
          <w:rFonts w:ascii="Trebuchet MS" w:hAnsi="Trebuchet MS"/>
        </w:rPr>
        <w:t>: 6,82% în comuna Beica de Jos și 8,04% în comuna Petelea</w:t>
      </w:r>
      <w:r w:rsidRPr="00472B5F">
        <w:t>.</w:t>
      </w:r>
      <w:r w:rsidRPr="0083219E">
        <w:rPr>
          <w:color w:val="FF0000"/>
        </w:rPr>
        <w:t xml:space="preserve"> </w:t>
      </w:r>
      <w:r w:rsidR="002E3786">
        <w:rPr>
          <w:rFonts w:ascii="Trebuchet MS" w:eastAsia="Times New Roman" w:hAnsi="Trebuchet MS"/>
          <w:lang w:eastAsia="zh-CN"/>
        </w:rPr>
        <w:t xml:space="preserve">                                        </w:t>
      </w:r>
      <w:r w:rsidRPr="002E3786">
        <w:rPr>
          <w:rFonts w:ascii="Trebuchet MS" w:hAnsi="Trebuchet MS"/>
          <w:b/>
          <w:bCs/>
        </w:rPr>
        <w:t xml:space="preserve">Patrimoniul de mediu: </w:t>
      </w:r>
      <w:r w:rsidRPr="00A147D0">
        <w:rPr>
          <w:rFonts w:ascii="Trebuchet MS" w:hAnsi="Trebuchet MS"/>
        </w:rPr>
        <w:t xml:space="preserve">La nivelul GAL Prietenia Mures-Harghita  urmatoarele UAT-uri cuprind </w:t>
      </w:r>
      <w:r w:rsidRPr="002E3786">
        <w:rPr>
          <w:rFonts w:ascii="Trebuchet MS" w:hAnsi="Trebuchet MS"/>
          <w:b/>
          <w:bCs/>
          <w:lang w:val="en-US"/>
        </w:rPr>
        <w:t>Zone Natura 2000</w:t>
      </w:r>
      <w:r w:rsidRPr="00A147D0">
        <w:rPr>
          <w:rFonts w:ascii="Trebuchet MS" w:hAnsi="Trebuchet MS"/>
          <w:lang w:val="en-US"/>
        </w:rPr>
        <w:t>: Situl Calimani-Gurghiu ROSCI0019: comuna Chiheru de Jos - SIRUTA 116126; comuna Gurghiu - SIRUTA 117319; comuna Hodac - SIRUTA 117426; Comuna Ibanesti – SIRUTA 117550; Comuna Subcetate – SIRURA 85877;</w:t>
      </w:r>
      <w:r w:rsidRPr="002E3786">
        <w:rPr>
          <w:rFonts w:ascii="Trebuchet MS" w:hAnsi="Trebuchet MS"/>
          <w:b/>
          <w:bCs/>
        </w:rPr>
        <w:t xml:space="preserve"> </w:t>
      </w:r>
      <w:r w:rsidRPr="00A147D0">
        <w:rPr>
          <w:rFonts w:ascii="Trebuchet MS" w:hAnsi="Trebuchet MS"/>
          <w:lang w:val="en-US"/>
        </w:rPr>
        <w:t>Situl “Mociar ROSCI0320 ” : comuna Beica de Jos – SIRUTA 115708 ; comuna Gurghiu - SIRUTA 117319; comuna Hodac - SIRUTA 117426; Comuna Ibanesti – SIRUTA 117550; comuna Petelea – SIRUTA 118799</w:t>
      </w:r>
      <w:r w:rsidRPr="002E3786">
        <w:rPr>
          <w:rFonts w:ascii="Trebuchet MS" w:hAnsi="Trebuchet MS"/>
          <w:b/>
          <w:bCs/>
          <w:lang w:val="en-US"/>
        </w:rPr>
        <w:t xml:space="preserve">; </w:t>
      </w:r>
      <w:r w:rsidRPr="00A147D0">
        <w:rPr>
          <w:rFonts w:ascii="Trebuchet MS" w:hAnsi="Trebuchet MS"/>
          <w:lang w:val="en-US"/>
        </w:rPr>
        <w:t>Situl “Râul Mureş între Iernuţeni şi Periş ROSCI0369” : comuna Petelea – SIRUTA 118799;</w:t>
      </w:r>
      <w:r w:rsidRPr="002E3786">
        <w:rPr>
          <w:rFonts w:ascii="Trebuchet MS" w:hAnsi="Trebuchet MS"/>
          <w:b/>
          <w:bCs/>
        </w:rPr>
        <w:t xml:space="preserve"> </w:t>
      </w:r>
      <w:r w:rsidRPr="00A147D0">
        <w:rPr>
          <w:rFonts w:ascii="Trebuchet MS" w:hAnsi="Trebuchet MS"/>
          <w:lang w:val="en-US"/>
        </w:rPr>
        <w:t>Situl “Tinovul de la Dealul Albinelor ROSCI0243”: Comuna Ibanesti – SIRUTA 117550</w:t>
      </w:r>
      <w:r w:rsidRPr="002E3786">
        <w:rPr>
          <w:rFonts w:ascii="Trebuchet MS" w:hAnsi="Trebuchet MS"/>
          <w:b/>
          <w:bCs/>
        </w:rPr>
        <w:t xml:space="preserve">; </w:t>
      </w:r>
      <w:r w:rsidRPr="00A147D0">
        <w:rPr>
          <w:rFonts w:ascii="Trebuchet MS" w:hAnsi="Trebuchet MS"/>
          <w:lang w:val="en-US"/>
        </w:rPr>
        <w:t>Situl “Toplita-Scaunul Rotund Borsec ROSCI0252”: Comuna Sarmas –SIRUTA 85528</w:t>
      </w:r>
      <w:r w:rsidRPr="002E3786">
        <w:rPr>
          <w:rFonts w:ascii="Trebuchet MS" w:hAnsi="Trebuchet MS"/>
          <w:b/>
          <w:bCs/>
        </w:rPr>
        <w:t xml:space="preserve">; </w:t>
      </w:r>
      <w:r w:rsidRPr="00A147D0">
        <w:rPr>
          <w:rFonts w:ascii="Trebuchet MS" w:hAnsi="Trebuchet MS"/>
          <w:lang w:val="en-US"/>
        </w:rPr>
        <w:t xml:space="preserve">Situl “Depresiunea si Muntii Giurgeului ROSPA0033”: Comuna Sarmas –SIRUTA 85528; Comuna Subcetate – SIRURA 85877; Comuna Chiheru de Jos – SIRUTA 116126; comuna Ibanesti – SIRUTA 117550; </w:t>
      </w:r>
      <w:r w:rsidRPr="002E3786">
        <w:rPr>
          <w:rFonts w:ascii="Trebuchet MS" w:hAnsi="Trebuchet MS"/>
          <w:b/>
          <w:bCs/>
          <w:lang w:val="en-US"/>
        </w:rPr>
        <w:t>Zone cu valoare naturală ridicată (HNV)</w:t>
      </w:r>
      <w:r w:rsidRPr="00A147D0">
        <w:rPr>
          <w:rFonts w:ascii="Trebuchet MS" w:hAnsi="Trebuchet MS"/>
          <w:lang w:val="en-US"/>
        </w:rPr>
        <w:t>: comuna Gurghiu- SIRUTA 117319; comuna Hodac - SIRUTA 117426; Comuna Petelea – SIRUTA 118799; comuna Solovastru -  SIRUTA 119590.</w:t>
      </w:r>
      <w:r w:rsidRPr="00A147D0">
        <w:rPr>
          <w:rFonts w:ascii="Trebuchet MS" w:hAnsi="Trebuchet MS"/>
        </w:rPr>
        <w:t xml:space="preserve"> (Sursa: </w:t>
      </w:r>
      <w:hyperlink r:id="rId11" w:history="1">
        <w:r w:rsidRPr="00A147D0">
          <w:rPr>
            <w:rStyle w:val="Hyperlink"/>
            <w:rFonts w:ascii="Trebuchet MS" w:hAnsi="Trebuchet MS"/>
            <w:color w:val="000000" w:themeColor="text1"/>
          </w:rPr>
          <w:t>www.madr.ro</w:t>
        </w:r>
      </w:hyperlink>
      <w:r w:rsidRPr="00A147D0">
        <w:rPr>
          <w:rFonts w:ascii="Trebuchet MS" w:hAnsi="Trebuchet MS"/>
          <w:color w:val="000000" w:themeColor="text1"/>
        </w:rPr>
        <w:t xml:space="preserve"> </w:t>
      </w:r>
      <w:r w:rsidRPr="00A147D0">
        <w:rPr>
          <w:rFonts w:ascii="Trebuchet MS" w:hAnsi="Trebuchet MS"/>
        </w:rPr>
        <w:t xml:space="preserve">„ Zone cu valoare naturala ridicata ”). </w:t>
      </w:r>
      <w:r w:rsidRPr="00A147D0">
        <w:rPr>
          <w:rFonts w:ascii="Trebuchet MS" w:eastAsia="Calibri" w:hAnsi="Trebuchet MS" w:cs="Times New Roman"/>
          <w:b/>
          <w:bCs/>
        </w:rPr>
        <w:t>Poiana narciselor de la Gurghiu</w:t>
      </w:r>
      <w:r w:rsidRPr="002E3786">
        <w:rPr>
          <w:rFonts w:ascii="Trebuchet MS" w:eastAsia="Calibri" w:hAnsi="Trebuchet MS" w:cs="Times New Roman"/>
        </w:rPr>
        <w:t>- Rezervație naturală care a  fost declarată </w:t>
      </w:r>
      <w:hyperlink r:id="rId12" w:tooltip="Arie protejată" w:history="1">
        <w:r w:rsidRPr="002E3786">
          <w:rPr>
            <w:rFonts w:ascii="Trebuchet MS" w:eastAsia="Calibri" w:hAnsi="Trebuchet MS" w:cs="Times New Roman"/>
          </w:rPr>
          <w:t>arie protejată</w:t>
        </w:r>
      </w:hyperlink>
      <w:r w:rsidRPr="002E3786">
        <w:rPr>
          <w:rFonts w:ascii="Trebuchet MS" w:eastAsia="Calibri" w:hAnsi="Trebuchet MS" w:cs="Times New Roman"/>
        </w:rPr>
        <w:t> prin Legea Nr.5 din 6 martie 2000, publicată în </w:t>
      </w:r>
      <w:hyperlink r:id="rId13" w:tooltip="Monitorul Oficial" w:history="1">
        <w:r w:rsidRPr="002E3786">
          <w:rPr>
            <w:rFonts w:ascii="Trebuchet MS" w:eastAsia="Calibri" w:hAnsi="Trebuchet MS" w:cs="Times New Roman"/>
          </w:rPr>
          <w:t>Monitorul Oficial</w:t>
        </w:r>
      </w:hyperlink>
      <w:r w:rsidRPr="002E3786">
        <w:rPr>
          <w:rFonts w:ascii="Trebuchet MS" w:eastAsia="Calibri" w:hAnsi="Trebuchet MS" w:cs="Times New Roman"/>
        </w:rPr>
        <w:t> al României, Nr.152 din 12 aprilie 2000, privind aprobarea Planului de amenajare a teritoriului național - Secțiunea a III-a - zone protejate și are o suprafață de 3 hectare.</w:t>
      </w:r>
      <w:r w:rsidR="002E3786">
        <w:rPr>
          <w:rFonts w:ascii="Trebuchet MS" w:eastAsia="Times New Roman" w:hAnsi="Trebuchet MS"/>
          <w:lang w:eastAsia="zh-CN"/>
        </w:rPr>
        <w:t xml:space="preserve"> </w:t>
      </w:r>
      <w:r w:rsidRPr="002E3786">
        <w:rPr>
          <w:rFonts w:ascii="Trebuchet MS" w:hAnsi="Trebuchet MS"/>
          <w:b/>
          <w:bCs/>
        </w:rPr>
        <w:t xml:space="preserve">Patrimoniu arhitectural și cultural: </w:t>
      </w:r>
      <w:r w:rsidRPr="00A147D0">
        <w:rPr>
          <w:rFonts w:ascii="Trebuchet MS" w:hAnsi="Trebuchet MS"/>
        </w:rPr>
        <w:t>În teritoriul GAL Prietenia Mures-Harghita</w:t>
      </w:r>
      <w:r w:rsidRPr="002E3786">
        <w:rPr>
          <w:rFonts w:ascii="Trebuchet MS" w:hAnsi="Trebuchet MS"/>
        </w:rPr>
        <w:t xml:space="preserve"> există numeroase </w:t>
      </w:r>
      <w:r w:rsidRPr="00A147D0">
        <w:rPr>
          <w:rFonts w:ascii="Trebuchet MS" w:hAnsi="Trebuchet MS"/>
          <w:b/>
          <w:bCs/>
        </w:rPr>
        <w:t>monumente</w:t>
      </w:r>
      <w:r w:rsidRPr="002E3786">
        <w:rPr>
          <w:rFonts w:ascii="Trebuchet MS" w:hAnsi="Trebuchet MS"/>
        </w:rPr>
        <w:t xml:space="preserve"> de interes național </w:t>
      </w:r>
      <w:r w:rsidRPr="00A147D0">
        <w:rPr>
          <w:rFonts w:ascii="Trebuchet MS" w:hAnsi="Trebuchet MS"/>
          <w:b/>
          <w:bCs/>
        </w:rPr>
        <w:t>Pădurea Mocear-</w:t>
      </w:r>
      <w:r w:rsidRPr="002E3786">
        <w:rPr>
          <w:rFonts w:ascii="Trebuchet MS" w:hAnsi="Trebuchet MS"/>
        </w:rPr>
        <w:t xml:space="preserve"> </w:t>
      </w:r>
      <w:r w:rsidRPr="002E3786">
        <w:rPr>
          <w:rFonts w:ascii="Trebuchet MS" w:eastAsia="Calibri" w:hAnsi="Trebuchet MS" w:cs="Times New Roman"/>
        </w:rPr>
        <w:t xml:space="preserve">Arealul  este inclus în </w:t>
      </w:r>
      <w:hyperlink r:id="rId14" w:tooltip="Sit Natura 2000" w:history="1">
        <w:r w:rsidRPr="002E3786">
          <w:rPr>
            <w:rFonts w:ascii="Trebuchet MS" w:eastAsia="Calibri" w:hAnsi="Trebuchet MS" w:cs="Times New Roman"/>
          </w:rPr>
          <w:t>situl de importanță comunitară</w:t>
        </w:r>
      </w:hyperlink>
      <w:r w:rsidRPr="002E3786">
        <w:rPr>
          <w:rFonts w:ascii="Trebuchet MS" w:eastAsia="Calibri" w:hAnsi="Trebuchet MS" w:cs="Times New Roman"/>
        </w:rPr>
        <w:t> - Mociar și reprezintă o arie naturală de interes științific datorită vârstei multiseculare (400-500 de ani) a </w:t>
      </w:r>
      <w:hyperlink r:id="rId15" w:tooltip="Stejar" w:history="1">
        <w:r w:rsidRPr="002E3786">
          <w:rPr>
            <w:rFonts w:ascii="Trebuchet MS" w:eastAsia="Calibri" w:hAnsi="Trebuchet MS" w:cs="Times New Roman"/>
          </w:rPr>
          <w:t>stejarilor</w:t>
        </w:r>
      </w:hyperlink>
      <w:r w:rsidRPr="002E3786">
        <w:rPr>
          <w:rFonts w:ascii="Trebuchet MS" w:eastAsia="Calibri" w:hAnsi="Trebuchet MS" w:cs="Times New Roman"/>
        </w:rPr>
        <w:t> </w:t>
      </w:r>
      <w:r w:rsidRPr="002E3786">
        <w:rPr>
          <w:rFonts w:ascii="Trebuchet MS" w:hAnsi="Trebuchet MS"/>
        </w:rPr>
        <w:t xml:space="preserve">. În termeni de </w:t>
      </w:r>
      <w:r w:rsidRPr="00A147D0">
        <w:rPr>
          <w:rFonts w:ascii="Trebuchet MS" w:hAnsi="Trebuchet MS"/>
          <w:b/>
          <w:bCs/>
        </w:rPr>
        <w:t>patrimoniu imaterial</w:t>
      </w:r>
      <w:r w:rsidRPr="002E3786">
        <w:rPr>
          <w:rFonts w:ascii="Trebuchet MS" w:hAnsi="Trebuchet MS"/>
        </w:rPr>
        <w:t xml:space="preserve">, există elemente distinctive în ce privește folclorul, meșteșugurile specifice, obiceiurile locale, practicile tradiționale, portul popular, alimentație și terminologie tradițională. În termeni de </w:t>
      </w:r>
      <w:r w:rsidRPr="00A147D0">
        <w:rPr>
          <w:rFonts w:ascii="Trebuchet MS" w:hAnsi="Trebuchet MS"/>
          <w:b/>
          <w:bCs/>
        </w:rPr>
        <w:t>evenimente</w:t>
      </w:r>
      <w:r w:rsidRPr="002E3786">
        <w:rPr>
          <w:rFonts w:ascii="Trebuchet MS" w:hAnsi="Trebuchet MS"/>
        </w:rPr>
        <w:t xml:space="preserve">, se remarcă prezența </w:t>
      </w:r>
      <w:r w:rsidRPr="002E3786">
        <w:rPr>
          <w:rFonts w:ascii="Trebuchet MS" w:hAnsi="Trebuchet MS" w:cs="Times New Roman"/>
        </w:rPr>
        <w:t>a numeroase</w:t>
      </w:r>
      <w:r w:rsidRPr="00A147D0">
        <w:rPr>
          <w:rFonts w:ascii="Trebuchet MS" w:hAnsi="Trebuchet MS" w:cs="Times New Roman"/>
          <w:b/>
          <w:bCs/>
        </w:rPr>
        <w:t xml:space="preserve"> </w:t>
      </w:r>
      <w:r w:rsidRPr="002E3786">
        <w:rPr>
          <w:rFonts w:ascii="Trebuchet MS" w:hAnsi="Trebuchet MS"/>
          <w:b/>
          <w:bCs/>
        </w:rPr>
        <w:t>festivaluri</w:t>
      </w:r>
      <w:r w:rsidRPr="00A147D0">
        <w:rPr>
          <w:rFonts w:ascii="Trebuchet MS" w:hAnsi="Trebuchet MS"/>
        </w:rPr>
        <w:t xml:space="preserve">: Targul fetelor de la Gurghiu, Festivalul Valea Gurghiului, Masuratul Oilor, </w:t>
      </w:r>
      <w:r w:rsidRPr="002E3786">
        <w:rPr>
          <w:rFonts w:ascii="Trebuchet MS" w:hAnsi="Trebuchet MS" w:cs="Times New Roman"/>
        </w:rPr>
        <w:t>Strigatul fetelor, Udatul nevestelor</w:t>
      </w:r>
      <w:r w:rsidR="002E3786" w:rsidRPr="00A147D0">
        <w:rPr>
          <w:rFonts w:ascii="Trebuchet MS" w:hAnsi="Trebuchet MS"/>
        </w:rPr>
        <w:t>. P</w:t>
      </w:r>
      <w:r w:rsidRPr="002E3786">
        <w:rPr>
          <w:rFonts w:ascii="Trebuchet MS" w:hAnsi="Trebuchet MS"/>
        </w:rPr>
        <w:t xml:space="preserve">romovarea acestor </w:t>
      </w:r>
      <w:r w:rsidRPr="004B5EED">
        <w:rPr>
          <w:rFonts w:ascii="Trebuchet MS" w:hAnsi="Trebuchet MS"/>
        </w:rPr>
        <w:t>festivaluri nu este suficientă pentru ca acestea să fie relevante pentru cultura și economia locală. Din aceste motive, indicele de turism cultural în Regiunea de Centru este foarte scăzut (11,22)</w:t>
      </w:r>
      <w:r w:rsidRPr="002E3786">
        <w:rPr>
          <w:rFonts w:ascii="Trebuchet MS" w:hAnsi="Trebuchet MS"/>
        </w:rPr>
        <w:t xml:space="preserve"> (vezi Raportul Centrului de Studii și Cercetări în Domeniul Culturii, Ministerul Culturii și Cultelor), problemă care se regăsește și la nivelul GAL. Pe teritoriul GAL Prietenia Mureş-Harghita se întâlnesc doar 7 UAT  care au posibilități reduse de cazare și 3 UAT care nu au nicio unitate de cazare).</w:t>
      </w:r>
    </w:p>
    <w:p w14:paraId="7FE30A5A" w14:textId="77777777" w:rsidR="00FD7656" w:rsidRPr="00594D4E" w:rsidRDefault="00FD7656">
      <w:pPr>
        <w:jc w:val="both"/>
        <w:rPr>
          <w:rFonts w:ascii="Trebuchet MS" w:hAnsi="Trebuchet MS"/>
          <w:b/>
          <w:bCs/>
        </w:rPr>
      </w:pPr>
      <w:r w:rsidRPr="00A147D0">
        <w:rPr>
          <w:rFonts w:ascii="Trebuchet MS" w:hAnsi="Trebuchet MS"/>
          <w:b/>
          <w:bCs/>
        </w:rPr>
        <w:t xml:space="preserve">Economia locală    </w:t>
      </w:r>
    </w:p>
    <w:p w14:paraId="4046A34B" w14:textId="77777777" w:rsidR="00E561FB" w:rsidRDefault="00FD7656" w:rsidP="00FD7656">
      <w:pPr>
        <w:jc w:val="both"/>
        <w:rPr>
          <w:rFonts w:ascii="Trebuchet MS" w:hAnsi="Trebuchet MS"/>
        </w:rPr>
      </w:pPr>
      <w:r w:rsidRPr="0083219E">
        <w:rPr>
          <w:rFonts w:ascii="Trebuchet MS" w:hAnsi="Trebuchet MS"/>
        </w:rPr>
        <w:t xml:space="preserve">În termeni de </w:t>
      </w:r>
      <w:r w:rsidRPr="00A147D0">
        <w:rPr>
          <w:rFonts w:ascii="Trebuchet MS" w:hAnsi="Trebuchet MS"/>
          <w:b/>
          <w:bCs/>
        </w:rPr>
        <w:t>populație activă</w:t>
      </w:r>
      <w:r w:rsidRPr="0083219E">
        <w:rPr>
          <w:rFonts w:ascii="Trebuchet MS" w:hAnsi="Trebuchet MS"/>
        </w:rPr>
        <w:t>, se remarcă faptul că procente mari ale populației active se înregist</w:t>
      </w:r>
      <w:r>
        <w:rPr>
          <w:rFonts w:ascii="Trebuchet MS" w:hAnsi="Trebuchet MS"/>
        </w:rPr>
        <w:t xml:space="preserve">rează în 3 </w:t>
      </w:r>
      <w:r w:rsidR="00293E6F">
        <w:rPr>
          <w:rFonts w:ascii="Trebuchet MS" w:hAnsi="Trebuchet MS"/>
        </w:rPr>
        <w:t xml:space="preserve">din 10 UAT: Gurghiu </w:t>
      </w:r>
      <w:r w:rsidR="00293E6F" w:rsidRPr="00A147D0">
        <w:rPr>
          <w:rFonts w:ascii="Trebuchet MS" w:hAnsi="Trebuchet MS"/>
          <w:b/>
          <w:bCs/>
        </w:rPr>
        <w:t>(52%),</w:t>
      </w:r>
      <w:r w:rsidR="00293E6F">
        <w:rPr>
          <w:rFonts w:ascii="Trebuchet MS" w:hAnsi="Trebuchet MS"/>
        </w:rPr>
        <w:t xml:space="preserve"> Ibanesti </w:t>
      </w:r>
      <w:r w:rsidR="00293E6F" w:rsidRPr="00A147D0">
        <w:rPr>
          <w:rFonts w:ascii="Trebuchet MS" w:hAnsi="Trebuchet MS"/>
          <w:b/>
          <w:bCs/>
        </w:rPr>
        <w:t>(54%),</w:t>
      </w:r>
      <w:r w:rsidR="00293E6F">
        <w:rPr>
          <w:rFonts w:ascii="Trebuchet MS" w:hAnsi="Trebuchet MS"/>
        </w:rPr>
        <w:t xml:space="preserve"> Petelea</w:t>
      </w:r>
      <w:r w:rsidRPr="0083219E">
        <w:rPr>
          <w:rFonts w:ascii="Trebuchet MS" w:hAnsi="Trebuchet MS"/>
        </w:rPr>
        <w:t xml:space="preserve"> </w:t>
      </w:r>
      <w:r w:rsidRPr="00A147D0">
        <w:rPr>
          <w:rFonts w:ascii="Trebuchet MS" w:hAnsi="Trebuchet MS"/>
          <w:b/>
          <w:bCs/>
        </w:rPr>
        <w:t>(75%).</w:t>
      </w:r>
      <w:r w:rsidRPr="0083219E">
        <w:rPr>
          <w:rFonts w:ascii="Trebuchet MS" w:hAnsi="Trebuchet MS"/>
        </w:rPr>
        <w:t xml:space="preserve"> În rest, procentele coboară chiar și până la 23% populație activă. Predomină populația ce activează </w:t>
      </w:r>
      <w:r>
        <w:rPr>
          <w:rFonts w:ascii="Trebuchet MS" w:hAnsi="Trebuchet MS"/>
        </w:rPr>
        <w:t>în sectorul agricultură în toate</w:t>
      </w:r>
      <w:r w:rsidRPr="0083219E">
        <w:rPr>
          <w:rFonts w:ascii="Trebuchet MS" w:hAnsi="Trebuchet MS"/>
        </w:rPr>
        <w:t xml:space="preserve"> 10 UAT. La consultările din teritoriu s-a remarcat o lipsă a inițiativei personale în ceea ce privește pornirea unei afaceri, inclusiv prin contribuția la fișele măsurilor. </w:t>
      </w:r>
    </w:p>
    <w:p w14:paraId="50304298" w14:textId="77777777" w:rsidR="00FD7656" w:rsidRPr="00594D4E" w:rsidRDefault="00FD7656">
      <w:pPr>
        <w:jc w:val="both"/>
        <w:rPr>
          <w:rFonts w:ascii="Trebuchet MS" w:hAnsi="Trebuchet MS"/>
          <w:b/>
          <w:bCs/>
        </w:rPr>
      </w:pPr>
      <w:r w:rsidRPr="0083219E">
        <w:rPr>
          <w:rFonts w:ascii="Trebuchet MS" w:hAnsi="Trebuchet MS"/>
        </w:rPr>
        <w:t xml:space="preserve">De asemenea, asociațiile de producători prezente au remarcat lipsa resurselor materiale pentru a implementa un management eficient și productiv. </w:t>
      </w:r>
      <w:r w:rsidRPr="00A147D0">
        <w:rPr>
          <w:rFonts w:ascii="Trebuchet MS" w:hAnsi="Trebuchet MS"/>
        </w:rPr>
        <w:t xml:space="preserve">La nivelul GAL Prietenia Mures-Harghita </w:t>
      </w:r>
      <w:r w:rsidRPr="00A147D0">
        <w:rPr>
          <w:rFonts w:ascii="Trebuchet MS" w:hAnsi="Trebuchet MS"/>
        </w:rPr>
        <w:lastRenderedPageBreak/>
        <w:t xml:space="preserve">comuna Chiheru de Jos   cuprinde Zone sarace pentru care indicele de dezvoltare umana locala (IDUL) are valori mai mici sau egale cu 55.(Sursa: </w:t>
      </w:r>
      <w:hyperlink r:id="rId16" w:history="1">
        <w:r w:rsidRPr="00A147D0">
          <w:rPr>
            <w:rStyle w:val="Hyperlink"/>
            <w:rFonts w:ascii="Trebuchet MS" w:hAnsi="Trebuchet MS"/>
            <w:color w:val="000000" w:themeColor="text1"/>
          </w:rPr>
          <w:t>www.madr.ro</w:t>
        </w:r>
      </w:hyperlink>
      <w:r w:rsidRPr="00A147D0">
        <w:rPr>
          <w:rFonts w:ascii="Trebuchet MS" w:hAnsi="Trebuchet MS"/>
          <w:color w:val="000000" w:themeColor="text1"/>
        </w:rPr>
        <w:t xml:space="preserve"> </w:t>
      </w:r>
      <w:r w:rsidRPr="00A147D0">
        <w:rPr>
          <w:rFonts w:ascii="Trebuchet MS" w:hAnsi="Trebuchet MS"/>
        </w:rPr>
        <w:t>„Lista UAT-urilor cu valorile IDUL corespunz</w:t>
      </w:r>
      <w:r w:rsidR="00E561FB" w:rsidRPr="00A147D0">
        <w:rPr>
          <w:rFonts w:ascii="Trebuchet MS" w:hAnsi="Trebuchet MS"/>
        </w:rPr>
        <w:t>atoare”).</w:t>
      </w:r>
      <w:r w:rsidRPr="00A147D0">
        <w:rPr>
          <w:rFonts w:ascii="Trebuchet MS" w:hAnsi="Trebuchet MS"/>
        </w:rPr>
        <w:t xml:space="preserve"> </w:t>
      </w:r>
      <w:r w:rsidRPr="002C5A64">
        <w:rPr>
          <w:rFonts w:ascii="Trebuchet MS" w:hAnsi="Trebuchet MS"/>
          <w:b/>
          <w:bCs/>
        </w:rPr>
        <w:t>Agr</w:t>
      </w:r>
      <w:r w:rsidRPr="00F96D50">
        <w:rPr>
          <w:rFonts w:ascii="Trebuchet MS" w:hAnsi="Trebuchet MS"/>
        </w:rPr>
        <w:t>i</w:t>
      </w:r>
      <w:r w:rsidRPr="00A147D0">
        <w:rPr>
          <w:rFonts w:ascii="Trebuchet MS" w:hAnsi="Trebuchet MS"/>
          <w:b/>
          <w:bCs/>
        </w:rPr>
        <w:t>cultură:</w:t>
      </w:r>
      <w:r w:rsidRPr="0083219E">
        <w:rPr>
          <w:rFonts w:ascii="Trebuchet MS" w:hAnsi="Trebuchet MS"/>
        </w:rPr>
        <w:t xml:space="preserve"> În ceea ce privește </w:t>
      </w:r>
      <w:r w:rsidRPr="00A147D0">
        <w:rPr>
          <w:rFonts w:ascii="Trebuchet MS" w:hAnsi="Trebuchet MS"/>
          <w:b/>
          <w:bCs/>
        </w:rPr>
        <w:t>terenul arabil</w:t>
      </w:r>
      <w:r w:rsidRPr="0083219E">
        <w:rPr>
          <w:rFonts w:ascii="Trebuchet MS" w:hAnsi="Trebuchet MS"/>
        </w:rPr>
        <w:t xml:space="preserve">, toate unitățile administrativ teritoriale au un potențial de producție </w:t>
      </w:r>
      <w:r>
        <w:rPr>
          <w:rFonts w:ascii="Trebuchet MS" w:hAnsi="Trebuchet MS"/>
        </w:rPr>
        <w:t xml:space="preserve">destul de </w:t>
      </w:r>
      <w:r w:rsidRPr="0083219E">
        <w:rPr>
          <w:rFonts w:ascii="Trebuchet MS" w:hAnsi="Trebuchet MS"/>
        </w:rPr>
        <w:t>scăzut (fie el neirigat sau irigat). Pășunile au un potențial de producție mediu sau scăzut. Fânețele au în general potențial de producție scăzut</w:t>
      </w:r>
      <w:r w:rsidRPr="00A147D0">
        <w:rPr>
          <w:rFonts w:ascii="Trebuchet MS" w:hAnsi="Trebuchet MS"/>
          <w:b/>
          <w:bCs/>
        </w:rPr>
        <w:t>. Capacitatea de colectare a laptelui</w:t>
      </w:r>
      <w:r>
        <w:rPr>
          <w:rFonts w:ascii="Trebuchet MS" w:hAnsi="Trebuchet MS"/>
        </w:rPr>
        <w:t xml:space="preserve"> este scăzută</w:t>
      </w:r>
      <w:r w:rsidRPr="0083219E">
        <w:rPr>
          <w:rFonts w:ascii="Trebuchet MS" w:hAnsi="Trebuchet MS"/>
        </w:rPr>
        <w:t xml:space="preserve"> în toate UAT</w:t>
      </w:r>
      <w:r w:rsidR="00E561FB">
        <w:rPr>
          <w:rFonts w:ascii="Trebuchet MS" w:hAnsi="Trebuchet MS"/>
        </w:rPr>
        <w:t>-urile</w:t>
      </w:r>
      <w:r w:rsidRPr="0083219E">
        <w:rPr>
          <w:rFonts w:ascii="Trebuchet MS" w:hAnsi="Trebuchet MS"/>
        </w:rPr>
        <w:t xml:space="preserve">. Capacitatea de industrializare a laptelui, de abatorizare a bovinelor, porcinelor, ovinelor, dar și cea de </w:t>
      </w:r>
      <w:r w:rsidRPr="004150EC">
        <w:rPr>
          <w:rFonts w:ascii="Trebuchet MS" w:hAnsi="Trebuchet MS"/>
        </w:rPr>
        <w:t>prelucrare a cărnii</w:t>
      </w:r>
      <w:r>
        <w:rPr>
          <w:rFonts w:ascii="Trebuchet MS" w:hAnsi="Trebuchet MS"/>
        </w:rPr>
        <w:t xml:space="preserve"> este într-o situație prec</w:t>
      </w:r>
      <w:r w:rsidRPr="0083219E">
        <w:rPr>
          <w:rFonts w:ascii="Trebuchet MS" w:hAnsi="Trebuchet MS"/>
        </w:rPr>
        <w:t xml:space="preserve">ară. În rare situații, părți ale teritoriului dețin o capacitate medie, în rest aceste capacități de procesare fiind scăzute/ foarte scăzute, în ciuda faptului că potențialul lor este mediu în majoritatea teritoriului. Potențialul de cultivare a vegetalelor este scăzut în toate unitățile administrativ teritoriale – inclusiv potențialul pentru cartofi, sfeclă, mazăre, fasole, plante medicinale. Există oarecare potențial pentru alun, castan, coacăz, cătină, agriș, soc ș.a., dar de departe cel </w:t>
      </w:r>
      <w:r>
        <w:rPr>
          <w:rFonts w:ascii="Trebuchet MS" w:hAnsi="Trebuchet MS"/>
        </w:rPr>
        <w:t>mai bun potențial îl are afinul</w:t>
      </w:r>
      <w:r w:rsidRPr="0083219E">
        <w:rPr>
          <w:rFonts w:ascii="Trebuchet MS" w:hAnsi="Trebuchet MS"/>
        </w:rPr>
        <w:t xml:space="preserve">. În termeni de </w:t>
      </w:r>
      <w:r w:rsidRPr="00A147D0">
        <w:rPr>
          <w:rFonts w:ascii="Trebuchet MS" w:hAnsi="Trebuchet MS"/>
          <w:b/>
          <w:bCs/>
        </w:rPr>
        <w:t>exploatații agricole</w:t>
      </w:r>
      <w:r w:rsidRPr="0083219E">
        <w:rPr>
          <w:rFonts w:ascii="Trebuchet MS" w:hAnsi="Trebuchet MS"/>
        </w:rPr>
        <w:t xml:space="preserve"> se remarcă existența a </w:t>
      </w:r>
      <w:r>
        <w:rPr>
          <w:rFonts w:ascii="Trebuchet MS" w:hAnsi="Trebuchet MS"/>
        </w:rPr>
        <w:t>62</w:t>
      </w:r>
      <w:r w:rsidRPr="0083219E">
        <w:rPr>
          <w:rFonts w:ascii="Trebuchet MS" w:hAnsi="Trebuchet MS"/>
        </w:rPr>
        <w:t>0</w:t>
      </w:r>
      <w:r>
        <w:rPr>
          <w:rFonts w:ascii="Trebuchet MS" w:hAnsi="Trebuchet MS"/>
        </w:rPr>
        <w:t xml:space="preserve"> exploatații comerciale  profilate pe bovine, 49</w:t>
      </w:r>
      <w:r w:rsidRPr="0083219E">
        <w:rPr>
          <w:rFonts w:ascii="Trebuchet MS" w:hAnsi="Trebuchet MS"/>
        </w:rPr>
        <w:t xml:space="preserve"> pentru ovine, 6 pentru suine, 0 pentr</w:t>
      </w:r>
      <w:r>
        <w:rPr>
          <w:rFonts w:ascii="Trebuchet MS" w:hAnsi="Trebuchet MS"/>
        </w:rPr>
        <w:t>u păsări. De asemenea, există 44</w:t>
      </w:r>
      <w:r w:rsidRPr="0083219E">
        <w:rPr>
          <w:rFonts w:ascii="Trebuchet MS" w:hAnsi="Trebuchet MS"/>
        </w:rPr>
        <w:t xml:space="preserve"> exploatații profilate pe </w:t>
      </w:r>
      <w:r>
        <w:rPr>
          <w:rFonts w:ascii="Trebuchet MS" w:hAnsi="Trebuchet MS"/>
        </w:rPr>
        <w:t xml:space="preserve">albine. Per total, există 7992 </w:t>
      </w:r>
      <w:r w:rsidRPr="0083219E">
        <w:rPr>
          <w:rFonts w:ascii="Trebuchet MS" w:hAnsi="Trebuchet MS"/>
        </w:rPr>
        <w:t>gospodării individuale pe raza întregului teritoriu. Altitudinile medii ale terenurilor agricole și înclinațiile pantelor sunt ridicate, ceea ce defavorizează agricultura.</w:t>
      </w:r>
      <w:r w:rsidRPr="00A147D0">
        <w:rPr>
          <w:rFonts w:ascii="Trebuchet MS" w:hAnsi="Trebuchet MS"/>
          <w:b/>
          <w:bCs/>
        </w:rPr>
        <w:t xml:space="preserve"> </w:t>
      </w:r>
      <w:r w:rsidRPr="0083219E">
        <w:rPr>
          <w:rFonts w:ascii="Trebuchet MS" w:hAnsi="Trebuchet MS"/>
        </w:rPr>
        <w:t>Se remarcă faptul că teritoriul tuturor UAT este clasificat ca având o Înaltă Valoare Naturală (HNV), conform hărții zonelor HNV făcută publică de MADR. Pe</w:t>
      </w:r>
      <w:r>
        <w:rPr>
          <w:rFonts w:ascii="Trebuchet MS" w:hAnsi="Trebuchet MS"/>
        </w:rPr>
        <w:t xml:space="preserve"> de altă parte, se observă că  există </w:t>
      </w:r>
      <w:r w:rsidRPr="0083219E">
        <w:rPr>
          <w:rFonts w:ascii="Trebuchet MS" w:hAnsi="Trebuchet MS"/>
        </w:rPr>
        <w:t>o rețetă</w:t>
      </w:r>
      <w:r>
        <w:rPr>
          <w:rFonts w:ascii="Trebuchet MS" w:hAnsi="Trebuchet MS"/>
        </w:rPr>
        <w:t xml:space="preserve"> tradiţională</w:t>
      </w:r>
      <w:r w:rsidRPr="0083219E">
        <w:rPr>
          <w:rFonts w:ascii="Trebuchet MS" w:hAnsi="Trebuchet MS"/>
        </w:rPr>
        <w:t xml:space="preserve"> consacrată înregistrată în registrul național</w:t>
      </w:r>
      <w:r w:rsidRPr="0083219E">
        <w:rPr>
          <w:rStyle w:val="Referinnotdesubsol"/>
          <w:rFonts w:ascii="Trebuchet MS" w:hAnsi="Trebuchet MS"/>
        </w:rPr>
        <w:footnoteReference w:id="1"/>
      </w:r>
      <w:r>
        <w:rPr>
          <w:rFonts w:ascii="Trebuchet MS" w:hAnsi="Trebuchet MS"/>
        </w:rPr>
        <w:t xml:space="preserve">, </w:t>
      </w:r>
      <w:r w:rsidRPr="0083219E">
        <w:rPr>
          <w:rFonts w:ascii="Trebuchet MS" w:hAnsi="Trebuchet MS"/>
        </w:rPr>
        <w:t>un produs cu indicații geografice și denumiri de origine protejată înregistrat în registrul național</w:t>
      </w:r>
      <w:r w:rsidRPr="0083219E">
        <w:rPr>
          <w:rStyle w:val="Referinnotdesubsol"/>
          <w:rFonts w:ascii="Trebuchet MS" w:hAnsi="Trebuchet MS"/>
        </w:rPr>
        <w:footnoteReference w:id="2"/>
      </w:r>
      <w:r>
        <w:rPr>
          <w:rFonts w:ascii="Trebuchet MS" w:hAnsi="Trebuchet MS"/>
        </w:rPr>
        <w:t xml:space="preserve"> şi anume ,,Telemeaua de Ibăneşti”.</w:t>
      </w:r>
      <w:r w:rsidRPr="0083219E">
        <w:rPr>
          <w:rFonts w:ascii="Trebuchet MS" w:hAnsi="Trebuchet MS"/>
        </w:rPr>
        <w:t xml:space="preserve"> </w:t>
      </w:r>
      <w:r w:rsidRPr="00A147D0">
        <w:rPr>
          <w:rFonts w:ascii="Trebuchet MS" w:hAnsi="Trebuchet MS"/>
          <w:b/>
          <w:bCs/>
        </w:rPr>
        <w:t xml:space="preserve">Industrie – IMM – Micro-întreprinderi: </w:t>
      </w:r>
      <w:r w:rsidRPr="0083219E">
        <w:rPr>
          <w:rFonts w:ascii="Trebuchet MS" w:hAnsi="Trebuchet MS"/>
        </w:rPr>
        <w:t>micro-regiunea pe care o delim</w:t>
      </w:r>
      <w:r>
        <w:rPr>
          <w:rFonts w:ascii="Trebuchet MS" w:hAnsi="Trebuchet MS"/>
        </w:rPr>
        <w:t>itează GAL se dovedește a fi destul de</w:t>
      </w:r>
      <w:r w:rsidRPr="0083219E">
        <w:rPr>
          <w:rFonts w:ascii="Trebuchet MS" w:hAnsi="Trebuchet MS"/>
        </w:rPr>
        <w:t xml:space="preserve"> slabă sub aspect antreprenorial: </w:t>
      </w:r>
      <w:r>
        <w:rPr>
          <w:rFonts w:ascii="Trebuchet MS" w:hAnsi="Trebuchet MS"/>
        </w:rPr>
        <w:t>astfel doar 6,66</w:t>
      </w:r>
      <w:r w:rsidRPr="0083219E">
        <w:rPr>
          <w:rFonts w:ascii="Trebuchet MS" w:hAnsi="Trebuchet MS"/>
        </w:rPr>
        <w:t>% din numărul agenților economici d</w:t>
      </w:r>
      <w:r>
        <w:rPr>
          <w:rFonts w:ascii="Trebuchet MS" w:hAnsi="Trebuchet MS"/>
        </w:rPr>
        <w:t>in județ se află în teritoriu; 6,44</w:t>
      </w:r>
      <w:r w:rsidRPr="0083219E">
        <w:rPr>
          <w:rFonts w:ascii="Trebuchet MS" w:hAnsi="Trebuchet MS"/>
        </w:rPr>
        <w:t>% din cifra de afaceri din județ este generată în teritoriu. Momentan, o mare parte din economia zonei se învârte în jurul exploatării lemnului,</w:t>
      </w:r>
      <w:r>
        <w:rPr>
          <w:rFonts w:ascii="Trebuchet MS" w:hAnsi="Trebuchet MS"/>
        </w:rPr>
        <w:t xml:space="preserve"> prestată uneori chiar în mod</w:t>
      </w:r>
      <w:r w:rsidRPr="0083219E">
        <w:rPr>
          <w:rFonts w:ascii="Trebuchet MS" w:hAnsi="Trebuchet MS"/>
        </w:rPr>
        <w:t xml:space="preserve"> ilegal, actorii locali considerând că exploatarea se face într-un mod care nu este competitiv pe piață, fără a utiliza tehnologii eficiente, moderne și prietenoase cu mediul, fapt dovedit și de inexistența de unităț</w:t>
      </w:r>
      <w:r>
        <w:rPr>
          <w:rFonts w:ascii="Trebuchet MS" w:hAnsi="Trebuchet MS"/>
        </w:rPr>
        <w:t>i de exploatare certificate</w:t>
      </w:r>
      <w:r w:rsidRPr="0083219E">
        <w:rPr>
          <w:rFonts w:ascii="Trebuchet MS" w:hAnsi="Trebuchet MS"/>
        </w:rPr>
        <w:t>, în ciuda f</w:t>
      </w:r>
      <w:r>
        <w:rPr>
          <w:rFonts w:ascii="Trebuchet MS" w:hAnsi="Trebuchet MS"/>
        </w:rPr>
        <w:t xml:space="preserve">aptului că în teritoriu există </w:t>
      </w:r>
      <w:r w:rsidRPr="0083219E">
        <w:rPr>
          <w:rFonts w:ascii="Trebuchet MS" w:hAnsi="Trebuchet MS"/>
        </w:rPr>
        <w:t xml:space="preserve"> zone de risc din punct de vedere forestier. </w:t>
      </w:r>
    </w:p>
    <w:p w14:paraId="49FDD5AD" w14:textId="77777777" w:rsidR="00E561FB" w:rsidRDefault="00E561FB" w:rsidP="00FD7656">
      <w:pPr>
        <w:rPr>
          <w:rFonts w:ascii="Trebuchet MS" w:hAnsi="Trebuchet MS"/>
          <w:b/>
        </w:rPr>
      </w:pPr>
    </w:p>
    <w:p w14:paraId="0E97E16C" w14:textId="77777777" w:rsidR="00E561FB" w:rsidRDefault="00E561FB" w:rsidP="00FD7656">
      <w:pPr>
        <w:rPr>
          <w:rFonts w:ascii="Trebuchet MS" w:hAnsi="Trebuchet MS"/>
          <w:b/>
        </w:rPr>
      </w:pPr>
    </w:p>
    <w:p w14:paraId="1C65366A" w14:textId="77777777" w:rsidR="00E561FB" w:rsidRDefault="00E561FB" w:rsidP="00FD7656">
      <w:pPr>
        <w:rPr>
          <w:rFonts w:ascii="Trebuchet MS" w:hAnsi="Trebuchet MS"/>
          <w:b/>
        </w:rPr>
      </w:pPr>
    </w:p>
    <w:p w14:paraId="39D9FE42" w14:textId="77777777" w:rsidR="00FD7656" w:rsidRPr="00594D4E" w:rsidRDefault="00FD7656">
      <w:pPr>
        <w:rPr>
          <w:rFonts w:ascii="Trebuchet MS" w:hAnsi="Trebuchet MS"/>
        </w:rPr>
      </w:pPr>
      <w:r w:rsidRPr="00A147D0">
        <w:rPr>
          <w:rFonts w:ascii="Trebuchet MS" w:hAnsi="Trebuchet MS"/>
          <w:b/>
          <w:bCs/>
        </w:rPr>
        <w:t xml:space="preserve">Servicii pentru populație și infrastructuri medico-sociale: </w:t>
      </w:r>
    </w:p>
    <w:p w14:paraId="50EFE63A" w14:textId="77777777" w:rsidR="003D40DC" w:rsidRPr="00CA3909" w:rsidRDefault="00FD7656" w:rsidP="00CA3909">
      <w:pPr>
        <w:jc w:val="both"/>
        <w:rPr>
          <w:rFonts w:ascii="Trebuchet MS" w:eastAsia="Calibri" w:hAnsi="Trebuchet MS" w:cs="Times New Roman"/>
          <w:lang w:eastAsia="en-US"/>
        </w:rPr>
      </w:pPr>
      <w:r w:rsidRPr="00B6775D">
        <w:rPr>
          <w:rFonts w:ascii="Trebuchet MS" w:eastAsia="Calibri" w:hAnsi="Trebuchet MS" w:cs="Times New Roman"/>
          <w:lang w:eastAsia="en-US"/>
        </w:rPr>
        <w:lastRenderedPageBreak/>
        <w:t>În toate comunele membre GAL Prietenia Mures-Harghita funcţionează cel puţin o grădiniţă cu program normal (în comuna Gurghi</w:t>
      </w:r>
      <w:r>
        <w:rPr>
          <w:rFonts w:ascii="Trebuchet MS" w:eastAsia="Calibri" w:hAnsi="Trebuchet MS" w:cs="Times New Roman"/>
          <w:lang w:eastAsia="en-US"/>
        </w:rPr>
        <w:t>u, de exemplu, sunt 6 grădiniţe).</w:t>
      </w:r>
      <w:r w:rsidRPr="00B6775D">
        <w:rPr>
          <w:rFonts w:ascii="Trebuchet MS" w:eastAsia="Calibri" w:hAnsi="Trebuchet MS" w:cs="Times New Roman"/>
          <w:lang w:eastAsia="en-US"/>
        </w:rPr>
        <w:t xml:space="preserve">                                                                                      </w:t>
      </w:r>
      <w:r>
        <w:rPr>
          <w:rFonts w:ascii="Trebuchet MS" w:eastAsia="Calibri" w:hAnsi="Trebuchet MS" w:cs="Times New Roman"/>
          <w:lang w:eastAsia="en-US"/>
        </w:rPr>
        <w:t xml:space="preserve">                            </w:t>
      </w:r>
      <w:r w:rsidRPr="00B6775D">
        <w:rPr>
          <w:rFonts w:ascii="Trebuchet MS" w:eastAsia="Calibri" w:hAnsi="Trebuchet MS" w:cs="Times New Roman"/>
          <w:lang w:eastAsia="en-US"/>
        </w:rPr>
        <w:t>Conform datelor de la INSSE, există</w:t>
      </w:r>
      <w:r w:rsidR="004B5EED">
        <w:rPr>
          <w:rFonts w:ascii="Trebuchet MS" w:eastAsia="Calibri" w:hAnsi="Trebuchet MS" w:cs="Times New Roman"/>
          <w:lang w:eastAsia="en-US"/>
        </w:rPr>
        <w:t xml:space="preserve"> </w:t>
      </w:r>
      <w:r w:rsidRPr="00B6775D">
        <w:rPr>
          <w:rFonts w:ascii="Trebuchet MS" w:eastAsia="Calibri" w:hAnsi="Trebuchet MS" w:cs="Times New Roman"/>
          <w:lang w:eastAsia="en-US"/>
        </w:rPr>
        <w:t xml:space="preserve"> farmacii</w:t>
      </w:r>
      <w:r w:rsidR="004B5EED">
        <w:rPr>
          <w:rFonts w:ascii="Trebuchet MS" w:eastAsia="Calibri" w:hAnsi="Trebuchet MS" w:cs="Times New Roman"/>
          <w:lang w:eastAsia="en-US"/>
        </w:rPr>
        <w:t xml:space="preserve"> în toate comunele </w:t>
      </w:r>
      <w:r w:rsidRPr="00B6775D">
        <w:rPr>
          <w:rFonts w:ascii="Trebuchet MS" w:eastAsia="Calibri" w:hAnsi="Trebuchet MS" w:cs="Times New Roman"/>
          <w:lang w:eastAsia="en-US"/>
        </w:rPr>
        <w:t>. De asemenea, datele obţinute de la primării, în cadrul grupurilor de lucru, confirmă funcţionarea de cabinete de medicină veterinară în toate comunele din teritoriu. Lo</w:t>
      </w:r>
      <w:r w:rsidR="004B5EED">
        <w:rPr>
          <w:rFonts w:ascii="Trebuchet MS" w:eastAsia="Calibri" w:hAnsi="Trebuchet MS" w:cs="Times New Roman"/>
          <w:lang w:eastAsia="en-US"/>
        </w:rPr>
        <w:t>cuitorii din GAL Prietenia Mureş</w:t>
      </w:r>
      <w:r w:rsidRPr="00B6775D">
        <w:rPr>
          <w:rFonts w:ascii="Trebuchet MS" w:eastAsia="Calibri" w:hAnsi="Trebuchet MS" w:cs="Times New Roman"/>
          <w:lang w:eastAsia="en-US"/>
        </w:rPr>
        <w:t>-Harghita au acces relativ facil la Serviciile de Ambulanţă şi SMURD, datorită distanţelo</w:t>
      </w:r>
      <w:r w:rsidR="004B5EED">
        <w:rPr>
          <w:rFonts w:ascii="Trebuchet MS" w:eastAsia="Calibri" w:hAnsi="Trebuchet MS" w:cs="Times New Roman"/>
          <w:lang w:eastAsia="en-US"/>
        </w:rPr>
        <w:t>r mici faţă de municipiul Topliţ</w:t>
      </w:r>
      <w:r w:rsidRPr="00B6775D">
        <w:rPr>
          <w:rFonts w:ascii="Trebuchet MS" w:eastAsia="Calibri" w:hAnsi="Trebuchet MS" w:cs="Times New Roman"/>
          <w:lang w:eastAsia="en-US"/>
        </w:rPr>
        <w:t>a şi de oraşul Tg Mures (max. 20 km faţă de c</w:t>
      </w:r>
      <w:r w:rsidR="00E561FB">
        <w:rPr>
          <w:rFonts w:ascii="Trebuchet MS" w:eastAsia="Calibri" w:hAnsi="Trebuchet MS" w:cs="Times New Roman"/>
          <w:lang w:eastAsia="en-US"/>
        </w:rPr>
        <w:t xml:space="preserve">ea mai îndepărtată localitate). In fiecare comună, </w:t>
      </w:r>
      <w:r w:rsidRPr="00B6775D">
        <w:rPr>
          <w:rFonts w:ascii="Trebuchet MS" w:eastAsia="Calibri" w:hAnsi="Trebuchet MS" w:cs="Times New Roman"/>
          <w:lang w:eastAsia="en-US"/>
        </w:rPr>
        <w:t xml:space="preserve">există câte un </w:t>
      </w:r>
      <w:r w:rsidRPr="004150EC">
        <w:rPr>
          <w:rFonts w:ascii="Trebuchet MS" w:eastAsia="Calibri" w:hAnsi="Trebuchet MS" w:cs="Times New Roman"/>
          <w:lang w:eastAsia="en-US"/>
        </w:rPr>
        <w:t>oficiu poştal</w:t>
      </w:r>
      <w:r w:rsidR="00E561FB">
        <w:rPr>
          <w:rFonts w:ascii="Trebuchet MS" w:eastAsia="Calibri" w:hAnsi="Trebuchet MS" w:cs="Times New Roman"/>
          <w:lang w:eastAsia="en-US"/>
        </w:rPr>
        <w:t xml:space="preserve"> şi</w:t>
      </w:r>
      <w:r w:rsidRPr="00B6775D">
        <w:rPr>
          <w:rFonts w:ascii="Trebuchet MS" w:eastAsia="Calibri" w:hAnsi="Trebuchet MS" w:cs="Times New Roman"/>
          <w:lang w:eastAsia="en-US"/>
        </w:rPr>
        <w:t xml:space="preserve"> o </w:t>
      </w:r>
      <w:r w:rsidR="004B5EED">
        <w:rPr>
          <w:rFonts w:ascii="Trebuchet MS" w:eastAsia="Calibri" w:hAnsi="Trebuchet MS" w:cs="Times New Roman"/>
          <w:lang w:eastAsia="en-US"/>
        </w:rPr>
        <w:t xml:space="preserve">secţie de poliţie </w:t>
      </w:r>
      <w:r w:rsidRPr="004150EC">
        <w:rPr>
          <w:rFonts w:ascii="Trebuchet MS" w:eastAsia="Calibri" w:hAnsi="Trebuchet MS" w:cs="Times New Roman"/>
          <w:lang w:eastAsia="en-US"/>
        </w:rPr>
        <w:t>rurală.</w:t>
      </w:r>
      <w:r w:rsidRPr="00B6775D">
        <w:rPr>
          <w:rFonts w:ascii="Trebuchet MS" w:eastAsia="Calibri" w:hAnsi="Trebuchet MS" w:cs="Times New Roman"/>
          <w:lang w:eastAsia="en-US"/>
        </w:rPr>
        <w:t xml:space="preserve">                                                       </w:t>
      </w:r>
      <w:r w:rsidR="00E561FB">
        <w:rPr>
          <w:rFonts w:ascii="Trebuchet MS" w:eastAsia="Calibri" w:hAnsi="Trebuchet MS" w:cs="Times New Roman"/>
          <w:lang w:eastAsia="en-US"/>
        </w:rPr>
        <w:t xml:space="preserve">                                                            </w:t>
      </w:r>
      <w:r w:rsidRPr="00B6775D">
        <w:rPr>
          <w:rFonts w:ascii="Trebuchet MS" w:eastAsia="Calibri" w:hAnsi="Trebuchet MS" w:cs="Times New Roman"/>
          <w:lang w:eastAsia="en-US"/>
        </w:rPr>
        <w:t xml:space="preserve"> </w:t>
      </w:r>
      <w:r w:rsidR="00E561FB">
        <w:rPr>
          <w:rFonts w:ascii="Trebuchet MS" w:eastAsia="Calibri" w:hAnsi="Trebuchet MS" w:cs="Times New Roman"/>
          <w:lang w:eastAsia="en-US"/>
        </w:rPr>
        <w:t xml:space="preserve">  </w:t>
      </w:r>
      <w:r w:rsidRPr="00594D4E">
        <w:rPr>
          <w:rFonts w:ascii="Trebuchet MS" w:hAnsi="Trebuchet MS" w:cs="Arial"/>
          <w:color w:val="000000"/>
          <w:lang w:eastAsia="en-US"/>
        </w:rPr>
        <w:t>Că</w:t>
      </w:r>
      <w:r w:rsidR="00E561FB" w:rsidRPr="00594D4E">
        <w:rPr>
          <w:rFonts w:ascii="Trebuchet MS" w:hAnsi="Trebuchet MS" w:cs="Arial"/>
          <w:color w:val="000000"/>
          <w:lang w:eastAsia="en-US"/>
        </w:rPr>
        <w:t>minele culturale sunt prezente în fiecare comună</w:t>
      </w:r>
      <w:r w:rsidRPr="00594D4E">
        <w:rPr>
          <w:rFonts w:ascii="Trebuchet MS" w:hAnsi="Trebuchet MS" w:cs="Arial"/>
          <w:color w:val="000000"/>
          <w:lang w:eastAsia="en-US"/>
        </w:rPr>
        <w:t xml:space="preserve"> di</w:t>
      </w:r>
      <w:r w:rsidR="00E561FB" w:rsidRPr="00594D4E">
        <w:rPr>
          <w:rFonts w:ascii="Trebuchet MS" w:hAnsi="Trebuchet MS" w:cs="Arial"/>
          <w:color w:val="000000"/>
          <w:lang w:eastAsia="en-US"/>
        </w:rPr>
        <w:t>n teritoriul GAL Prietenia Mureş</w:t>
      </w:r>
      <w:r w:rsidRPr="00594D4E">
        <w:rPr>
          <w:rFonts w:ascii="Trebuchet MS" w:hAnsi="Trebuchet MS" w:cs="Arial"/>
          <w:color w:val="000000"/>
          <w:lang w:eastAsia="en-US"/>
        </w:rPr>
        <w:t>-Harghita. În ce priveşte petrecerea timpului liber, toate comunele dispun de cel puţin un teren de sport unde localnicii, în special tinerii pot practica diverse sporturi. Nu există competiţii sportive la nivel de microregiune (de exemplu între comunele componente) , nici grupuri formale ale tinerilor pentru diverse activităţi de cooperare şi/sau schimb de experienţă şi bune practice între comunele din G</w:t>
      </w:r>
      <w:r w:rsidR="004B5EED" w:rsidRPr="00594D4E">
        <w:rPr>
          <w:rFonts w:ascii="Trebuchet MS" w:hAnsi="Trebuchet MS" w:cs="Arial"/>
          <w:color w:val="000000"/>
          <w:lang w:eastAsia="en-US"/>
        </w:rPr>
        <w:t>AL. În comuna Ibăneş</w:t>
      </w:r>
      <w:r w:rsidR="00E561FB" w:rsidRPr="00594D4E">
        <w:rPr>
          <w:rFonts w:ascii="Trebuchet MS" w:hAnsi="Trebuchet MS" w:cs="Arial"/>
          <w:color w:val="000000"/>
          <w:lang w:eastAsia="en-US"/>
        </w:rPr>
        <w:t>ti, satul Lăpuş</w:t>
      </w:r>
      <w:r w:rsidRPr="00594D4E">
        <w:rPr>
          <w:rFonts w:ascii="Trebuchet MS" w:hAnsi="Trebuchet MS" w:cs="Arial"/>
          <w:color w:val="000000"/>
          <w:lang w:eastAsia="en-US"/>
        </w:rPr>
        <w:t>na este deschisă în perioada verii o tabără pentru copii.</w:t>
      </w:r>
      <w:r w:rsidRPr="00B6775D">
        <w:rPr>
          <w:rFonts w:ascii="Trebuchet MS" w:eastAsia="Calibri" w:hAnsi="Trebuchet MS" w:cs="Times New Roman"/>
          <w:lang w:eastAsia="en-US"/>
        </w:rPr>
        <w:t xml:space="preserve"> </w:t>
      </w:r>
      <w:r w:rsidRPr="00594D4E">
        <w:rPr>
          <w:rFonts w:ascii="Trebuchet MS" w:hAnsi="Trebuchet MS" w:cs="Arial"/>
          <w:color w:val="000000"/>
          <w:lang w:eastAsia="en-US"/>
        </w:rPr>
        <w:t xml:space="preserve">Infrastructura de agrement nu este diversificată : în afară de terenuri pentru fotbal și parcuri cu locuri de joacă amenajate pentru copii , în comune lipsesc </w:t>
      </w:r>
      <w:r w:rsidR="00E561FB" w:rsidRPr="00594D4E">
        <w:rPr>
          <w:rFonts w:ascii="Trebuchet MS" w:hAnsi="Trebuchet MS" w:cs="Arial"/>
          <w:color w:val="000000"/>
          <w:lang w:eastAsia="en-US"/>
        </w:rPr>
        <w:t>desfă</w:t>
      </w:r>
      <w:r w:rsidRPr="00594D4E">
        <w:rPr>
          <w:rFonts w:ascii="Trebuchet MS" w:hAnsi="Trebuchet MS" w:cs="Arial"/>
          <w:color w:val="000000"/>
          <w:lang w:eastAsia="en-US"/>
        </w:rPr>
        <w:t>surarea unor activitati sportive si recreative pentru copii, tineri, adolescenți și chiar vârstnici.</w:t>
      </w:r>
      <w:r w:rsidR="005E5034">
        <w:t xml:space="preserve">                                                                                                                                                             </w:t>
      </w:r>
      <w:r w:rsidR="00CA3909">
        <w:t xml:space="preserve">                            </w:t>
      </w:r>
    </w:p>
    <w:p w14:paraId="2DD83AE2" w14:textId="77777777" w:rsidR="00FD7656" w:rsidRPr="00834079" w:rsidRDefault="00FD7656" w:rsidP="00834079">
      <w:pPr>
        <w:pStyle w:val="Titlu1"/>
        <w:rPr>
          <w:rFonts w:ascii="Trebuchet MS" w:hAnsi="Trebuchet MS"/>
          <w:color w:val="auto"/>
          <w:sz w:val="22"/>
          <w:szCs w:val="22"/>
        </w:rPr>
      </w:pPr>
      <w:bookmarkStart w:id="4" w:name="_Toc449534117"/>
      <w:bookmarkStart w:id="5" w:name="_Hlk528755016"/>
      <w:r w:rsidRPr="00834079">
        <w:rPr>
          <w:rFonts w:ascii="Trebuchet MS" w:hAnsi="Trebuchet MS"/>
          <w:color w:val="auto"/>
          <w:sz w:val="22"/>
          <w:szCs w:val="22"/>
        </w:rPr>
        <w:t>CAPITOLUL II: Componenţa parteneriatului</w:t>
      </w:r>
      <w:bookmarkEnd w:id="4"/>
    </w:p>
    <w:bookmarkEnd w:id="5"/>
    <w:p w14:paraId="026A91C1" w14:textId="77777777" w:rsidR="00FD7656" w:rsidRPr="00594D4E" w:rsidRDefault="00FD7656" w:rsidP="00594D4E">
      <w:pPr>
        <w:autoSpaceDE w:val="0"/>
        <w:autoSpaceDN w:val="0"/>
        <w:adjustRightInd w:val="0"/>
        <w:spacing w:after="0"/>
        <w:jc w:val="both"/>
        <w:rPr>
          <w:rFonts w:ascii="Trebuchet MS" w:hAnsi="Trebuchet MS" w:cs="Arial"/>
          <w:color w:val="000000"/>
          <w:lang w:eastAsia="en-US"/>
        </w:rPr>
      </w:pPr>
      <w:r w:rsidRPr="00594D4E">
        <w:rPr>
          <w:rFonts w:ascii="Trebuchet MS" w:hAnsi="Trebuchet MS" w:cs="Arial"/>
          <w:color w:val="000000"/>
          <w:lang w:eastAsia="en-US"/>
        </w:rPr>
        <w:t xml:space="preserve">Asociaţia </w:t>
      </w:r>
      <w:r w:rsidRPr="009D0BD0">
        <w:rPr>
          <w:rFonts w:ascii="Trebuchet MS" w:eastAsia="Calibri" w:hAnsi="Trebuchet MS" w:cs="Arial"/>
          <w:lang w:eastAsia="en-US"/>
        </w:rPr>
        <w:t xml:space="preserve">Grupul de Acțiune Locală Prietenia Mureș-Harghita </w:t>
      </w:r>
      <w:r w:rsidRPr="00594D4E">
        <w:rPr>
          <w:rFonts w:ascii="Trebuchet MS" w:hAnsi="Trebuchet MS" w:cs="Arial"/>
          <w:color w:val="000000"/>
          <w:lang w:eastAsia="en-US"/>
        </w:rPr>
        <w:t>s-a constituit în anul 2014 la iniţativa a 41 de membrii fondatori.</w:t>
      </w:r>
    </w:p>
    <w:p w14:paraId="0BDF82F2" w14:textId="77777777" w:rsidR="00FD7656" w:rsidRPr="009D0BD0" w:rsidRDefault="00FD7656" w:rsidP="00314248">
      <w:pPr>
        <w:spacing w:after="0" w:line="240" w:lineRule="auto"/>
        <w:jc w:val="both"/>
        <w:rPr>
          <w:rFonts w:ascii="Trebuchet MS" w:eastAsia="Calibri" w:hAnsi="Trebuchet MS" w:cs="Arial"/>
          <w:lang w:eastAsia="en-US"/>
        </w:rPr>
      </w:pPr>
      <w:r w:rsidRPr="009D0BD0">
        <w:rPr>
          <w:rFonts w:ascii="Trebuchet MS" w:eastAsia="Calibri" w:hAnsi="Trebuchet MS" w:cs="Arial"/>
          <w:lang w:eastAsia="en-US"/>
        </w:rPr>
        <w:t>Parteneriatul Asociației Grupul de Acțiune Locală Prietenia Mureș-Harghi</w:t>
      </w:r>
      <w:r w:rsidR="00E561FB">
        <w:rPr>
          <w:rFonts w:ascii="Trebuchet MS" w:eastAsia="Calibri" w:hAnsi="Trebuchet MS" w:cs="Arial"/>
          <w:lang w:eastAsia="en-US"/>
        </w:rPr>
        <w:t>ta este constituit ca si asociaţie privat-publică î</w:t>
      </w:r>
      <w:r w:rsidRPr="009D0BD0">
        <w:rPr>
          <w:rFonts w:ascii="Trebuchet MS" w:eastAsia="Calibri" w:hAnsi="Trebuchet MS" w:cs="Arial"/>
          <w:lang w:eastAsia="en-US"/>
        </w:rPr>
        <w:t xml:space="preserve">n baza O.G. 26/2000. </w:t>
      </w:r>
    </w:p>
    <w:p w14:paraId="0396096A" w14:textId="77777777" w:rsidR="00FD7656" w:rsidRDefault="00FD7656" w:rsidP="00314248">
      <w:pPr>
        <w:spacing w:after="0" w:line="240" w:lineRule="auto"/>
        <w:jc w:val="both"/>
        <w:rPr>
          <w:rFonts w:ascii="Trebuchet MS" w:eastAsia="Calibri" w:hAnsi="Trebuchet MS" w:cs="Arial"/>
          <w:lang w:eastAsia="en-US"/>
        </w:rPr>
      </w:pPr>
      <w:r w:rsidRPr="009D0BD0">
        <w:rPr>
          <w:rFonts w:ascii="Trebuchet MS" w:eastAsia="Calibri" w:hAnsi="Trebuchet MS" w:cs="Arial"/>
          <w:lang w:eastAsia="en-US"/>
        </w:rPr>
        <w:t>Structura partenerilor Asociației Grupul de Acțiune Locală Prietenia Mureș-Harghita se prezintă astfel:</w:t>
      </w:r>
    </w:p>
    <w:p w14:paraId="1449648E" w14:textId="77777777" w:rsidR="00FD7656" w:rsidRDefault="00FD7656" w:rsidP="00FD7656">
      <w:pPr>
        <w:spacing w:after="0" w:line="240" w:lineRule="auto"/>
        <w:rPr>
          <w:rFonts w:ascii="Trebuchet MS" w:eastAsia="Calibri" w:hAnsi="Trebuchet MS" w:cs="Arial"/>
          <w:lang w:eastAsia="en-US"/>
        </w:rPr>
      </w:pPr>
    </w:p>
    <w:p w14:paraId="3993A00E" w14:textId="77777777" w:rsidR="00FD7656" w:rsidRPr="009D0BD0" w:rsidRDefault="00FD7656" w:rsidP="00FD7656">
      <w:pPr>
        <w:spacing w:after="0" w:line="240" w:lineRule="auto"/>
        <w:rPr>
          <w:rFonts w:ascii="Trebuchet MS" w:eastAsia="Calibri" w:hAnsi="Trebuchet M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126"/>
        <w:gridCol w:w="2835"/>
      </w:tblGrid>
      <w:tr w:rsidR="00FD7656" w:rsidRPr="009D0BD0" w14:paraId="2FFEF025" w14:textId="77777777" w:rsidTr="00594D4E">
        <w:tc>
          <w:tcPr>
            <w:tcW w:w="3794" w:type="dxa"/>
            <w:vAlign w:val="center"/>
          </w:tcPr>
          <w:p w14:paraId="7698C2E0" w14:textId="77777777" w:rsidR="00FD7656" w:rsidRPr="00594D4E" w:rsidRDefault="00FD7656" w:rsidP="00594D4E">
            <w:pPr>
              <w:spacing w:after="0" w:line="240" w:lineRule="auto"/>
              <w:jc w:val="center"/>
              <w:rPr>
                <w:rFonts w:ascii="Trebuchet MS" w:eastAsia="Calibri" w:hAnsi="Trebuchet MS" w:cs="Arial"/>
                <w:b/>
                <w:bCs/>
                <w:lang w:eastAsia="en-US"/>
              </w:rPr>
            </w:pPr>
            <w:r w:rsidRPr="00A147D0">
              <w:rPr>
                <w:rFonts w:ascii="Trebuchet MS" w:eastAsia="Calibri" w:hAnsi="Trebuchet MS" w:cs="Arial"/>
                <w:b/>
                <w:bCs/>
                <w:lang w:eastAsia="en-US"/>
              </w:rPr>
              <w:t>Tip partener (public/privat/societate civilă/ persoane fizice)</w:t>
            </w:r>
          </w:p>
        </w:tc>
        <w:tc>
          <w:tcPr>
            <w:tcW w:w="2126" w:type="dxa"/>
            <w:vAlign w:val="center"/>
          </w:tcPr>
          <w:p w14:paraId="69DAD0C9" w14:textId="77777777" w:rsidR="00FD7656" w:rsidRPr="00594D4E" w:rsidRDefault="00FD7656" w:rsidP="00594D4E">
            <w:pPr>
              <w:spacing w:after="0" w:line="240" w:lineRule="auto"/>
              <w:jc w:val="center"/>
              <w:rPr>
                <w:rFonts w:ascii="Trebuchet MS" w:eastAsia="Calibri" w:hAnsi="Trebuchet MS" w:cs="Arial"/>
                <w:b/>
                <w:bCs/>
                <w:lang w:eastAsia="en-US"/>
              </w:rPr>
            </w:pPr>
            <w:r w:rsidRPr="00A147D0">
              <w:rPr>
                <w:rFonts w:ascii="Trebuchet MS" w:eastAsia="Calibri" w:hAnsi="Trebuchet MS" w:cs="Arial"/>
                <w:b/>
                <w:bCs/>
                <w:lang w:eastAsia="en-US"/>
              </w:rPr>
              <w:t>Numar</w:t>
            </w:r>
          </w:p>
        </w:tc>
        <w:tc>
          <w:tcPr>
            <w:tcW w:w="2835" w:type="dxa"/>
            <w:vAlign w:val="center"/>
          </w:tcPr>
          <w:p w14:paraId="3291CBA1" w14:textId="77777777" w:rsidR="00FD7656" w:rsidRPr="00594D4E" w:rsidRDefault="00FD7656" w:rsidP="00594D4E">
            <w:pPr>
              <w:spacing w:after="0" w:line="240" w:lineRule="auto"/>
              <w:jc w:val="center"/>
              <w:rPr>
                <w:rFonts w:ascii="Trebuchet MS" w:eastAsia="Calibri" w:hAnsi="Trebuchet MS" w:cs="Arial"/>
                <w:b/>
                <w:bCs/>
                <w:lang w:eastAsia="en-US"/>
              </w:rPr>
            </w:pPr>
            <w:r w:rsidRPr="00A147D0">
              <w:rPr>
                <w:rFonts w:ascii="Trebuchet MS" w:eastAsia="Calibri" w:hAnsi="Trebuchet MS" w:cs="Arial"/>
                <w:b/>
                <w:bCs/>
                <w:lang w:eastAsia="en-US"/>
              </w:rPr>
              <w:t>Structura - %</w:t>
            </w:r>
          </w:p>
        </w:tc>
      </w:tr>
      <w:tr w:rsidR="00FD7656" w:rsidRPr="009D0BD0" w14:paraId="780FD324" w14:textId="77777777" w:rsidTr="00594D4E">
        <w:tc>
          <w:tcPr>
            <w:tcW w:w="3794" w:type="dxa"/>
            <w:vAlign w:val="center"/>
          </w:tcPr>
          <w:p w14:paraId="2DEDEC98"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public</w:t>
            </w:r>
          </w:p>
        </w:tc>
        <w:tc>
          <w:tcPr>
            <w:tcW w:w="2126" w:type="dxa"/>
            <w:vAlign w:val="center"/>
          </w:tcPr>
          <w:p w14:paraId="60D027D3"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10</w:t>
            </w:r>
          </w:p>
        </w:tc>
        <w:tc>
          <w:tcPr>
            <w:tcW w:w="2835" w:type="dxa"/>
            <w:vAlign w:val="bottom"/>
          </w:tcPr>
          <w:p w14:paraId="7C9981E9" w14:textId="77777777" w:rsidR="00FD7656" w:rsidRPr="009D0BD0" w:rsidRDefault="00FD7656" w:rsidP="003C02A8">
            <w:pPr>
              <w:spacing w:after="0"/>
              <w:jc w:val="center"/>
              <w:rPr>
                <w:rFonts w:ascii="Trebuchet MS" w:eastAsia="Calibri" w:hAnsi="Trebuchet MS" w:cs="Times New Roman"/>
                <w:color w:val="000000"/>
                <w:lang w:eastAsia="en-US"/>
              </w:rPr>
            </w:pPr>
            <w:r w:rsidRPr="009D0BD0">
              <w:rPr>
                <w:rFonts w:ascii="Trebuchet MS" w:eastAsia="Calibri" w:hAnsi="Trebuchet MS" w:cs="Times New Roman"/>
                <w:color w:val="000000"/>
                <w:lang w:eastAsia="en-US"/>
              </w:rPr>
              <w:t>24,39%</w:t>
            </w:r>
          </w:p>
        </w:tc>
      </w:tr>
      <w:tr w:rsidR="00FD7656" w:rsidRPr="009D0BD0" w14:paraId="7E889E59" w14:textId="77777777" w:rsidTr="00594D4E">
        <w:tc>
          <w:tcPr>
            <w:tcW w:w="3794" w:type="dxa"/>
            <w:vAlign w:val="center"/>
          </w:tcPr>
          <w:p w14:paraId="7F380454"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privat</w:t>
            </w:r>
          </w:p>
        </w:tc>
        <w:tc>
          <w:tcPr>
            <w:tcW w:w="2126" w:type="dxa"/>
            <w:vAlign w:val="center"/>
          </w:tcPr>
          <w:p w14:paraId="6D1150FB"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27</w:t>
            </w:r>
          </w:p>
        </w:tc>
        <w:tc>
          <w:tcPr>
            <w:tcW w:w="2835" w:type="dxa"/>
            <w:vAlign w:val="bottom"/>
          </w:tcPr>
          <w:p w14:paraId="5F9D66C7" w14:textId="77777777" w:rsidR="00FD7656" w:rsidRPr="009D0BD0" w:rsidRDefault="00FD7656" w:rsidP="003C02A8">
            <w:pPr>
              <w:spacing w:after="0"/>
              <w:jc w:val="center"/>
              <w:rPr>
                <w:rFonts w:ascii="Trebuchet MS" w:eastAsia="Calibri" w:hAnsi="Trebuchet MS" w:cs="Times New Roman"/>
                <w:color w:val="000000"/>
                <w:lang w:eastAsia="en-US"/>
              </w:rPr>
            </w:pPr>
            <w:r w:rsidRPr="009D0BD0">
              <w:rPr>
                <w:rFonts w:ascii="Trebuchet MS" w:eastAsia="Calibri" w:hAnsi="Trebuchet MS" w:cs="Times New Roman"/>
                <w:color w:val="000000"/>
                <w:lang w:eastAsia="en-US"/>
              </w:rPr>
              <w:t>65,85%</w:t>
            </w:r>
          </w:p>
        </w:tc>
      </w:tr>
      <w:tr w:rsidR="00FD7656" w:rsidRPr="009D0BD0" w14:paraId="5A19C60F" w14:textId="77777777" w:rsidTr="00594D4E">
        <w:tc>
          <w:tcPr>
            <w:tcW w:w="3794" w:type="dxa"/>
            <w:vAlign w:val="center"/>
          </w:tcPr>
          <w:p w14:paraId="35F571E3"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societate civilă</w:t>
            </w:r>
          </w:p>
        </w:tc>
        <w:tc>
          <w:tcPr>
            <w:tcW w:w="2126" w:type="dxa"/>
            <w:vAlign w:val="center"/>
          </w:tcPr>
          <w:p w14:paraId="48CA15E1"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2</w:t>
            </w:r>
          </w:p>
        </w:tc>
        <w:tc>
          <w:tcPr>
            <w:tcW w:w="2835" w:type="dxa"/>
            <w:vAlign w:val="bottom"/>
          </w:tcPr>
          <w:p w14:paraId="28DA8FD4" w14:textId="77777777" w:rsidR="00FD7656" w:rsidRPr="009D0BD0" w:rsidRDefault="00FD7656" w:rsidP="003C02A8">
            <w:pPr>
              <w:spacing w:after="0"/>
              <w:jc w:val="center"/>
              <w:rPr>
                <w:rFonts w:ascii="Trebuchet MS" w:eastAsia="Calibri" w:hAnsi="Trebuchet MS" w:cs="Times New Roman"/>
                <w:color w:val="000000"/>
                <w:lang w:eastAsia="en-US"/>
              </w:rPr>
            </w:pPr>
            <w:r w:rsidRPr="009D0BD0">
              <w:rPr>
                <w:rFonts w:ascii="Trebuchet MS" w:eastAsia="Calibri" w:hAnsi="Trebuchet MS" w:cs="Times New Roman"/>
                <w:color w:val="000000"/>
                <w:lang w:eastAsia="en-US"/>
              </w:rPr>
              <w:t>4,88%</w:t>
            </w:r>
          </w:p>
        </w:tc>
      </w:tr>
      <w:tr w:rsidR="00FD7656" w:rsidRPr="009D0BD0" w14:paraId="2EF373AC" w14:textId="77777777" w:rsidTr="00594D4E">
        <w:tc>
          <w:tcPr>
            <w:tcW w:w="3794" w:type="dxa"/>
            <w:vAlign w:val="center"/>
          </w:tcPr>
          <w:p w14:paraId="74F5A272"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persoane fizice</w:t>
            </w:r>
          </w:p>
        </w:tc>
        <w:tc>
          <w:tcPr>
            <w:tcW w:w="2126" w:type="dxa"/>
            <w:vAlign w:val="center"/>
          </w:tcPr>
          <w:p w14:paraId="2F93B247" w14:textId="77777777" w:rsidR="00FD7656" w:rsidRPr="009D0BD0" w:rsidRDefault="00FD7656" w:rsidP="003C02A8">
            <w:pPr>
              <w:spacing w:after="0" w:line="240" w:lineRule="auto"/>
              <w:jc w:val="center"/>
              <w:rPr>
                <w:rFonts w:ascii="Trebuchet MS" w:eastAsia="Calibri" w:hAnsi="Trebuchet MS" w:cs="Arial"/>
                <w:lang w:eastAsia="en-US"/>
              </w:rPr>
            </w:pPr>
            <w:r w:rsidRPr="009D0BD0">
              <w:rPr>
                <w:rFonts w:ascii="Trebuchet MS" w:eastAsia="Calibri" w:hAnsi="Trebuchet MS" w:cs="Arial"/>
                <w:lang w:eastAsia="en-US"/>
              </w:rPr>
              <w:t>2</w:t>
            </w:r>
          </w:p>
        </w:tc>
        <w:tc>
          <w:tcPr>
            <w:tcW w:w="2835" w:type="dxa"/>
            <w:vAlign w:val="bottom"/>
          </w:tcPr>
          <w:p w14:paraId="28E6E617" w14:textId="77777777" w:rsidR="00FD7656" w:rsidRPr="009D0BD0" w:rsidRDefault="00FD7656" w:rsidP="003C02A8">
            <w:pPr>
              <w:spacing w:after="0"/>
              <w:jc w:val="center"/>
              <w:rPr>
                <w:rFonts w:ascii="Trebuchet MS" w:eastAsia="Calibri" w:hAnsi="Trebuchet MS" w:cs="Times New Roman"/>
                <w:color w:val="000000"/>
                <w:lang w:eastAsia="en-US"/>
              </w:rPr>
            </w:pPr>
            <w:r w:rsidRPr="009D0BD0">
              <w:rPr>
                <w:rFonts w:ascii="Trebuchet MS" w:eastAsia="Calibri" w:hAnsi="Trebuchet MS" w:cs="Times New Roman"/>
                <w:color w:val="000000"/>
                <w:lang w:eastAsia="en-US"/>
              </w:rPr>
              <w:t>4,88%</w:t>
            </w:r>
          </w:p>
        </w:tc>
      </w:tr>
      <w:tr w:rsidR="00FD7656" w:rsidRPr="009D0BD0" w14:paraId="5D5E1A0F" w14:textId="77777777" w:rsidTr="00594D4E">
        <w:tc>
          <w:tcPr>
            <w:tcW w:w="3794" w:type="dxa"/>
            <w:vAlign w:val="center"/>
          </w:tcPr>
          <w:p w14:paraId="249D1BF5" w14:textId="77777777" w:rsidR="00FD7656" w:rsidRPr="00594D4E" w:rsidRDefault="00FD7656" w:rsidP="00594D4E">
            <w:pPr>
              <w:spacing w:after="0" w:line="240" w:lineRule="auto"/>
              <w:jc w:val="center"/>
              <w:rPr>
                <w:rFonts w:ascii="Trebuchet MS" w:eastAsia="Calibri" w:hAnsi="Trebuchet MS" w:cs="Arial"/>
                <w:b/>
                <w:bCs/>
                <w:lang w:eastAsia="en-US"/>
              </w:rPr>
            </w:pPr>
            <w:r w:rsidRPr="00A147D0">
              <w:rPr>
                <w:rFonts w:ascii="Trebuchet MS" w:eastAsia="Calibri" w:hAnsi="Trebuchet MS" w:cs="Arial"/>
                <w:b/>
                <w:bCs/>
                <w:lang w:eastAsia="en-US"/>
              </w:rPr>
              <w:t>Total parteneri GAL</w:t>
            </w:r>
          </w:p>
        </w:tc>
        <w:tc>
          <w:tcPr>
            <w:tcW w:w="2126" w:type="dxa"/>
            <w:vAlign w:val="center"/>
          </w:tcPr>
          <w:p w14:paraId="7B1C67D4" w14:textId="77777777" w:rsidR="00FD7656" w:rsidRPr="00594D4E" w:rsidRDefault="00FD7656" w:rsidP="00594D4E">
            <w:pPr>
              <w:spacing w:after="0" w:line="240" w:lineRule="auto"/>
              <w:jc w:val="center"/>
              <w:rPr>
                <w:rFonts w:ascii="Trebuchet MS" w:eastAsia="Calibri" w:hAnsi="Trebuchet MS" w:cs="Arial"/>
                <w:b/>
                <w:bCs/>
                <w:lang w:eastAsia="en-US"/>
              </w:rPr>
            </w:pPr>
            <w:r w:rsidRPr="00A147D0">
              <w:rPr>
                <w:rFonts w:ascii="Trebuchet MS" w:eastAsia="Calibri" w:hAnsi="Trebuchet MS" w:cs="Arial"/>
                <w:b/>
                <w:bCs/>
                <w:lang w:eastAsia="en-US"/>
              </w:rPr>
              <w:t>41</w:t>
            </w:r>
          </w:p>
        </w:tc>
        <w:tc>
          <w:tcPr>
            <w:tcW w:w="2835" w:type="dxa"/>
            <w:vAlign w:val="center"/>
          </w:tcPr>
          <w:p w14:paraId="268F8802" w14:textId="77777777" w:rsidR="00FD7656" w:rsidRPr="00594D4E" w:rsidRDefault="00FD7656" w:rsidP="00594D4E">
            <w:pPr>
              <w:spacing w:after="0" w:line="240" w:lineRule="auto"/>
              <w:jc w:val="center"/>
              <w:rPr>
                <w:rFonts w:ascii="Trebuchet MS" w:eastAsia="Calibri" w:hAnsi="Trebuchet MS" w:cs="Arial"/>
                <w:b/>
                <w:bCs/>
                <w:lang w:eastAsia="en-US"/>
              </w:rPr>
            </w:pPr>
            <w:r w:rsidRPr="00A147D0">
              <w:rPr>
                <w:rFonts w:ascii="Trebuchet MS" w:eastAsia="Calibri" w:hAnsi="Trebuchet MS" w:cs="Arial"/>
                <w:b/>
                <w:bCs/>
                <w:lang w:eastAsia="en-US"/>
              </w:rPr>
              <w:t>100,00%</w:t>
            </w:r>
          </w:p>
        </w:tc>
      </w:tr>
    </w:tbl>
    <w:p w14:paraId="12111298" w14:textId="77777777" w:rsidR="00FD7656" w:rsidRPr="00EE7E82" w:rsidRDefault="00FD7656" w:rsidP="00FD7656">
      <w:pPr>
        <w:jc w:val="center"/>
        <w:rPr>
          <w:rFonts w:ascii="Trebuchet MS" w:hAnsi="Trebuchet MS"/>
        </w:rPr>
      </w:pPr>
      <w:r w:rsidRPr="00EE7E82">
        <w:rPr>
          <w:rFonts w:ascii="Trebuchet MS" w:hAnsi="Trebuchet MS"/>
        </w:rPr>
        <w:t>Sursa: Actul constitutiv al GAL Prietenia Mures-Harghita</w:t>
      </w:r>
    </w:p>
    <w:p w14:paraId="17D5AFDC" w14:textId="77777777" w:rsidR="00FD7656" w:rsidRPr="009D0BD0" w:rsidRDefault="00FD7656" w:rsidP="00FD7656">
      <w:pPr>
        <w:spacing w:after="0"/>
        <w:jc w:val="both"/>
        <w:rPr>
          <w:rFonts w:ascii="Calibri" w:eastAsia="Calibri" w:hAnsi="Calibri" w:cs="Arial"/>
          <w:sz w:val="24"/>
          <w:szCs w:val="24"/>
          <w:lang w:eastAsia="en-US"/>
        </w:rPr>
      </w:pPr>
      <w:r w:rsidRPr="009D0BD0">
        <w:rPr>
          <w:rFonts w:ascii="Trebuchet MS" w:eastAsia="Times New Roman" w:hAnsi="Trebuchet MS" w:cs="Times New Roman"/>
          <w:b/>
          <w:bCs/>
          <w:color w:val="000000"/>
        </w:rPr>
        <w:t>PARTENERI PUBLICI:</w:t>
      </w:r>
      <w:r w:rsidRPr="009D0BD0">
        <w:rPr>
          <w:rFonts w:ascii="Calibri" w:eastAsia="Calibri" w:hAnsi="Calibri" w:cs="Arial"/>
          <w:sz w:val="24"/>
          <w:szCs w:val="24"/>
          <w:lang w:eastAsia="en-US"/>
        </w:rPr>
        <w:t xml:space="preserve"> </w:t>
      </w:r>
      <w:r w:rsidRPr="009D0BD0">
        <w:rPr>
          <w:rFonts w:ascii="Trebuchet MS" w:eastAsia="Calibri" w:hAnsi="Trebuchet MS" w:cs="Arial"/>
          <w:lang w:eastAsia="en-US"/>
        </w:rPr>
        <w:t>Comuna Petelea, Comuna Beica de Jos, Comuna Solovăstru, Comuna Ibănești, Comuna Hodac, Comuna Chiheru de Jos, Comuna Gurghiu, Comuna Sărmaș, Comuna Subcetate, Comuna Gălăuțas.</w:t>
      </w:r>
    </w:p>
    <w:p w14:paraId="454A15D3" w14:textId="77777777" w:rsidR="00FD7656" w:rsidRPr="009D0BD0" w:rsidRDefault="00FD7656" w:rsidP="00FD7656">
      <w:pPr>
        <w:spacing w:after="0"/>
        <w:jc w:val="both"/>
        <w:rPr>
          <w:rFonts w:ascii="Calibri" w:eastAsia="Times New Roman" w:hAnsi="Calibri" w:cs="Times New Roman"/>
          <w:b/>
          <w:bCs/>
          <w:color w:val="000000"/>
        </w:rPr>
      </w:pPr>
    </w:p>
    <w:p w14:paraId="1531CD4E" w14:textId="77777777" w:rsidR="00FD7656" w:rsidRPr="009D0BD0" w:rsidRDefault="005E5034" w:rsidP="00FD7656">
      <w:pPr>
        <w:spacing w:after="0"/>
        <w:jc w:val="both"/>
        <w:rPr>
          <w:rFonts w:ascii="Calibri" w:eastAsia="Times New Roman" w:hAnsi="Calibri" w:cs="Times New Roman"/>
          <w:b/>
          <w:bCs/>
          <w:color w:val="000000"/>
        </w:rPr>
      </w:pPr>
      <w:bookmarkStart w:id="6" w:name="_Hlk528755058"/>
      <w:bookmarkStart w:id="7" w:name="_Hlk11919628"/>
      <w:r>
        <w:rPr>
          <w:rFonts w:ascii="Trebuchet MS" w:eastAsia="Times New Roman" w:hAnsi="Trebuchet MS" w:cs="Times New Roman"/>
          <w:b/>
          <w:bCs/>
          <w:color w:val="000000"/>
        </w:rPr>
        <w:t>PARTENERI PRIVAŢ</w:t>
      </w:r>
      <w:r w:rsidR="00FD7656" w:rsidRPr="009D0BD0">
        <w:rPr>
          <w:rFonts w:ascii="Trebuchet MS" w:eastAsia="Times New Roman" w:hAnsi="Trebuchet MS" w:cs="Times New Roman"/>
          <w:b/>
          <w:bCs/>
          <w:color w:val="000000"/>
        </w:rPr>
        <w:t>I</w:t>
      </w:r>
      <w:bookmarkEnd w:id="6"/>
      <w:r w:rsidR="00FD7656" w:rsidRPr="009D0BD0">
        <w:rPr>
          <w:rFonts w:ascii="Trebuchet MS" w:eastAsia="Times New Roman" w:hAnsi="Trebuchet MS" w:cs="Times New Roman"/>
          <w:b/>
          <w:bCs/>
          <w:color w:val="000000"/>
        </w:rPr>
        <w:t xml:space="preserve"> din diverse domenii</w:t>
      </w:r>
      <w:r>
        <w:rPr>
          <w:rFonts w:ascii="Calibri" w:eastAsia="Times New Roman" w:hAnsi="Calibri" w:cs="Times New Roman"/>
          <w:b/>
          <w:bCs/>
          <w:color w:val="000000"/>
        </w:rPr>
        <w:t>:</w:t>
      </w:r>
    </w:p>
    <w:p w14:paraId="67D8F96D" w14:textId="3C1D1709" w:rsidR="00FD7656" w:rsidRPr="009D0BD0" w:rsidRDefault="00FD7656" w:rsidP="00FD7656">
      <w:pPr>
        <w:spacing w:after="0"/>
        <w:jc w:val="both"/>
        <w:rPr>
          <w:rFonts w:ascii="Trebuchet MS" w:eastAsia="Times New Roman" w:hAnsi="Trebuchet MS" w:cs="Times New Roman"/>
          <w:b/>
          <w:bCs/>
          <w:color w:val="000000"/>
        </w:rPr>
      </w:pPr>
      <w:r w:rsidRPr="009D0BD0">
        <w:rPr>
          <w:rFonts w:ascii="Trebuchet MS" w:eastAsia="Times New Roman" w:hAnsi="Trebuchet MS" w:cs="Times New Roman"/>
          <w:b/>
          <w:bCs/>
          <w:color w:val="000000"/>
        </w:rPr>
        <w:lastRenderedPageBreak/>
        <w:t>1. ECONOMIC:</w:t>
      </w:r>
      <w:r w:rsidRPr="009D0BD0">
        <w:rPr>
          <w:rFonts w:ascii="Calibri" w:eastAsia="Times New Roman" w:hAnsi="Calibri" w:cs="Times New Roman"/>
          <w:color w:val="000000"/>
          <w:sz w:val="24"/>
          <w:szCs w:val="24"/>
        </w:rPr>
        <w:t xml:space="preserve"> </w:t>
      </w:r>
      <w:r w:rsidRPr="009D0BD0">
        <w:rPr>
          <w:rFonts w:ascii="Trebuchet MS" w:eastAsia="Times New Roman" w:hAnsi="Trebuchet MS" w:cs="Times New Roman"/>
          <w:color w:val="000000"/>
        </w:rPr>
        <w:t>Biosal Energ SRL,</w:t>
      </w:r>
      <w:r w:rsidRPr="009D0BD0">
        <w:rPr>
          <w:rFonts w:ascii="Calibri" w:eastAsia="Times New Roman" w:hAnsi="Calibri" w:cs="Times New Roman"/>
          <w:color w:val="000000"/>
          <w:sz w:val="24"/>
          <w:szCs w:val="24"/>
        </w:rPr>
        <w:t xml:space="preserve"> </w:t>
      </w:r>
      <w:r w:rsidRPr="009D0BD0">
        <w:rPr>
          <w:rFonts w:ascii="Trebuchet MS" w:eastAsia="Times New Roman" w:hAnsi="Trebuchet MS" w:cs="Times New Roman"/>
          <w:color w:val="000000"/>
        </w:rPr>
        <w:t xml:space="preserve">Mirdatod Prod SRL, Darion SRL, Hagvel Auto Service SRL, </w:t>
      </w:r>
      <w:bookmarkStart w:id="8" w:name="_GoBack"/>
      <w:bookmarkEnd w:id="8"/>
      <w:r w:rsidR="007E6203" w:rsidRPr="004648FE">
        <w:rPr>
          <w:rFonts w:ascii="Trebuchet MS" w:eastAsia="Times New Roman" w:hAnsi="Trebuchet MS" w:cs="Times New Roman"/>
          <w:color w:val="000000"/>
        </w:rPr>
        <w:t>RARCOSM DB-DRA SRL</w:t>
      </w:r>
      <w:r w:rsidRPr="004648FE">
        <w:rPr>
          <w:rFonts w:ascii="Trebuchet MS" w:eastAsia="Times New Roman" w:hAnsi="Trebuchet MS" w:cs="Times New Roman"/>
          <w:color w:val="000000"/>
        </w:rPr>
        <w:t>,</w:t>
      </w:r>
      <w:r w:rsidRPr="009D0BD0">
        <w:rPr>
          <w:rFonts w:ascii="Trebuchet MS" w:eastAsia="Times New Roman" w:hAnsi="Trebuchet MS" w:cs="Times New Roman"/>
          <w:color w:val="000000"/>
        </w:rPr>
        <w:t xml:space="preserve"> PFA Buga Teodora Maria, Mezei Jozsef-Zsolt Intreprindere Individuală</w:t>
      </w:r>
      <w:r w:rsidR="00314248">
        <w:rPr>
          <w:rFonts w:ascii="Trebuchet MS" w:eastAsia="Times New Roman" w:hAnsi="Trebuchet MS" w:cs="Times New Roman"/>
          <w:color w:val="000000"/>
        </w:rPr>
        <w:t>;</w:t>
      </w:r>
    </w:p>
    <w:p w14:paraId="58203DEC" w14:textId="77777777" w:rsidR="00FD7656" w:rsidRPr="00594D4E" w:rsidRDefault="00FD7656" w:rsidP="00594D4E">
      <w:pPr>
        <w:autoSpaceDE w:val="0"/>
        <w:autoSpaceDN w:val="0"/>
        <w:adjustRightInd w:val="0"/>
        <w:spacing w:after="0" w:line="240" w:lineRule="auto"/>
        <w:jc w:val="both"/>
        <w:rPr>
          <w:rFonts w:ascii="Arial" w:hAnsi="Arial" w:cs="Arial"/>
          <w:color w:val="000000"/>
          <w:sz w:val="23"/>
          <w:szCs w:val="23"/>
          <w:lang w:eastAsia="en-US"/>
        </w:rPr>
      </w:pPr>
      <w:r w:rsidRPr="00594D4E">
        <w:rPr>
          <w:rFonts w:ascii="Trebuchet MS" w:hAnsi="Trebuchet MS" w:cs="Arial"/>
          <w:b/>
          <w:bCs/>
          <w:color w:val="000000"/>
          <w:lang w:eastAsia="en-US"/>
        </w:rPr>
        <w:t>2. AGRICOL</w:t>
      </w:r>
      <w:r w:rsidRPr="00594D4E">
        <w:rPr>
          <w:rFonts w:ascii="Arial" w:hAnsi="Arial" w:cs="Arial"/>
          <w:color w:val="000000"/>
          <w:sz w:val="23"/>
          <w:szCs w:val="23"/>
          <w:lang w:eastAsia="en-US"/>
        </w:rPr>
        <w:t>:</w:t>
      </w:r>
      <w:r w:rsidRPr="009D0BD0">
        <w:rPr>
          <w:rFonts w:ascii="Calibri" w:eastAsia="Calibri" w:hAnsi="Calibri" w:cs="Arial"/>
          <w:sz w:val="24"/>
          <w:szCs w:val="24"/>
          <w:lang w:eastAsia="en-US"/>
        </w:rPr>
        <w:t xml:space="preserve"> </w:t>
      </w:r>
      <w:r w:rsidRPr="009D0BD0">
        <w:rPr>
          <w:rFonts w:ascii="Trebuchet MS" w:eastAsia="Calibri" w:hAnsi="Trebuchet MS" w:cs="Arial"/>
          <w:lang w:eastAsia="en-US"/>
        </w:rPr>
        <w:t>Asociația Crescătorilor de Animale ,,Capu Dealului” ,Asociaţia de Dezvoltare Peteleanca, Filiala Locală a Asociaţiei Crescătorilor de Taurine,</w:t>
      </w:r>
      <w:r w:rsidRPr="00594D4E">
        <w:rPr>
          <w:rFonts w:ascii="Trebuchet MS" w:hAnsi="Trebuchet MS" w:cs="Arial"/>
          <w:color w:val="000000"/>
          <w:lang w:eastAsia="en-US"/>
        </w:rPr>
        <w:t xml:space="preserve"> </w:t>
      </w:r>
      <w:r w:rsidRPr="009D0BD0">
        <w:rPr>
          <w:rFonts w:ascii="Trebuchet MS" w:eastAsia="Calibri" w:hAnsi="Trebuchet MS" w:cs="Arial"/>
          <w:lang w:eastAsia="en-US"/>
        </w:rPr>
        <w:t>Asociația Valea Speranței Beica de Jos</w:t>
      </w:r>
      <w:r w:rsidRPr="00594D4E">
        <w:rPr>
          <w:rFonts w:ascii="Trebuchet MS" w:hAnsi="Trebuchet MS" w:cs="Arial"/>
          <w:color w:val="000000"/>
          <w:lang w:eastAsia="en-US"/>
        </w:rPr>
        <w:t xml:space="preserve"> ,</w:t>
      </w:r>
      <w:r w:rsidRPr="009D0BD0">
        <w:rPr>
          <w:rFonts w:ascii="Calibri" w:eastAsia="Times New Roman" w:hAnsi="Calibri" w:cs="Times New Roman"/>
          <w:color w:val="000000"/>
          <w:sz w:val="24"/>
          <w:szCs w:val="24"/>
        </w:rPr>
        <w:t xml:space="preserve"> Eco Smart Grup SRL,</w:t>
      </w:r>
      <w:r w:rsidRPr="009D0BD0">
        <w:rPr>
          <w:rFonts w:ascii="Trebuchet MS" w:eastAsia="Calibri" w:hAnsi="Trebuchet MS" w:cs="Arial"/>
          <w:lang w:eastAsia="en-US"/>
        </w:rPr>
        <w:t xml:space="preserve"> Asociația Glasul Pământului Beica de Jos,</w:t>
      </w:r>
      <w:r w:rsidRPr="00594D4E">
        <w:rPr>
          <w:rFonts w:ascii="Trebuchet MS" w:hAnsi="Trebuchet MS" w:cs="Arial"/>
          <w:color w:val="000000"/>
          <w:lang w:eastAsia="en-US"/>
        </w:rPr>
        <w:t xml:space="preserve"> </w:t>
      </w:r>
      <w:r w:rsidRPr="009D0BD0">
        <w:rPr>
          <w:rFonts w:ascii="Trebuchet MS" w:eastAsia="Calibri" w:hAnsi="Trebuchet MS" w:cs="Arial"/>
          <w:lang w:eastAsia="en-US"/>
        </w:rPr>
        <w:t>Pademar Impex SRL, Agro Mixt Hodac Cooperativa Agricolă</w:t>
      </w:r>
      <w:r w:rsidR="00314248">
        <w:rPr>
          <w:rFonts w:ascii="Trebuchet MS" w:eastAsia="Calibri" w:hAnsi="Trebuchet MS" w:cs="Arial"/>
          <w:sz w:val="24"/>
          <w:szCs w:val="24"/>
          <w:lang w:eastAsia="en-US"/>
        </w:rPr>
        <w:t>;</w:t>
      </w:r>
    </w:p>
    <w:p w14:paraId="360AD334" w14:textId="77777777" w:rsidR="00FD7656" w:rsidRPr="00594D4E" w:rsidRDefault="00FD7656" w:rsidP="00594D4E">
      <w:pPr>
        <w:autoSpaceDE w:val="0"/>
        <w:autoSpaceDN w:val="0"/>
        <w:adjustRightInd w:val="0"/>
        <w:spacing w:after="0" w:line="240" w:lineRule="auto"/>
        <w:jc w:val="both"/>
        <w:rPr>
          <w:rFonts w:ascii="Trebuchet MS" w:hAnsi="Trebuchet MS" w:cs="Arial"/>
          <w:color w:val="000000"/>
          <w:lang w:eastAsia="en-US"/>
        </w:rPr>
      </w:pPr>
      <w:r w:rsidRPr="00594D4E">
        <w:rPr>
          <w:rFonts w:ascii="Trebuchet MS" w:hAnsi="Trebuchet MS" w:cs="Arial"/>
          <w:b/>
          <w:bCs/>
          <w:color w:val="000000"/>
          <w:lang w:eastAsia="en-US"/>
        </w:rPr>
        <w:t>3. FORESTIER</w:t>
      </w:r>
      <w:r w:rsidRPr="00594D4E">
        <w:rPr>
          <w:rFonts w:ascii="Arial" w:hAnsi="Arial" w:cs="Arial"/>
          <w:color w:val="000000"/>
          <w:sz w:val="23"/>
          <w:szCs w:val="23"/>
          <w:lang w:eastAsia="en-US"/>
        </w:rPr>
        <w:t>:</w:t>
      </w:r>
      <w:r w:rsidRPr="009D0BD0">
        <w:rPr>
          <w:rFonts w:ascii="Calibri" w:eastAsia="Times New Roman" w:hAnsi="Calibri" w:cs="Times New Roman"/>
          <w:color w:val="000000"/>
          <w:sz w:val="24"/>
          <w:szCs w:val="24"/>
        </w:rPr>
        <w:t xml:space="preserve"> </w:t>
      </w:r>
      <w:r w:rsidRPr="009D0BD0">
        <w:rPr>
          <w:rFonts w:ascii="Trebuchet MS" w:eastAsia="Times New Roman" w:hAnsi="Trebuchet MS" w:cs="Times New Roman"/>
          <w:color w:val="000000"/>
        </w:rPr>
        <w:t>Ecostil SRL</w:t>
      </w:r>
      <w:r w:rsidRPr="009D0BD0">
        <w:rPr>
          <w:rFonts w:ascii="Calibri" w:eastAsia="Times New Roman" w:hAnsi="Calibri" w:cs="Times New Roman"/>
          <w:color w:val="000000"/>
          <w:sz w:val="24"/>
          <w:szCs w:val="24"/>
        </w:rPr>
        <w:t>,</w:t>
      </w:r>
      <w:r w:rsidRPr="00594D4E">
        <w:rPr>
          <w:rFonts w:ascii="Arial" w:hAnsi="Arial" w:cs="Arial"/>
          <w:color w:val="000000"/>
          <w:sz w:val="23"/>
          <w:szCs w:val="23"/>
          <w:lang w:eastAsia="en-US"/>
        </w:rPr>
        <w:t xml:space="preserve"> </w:t>
      </w:r>
      <w:r w:rsidRPr="009D0BD0">
        <w:rPr>
          <w:rFonts w:ascii="Trebuchet MS" w:eastAsia="Calibri" w:hAnsi="Trebuchet MS" w:cs="Arial"/>
          <w:lang w:eastAsia="en-US"/>
        </w:rPr>
        <w:t>MMM SRL, Emimagricom SRL,</w:t>
      </w:r>
      <w:r w:rsidRPr="009D0BD0">
        <w:rPr>
          <w:rFonts w:ascii="Calibri" w:eastAsia="Times New Roman" w:hAnsi="Calibri" w:cs="Times New Roman"/>
          <w:color w:val="000000"/>
          <w:sz w:val="24"/>
          <w:szCs w:val="24"/>
        </w:rPr>
        <w:t xml:space="preserve"> </w:t>
      </w:r>
      <w:r w:rsidRPr="009D0BD0">
        <w:rPr>
          <w:rFonts w:ascii="Trebuchet MS" w:eastAsia="Times New Roman" w:hAnsi="Trebuchet MS" w:cs="Times New Roman"/>
          <w:color w:val="000000"/>
        </w:rPr>
        <w:t>Pademar Impex SRL</w:t>
      </w:r>
      <w:r w:rsidRPr="009D0BD0">
        <w:rPr>
          <w:rFonts w:ascii="Calibri" w:eastAsia="Times New Roman" w:hAnsi="Calibri" w:cs="Times New Roman"/>
          <w:color w:val="000000"/>
          <w:sz w:val="24"/>
          <w:szCs w:val="24"/>
        </w:rPr>
        <w:t>,</w:t>
      </w:r>
      <w:r w:rsidRPr="009D0BD0">
        <w:rPr>
          <w:rFonts w:ascii="Trebuchet MS" w:eastAsia="Calibri" w:hAnsi="Trebuchet MS" w:cs="Arial"/>
          <w:lang w:eastAsia="en-US"/>
        </w:rPr>
        <w:t xml:space="preserve"> Lignuscon SRL, Genex Forest SRL, Danborcom SRL, Darion SRL, Oltean Prodlemn SRL,</w:t>
      </w:r>
      <w:r w:rsidRPr="009D0BD0">
        <w:rPr>
          <w:rFonts w:ascii="Calibri" w:eastAsia="Times New Roman" w:hAnsi="Calibri" w:cs="Times New Roman"/>
          <w:color w:val="000000"/>
          <w:sz w:val="24"/>
          <w:szCs w:val="24"/>
        </w:rPr>
        <w:t xml:space="preserve"> </w:t>
      </w:r>
      <w:r w:rsidRPr="009D0BD0">
        <w:rPr>
          <w:rFonts w:ascii="Trebuchet MS" w:eastAsia="Times New Roman" w:hAnsi="Trebuchet MS" w:cs="Times New Roman"/>
          <w:color w:val="000000"/>
        </w:rPr>
        <w:t>Artefuste SRL</w:t>
      </w:r>
      <w:r w:rsidRPr="009D0BD0">
        <w:rPr>
          <w:rFonts w:ascii="Calibri" w:eastAsia="Times New Roman" w:hAnsi="Calibri" w:cs="Times New Roman"/>
          <w:color w:val="000000"/>
          <w:sz w:val="24"/>
          <w:szCs w:val="24"/>
        </w:rPr>
        <w:t>,</w:t>
      </w:r>
      <w:r w:rsidRPr="009D0BD0">
        <w:rPr>
          <w:rFonts w:ascii="Trebuchet MS" w:eastAsia="Calibri" w:hAnsi="Trebuchet MS" w:cs="Arial"/>
          <w:lang w:eastAsia="en-US"/>
        </w:rPr>
        <w:t xml:space="preserve"> SC Bucin Mob SRL, Composesoratul Ibănești</w:t>
      </w:r>
      <w:r w:rsidR="00314248">
        <w:rPr>
          <w:rFonts w:ascii="Trebuchet MS" w:eastAsia="Calibri" w:hAnsi="Trebuchet MS" w:cs="Arial"/>
          <w:lang w:eastAsia="en-US"/>
        </w:rPr>
        <w:t>;</w:t>
      </w:r>
    </w:p>
    <w:bookmarkEnd w:id="7"/>
    <w:p w14:paraId="7B2A3BA3" w14:textId="77777777" w:rsidR="00FD7656" w:rsidRPr="009D0BD0" w:rsidRDefault="00FD7656" w:rsidP="00FD7656">
      <w:pPr>
        <w:spacing w:after="0"/>
        <w:jc w:val="both"/>
        <w:rPr>
          <w:rFonts w:ascii="Calibri" w:eastAsia="Times New Roman" w:hAnsi="Calibri" w:cs="Times New Roman"/>
          <w:b/>
          <w:bCs/>
          <w:color w:val="000000"/>
        </w:rPr>
      </w:pPr>
      <w:r w:rsidRPr="009D0BD0">
        <w:rPr>
          <w:rFonts w:ascii="Calibri" w:eastAsia="Times New Roman" w:hAnsi="Calibri" w:cs="Times New Roman"/>
          <w:b/>
          <w:bCs/>
          <w:color w:val="000000"/>
          <w:sz w:val="24"/>
          <w:szCs w:val="24"/>
        </w:rPr>
        <w:t>PARTENERI SOCIETATE CIVILA</w:t>
      </w:r>
      <w:r>
        <w:rPr>
          <w:rFonts w:ascii="Calibri" w:eastAsia="Times New Roman" w:hAnsi="Calibri" w:cs="Times New Roman"/>
          <w:b/>
          <w:bCs/>
          <w:color w:val="000000"/>
          <w:sz w:val="24"/>
          <w:szCs w:val="24"/>
        </w:rPr>
        <w:t xml:space="preserve"> </w:t>
      </w:r>
      <w:r w:rsidRPr="009D0BD0">
        <w:rPr>
          <w:rFonts w:ascii="Calibri" w:eastAsia="Times New Roman" w:hAnsi="Calibri" w:cs="Times New Roman"/>
          <w:b/>
          <w:bCs/>
          <w:color w:val="000000"/>
          <w:sz w:val="24"/>
          <w:szCs w:val="24"/>
        </w:rPr>
        <w:t>(ONG):</w:t>
      </w:r>
      <w:r w:rsidRPr="009D0BD0">
        <w:rPr>
          <w:rFonts w:ascii="Calibri" w:eastAsia="Times New Roman" w:hAnsi="Calibri" w:cs="Times New Roman"/>
          <w:b/>
          <w:bCs/>
          <w:color w:val="000000"/>
        </w:rPr>
        <w:t xml:space="preserve"> </w:t>
      </w:r>
      <w:r w:rsidRPr="009D0BD0">
        <w:rPr>
          <w:rFonts w:ascii="Trebuchet MS" w:eastAsia="Times New Roman" w:hAnsi="Trebuchet MS" w:cs="Times New Roman"/>
          <w:color w:val="000000"/>
        </w:rPr>
        <w:t>Asociatia culturala</w:t>
      </w:r>
      <w:r w:rsidRPr="009D0BD0">
        <w:rPr>
          <w:rFonts w:ascii="Trebuchet MS" w:eastAsia="Calibri" w:hAnsi="Trebuchet MS" w:cs="Arial"/>
          <w:lang w:eastAsia="en-US"/>
        </w:rPr>
        <w:t xml:space="preserve"> Asociația de tineret ,,Ecoul Subcetate”, ,,Asociația Romilor B</w:t>
      </w:r>
      <w:r w:rsidR="00314248">
        <w:rPr>
          <w:rFonts w:ascii="Trebuchet MS" w:eastAsia="Calibri" w:hAnsi="Trebuchet MS" w:cs="Arial"/>
          <w:lang w:eastAsia="en-US"/>
        </w:rPr>
        <w:t>eica”- asociaţie care reprezintă</w:t>
      </w:r>
      <w:r w:rsidRPr="00594D4E">
        <w:rPr>
          <w:rFonts w:ascii="Trebuchet MS" w:hAnsi="Trebuchet MS" w:cs="Arial"/>
          <w:color w:val="000000"/>
          <w:lang w:eastAsia="en-US"/>
        </w:rPr>
        <w:t xml:space="preserve"> mi</w:t>
      </w:r>
      <w:r w:rsidR="00314248" w:rsidRPr="00594D4E">
        <w:rPr>
          <w:rFonts w:ascii="Trebuchet MS" w:hAnsi="Trebuchet MS" w:cs="Arial"/>
          <w:color w:val="000000"/>
          <w:lang w:eastAsia="en-US"/>
        </w:rPr>
        <w:t>norităţile etnice din teritoriu;</w:t>
      </w:r>
    </w:p>
    <w:p w14:paraId="3B06A086" w14:textId="77777777" w:rsidR="005E5034" w:rsidRDefault="00FD7656" w:rsidP="00FD7656">
      <w:pPr>
        <w:spacing w:after="0"/>
        <w:jc w:val="both"/>
        <w:rPr>
          <w:rFonts w:ascii="Trebuchet MS" w:eastAsia="Calibri" w:hAnsi="Trebuchet MS" w:cs="Arial"/>
          <w:lang w:eastAsia="en-US"/>
        </w:rPr>
      </w:pPr>
      <w:r w:rsidRPr="009D0BD0">
        <w:rPr>
          <w:rFonts w:ascii="Calibri" w:eastAsia="Times New Roman" w:hAnsi="Calibri" w:cs="Times New Roman"/>
          <w:b/>
          <w:bCs/>
          <w:color w:val="000000"/>
          <w:sz w:val="24"/>
          <w:szCs w:val="24"/>
        </w:rPr>
        <w:t>PARTENERI PERSOANE FIZICE RELEVANTE:</w:t>
      </w:r>
      <w:r w:rsidRPr="009D0BD0">
        <w:rPr>
          <w:rFonts w:ascii="Calibri" w:eastAsia="Times New Roman" w:hAnsi="Calibri" w:cs="Times New Roman"/>
          <w:color w:val="000000"/>
          <w:sz w:val="24"/>
          <w:szCs w:val="24"/>
        </w:rPr>
        <w:t xml:space="preserve"> </w:t>
      </w:r>
      <w:r w:rsidRPr="009D0BD0">
        <w:rPr>
          <w:rFonts w:ascii="Trebuchet MS" w:eastAsia="Times New Roman" w:hAnsi="Trebuchet MS" w:cs="Times New Roman"/>
          <w:color w:val="000000"/>
        </w:rPr>
        <w:t>Persoană fizică Pop Constantin Florin, Persoană fizică Dobrean Urzică Maria-Ana.</w:t>
      </w:r>
    </w:p>
    <w:p w14:paraId="787ADBCC" w14:textId="77777777" w:rsidR="00FD7656" w:rsidRPr="009D0BD0" w:rsidRDefault="00314248" w:rsidP="00FD7656">
      <w:pPr>
        <w:spacing w:after="0"/>
        <w:jc w:val="both"/>
        <w:rPr>
          <w:rFonts w:ascii="Trebuchet MS" w:eastAsia="Calibri" w:hAnsi="Trebuchet MS" w:cs="Arial"/>
          <w:lang w:eastAsia="en-US"/>
        </w:rPr>
      </w:pPr>
      <w:r>
        <w:rPr>
          <w:rFonts w:ascii="Trebuchet MS" w:eastAsia="Calibri" w:hAnsi="Trebuchet MS" w:cs="Arial"/>
          <w:lang w:eastAsia="en-US"/>
        </w:rPr>
        <w:t>Astfel, suma partenerilor privaţi şi a partenerilor ce reprezintă societatea civilă</w:t>
      </w:r>
      <w:r w:rsidR="00FD7656" w:rsidRPr="009D0BD0">
        <w:rPr>
          <w:rFonts w:ascii="Trebuchet MS" w:eastAsia="Calibri" w:hAnsi="Trebuchet MS" w:cs="Arial"/>
          <w:lang w:eastAsia="en-US"/>
        </w:rPr>
        <w:t xml:space="preserve"> a parteneriatul, care este solicitantul prezentului proiect, </w:t>
      </w:r>
      <w:r>
        <w:rPr>
          <w:rFonts w:ascii="Trebuchet MS" w:eastAsia="Calibri" w:hAnsi="Trebuchet MS" w:cs="Arial"/>
          <w:lang w:eastAsia="en-US"/>
        </w:rPr>
        <w:t>este reprezentat in procent de 65,85</w:t>
      </w:r>
      <w:r w:rsidR="00FD7656" w:rsidRPr="009D0BD0">
        <w:rPr>
          <w:rFonts w:ascii="Trebuchet MS" w:eastAsia="Calibri" w:hAnsi="Trebuchet MS" w:cs="Arial"/>
          <w:lang w:eastAsia="en-US"/>
        </w:rPr>
        <w:t xml:space="preserve">% din totalul partenerilor, iar </w:t>
      </w:r>
      <w:r>
        <w:rPr>
          <w:rFonts w:ascii="Trebuchet MS" w:eastAsia="Calibri" w:hAnsi="Trebuchet MS" w:cs="Arial"/>
          <w:lang w:eastAsia="en-US"/>
        </w:rPr>
        <w:t>în cadrul acestora este cuprinsă şi o organizaţie care reprezintă minorităţ</w:t>
      </w:r>
      <w:r w:rsidR="00FD7656" w:rsidRPr="009D0BD0">
        <w:rPr>
          <w:rFonts w:ascii="Trebuchet MS" w:eastAsia="Calibri" w:hAnsi="Trebuchet MS" w:cs="Arial"/>
          <w:lang w:eastAsia="en-US"/>
        </w:rPr>
        <w:t>ile.</w:t>
      </w:r>
    </w:p>
    <w:p w14:paraId="4F6B02DC" w14:textId="77777777" w:rsidR="00FD7656" w:rsidRDefault="00FD7656" w:rsidP="002900B7">
      <w:pPr>
        <w:spacing w:after="0"/>
        <w:ind w:firstLine="720"/>
        <w:jc w:val="both"/>
        <w:rPr>
          <w:rFonts w:ascii="Trebuchet MS" w:hAnsi="Trebuchet MS"/>
          <w:shd w:val="clear" w:color="auto" w:fill="FFFFFF"/>
        </w:rPr>
      </w:pPr>
      <w:r w:rsidRPr="00AF3E9A">
        <w:rPr>
          <w:rFonts w:ascii="Trebuchet MS" w:hAnsi="Trebuchet MS"/>
          <w:b/>
          <w:bCs/>
        </w:rPr>
        <w:t>Minorităţile etnice</w:t>
      </w:r>
      <w:r w:rsidRPr="00A147D0">
        <w:rPr>
          <w:rFonts w:ascii="Trebuchet MS" w:hAnsi="Trebuchet MS"/>
        </w:rPr>
        <w:t xml:space="preserve"> din teritoriu</w:t>
      </w:r>
      <w:r w:rsidR="00314248" w:rsidRPr="00A147D0">
        <w:rPr>
          <w:rFonts w:ascii="Trebuchet MS" w:hAnsi="Trebuchet MS"/>
        </w:rPr>
        <w:t>l GAL Prietenia Mureş - Hargita</w:t>
      </w:r>
      <w:r w:rsidRPr="00A147D0">
        <w:rPr>
          <w:rFonts w:ascii="Trebuchet MS" w:hAnsi="Trebuchet MS"/>
        </w:rPr>
        <w:t xml:space="preserve"> sunt reprezentate de </w:t>
      </w:r>
      <w:r w:rsidR="00314248" w:rsidRPr="00A147D0">
        <w:rPr>
          <w:rFonts w:ascii="Trebuchet MS" w:hAnsi="Trebuchet MS"/>
          <w:lang w:val="en-US"/>
        </w:rPr>
        <w:t>“</w:t>
      </w:r>
      <w:r w:rsidRPr="002C5A64">
        <w:rPr>
          <w:rFonts w:ascii="Trebuchet MS" w:hAnsi="Trebuchet MS"/>
        </w:rPr>
        <w:t>Asociaţia  Romilor</w:t>
      </w:r>
      <w:r w:rsidR="00314248" w:rsidRPr="00CC675A">
        <w:rPr>
          <w:rFonts w:ascii="Trebuchet MS" w:hAnsi="Trebuchet MS"/>
        </w:rPr>
        <w:t>”,</w:t>
      </w:r>
      <w:r w:rsidRPr="00CC675A">
        <w:rPr>
          <w:rFonts w:ascii="Trebuchet MS" w:hAnsi="Trebuchet MS"/>
        </w:rPr>
        <w:t xml:space="preserve"> din Comuna Beica de Jos</w:t>
      </w:r>
      <w:r w:rsidR="00314248" w:rsidRPr="00CC675A">
        <w:rPr>
          <w:rFonts w:ascii="Trebuchet MS" w:hAnsi="Trebuchet MS"/>
        </w:rPr>
        <w:t>, comună care cuprinde Zone să</w:t>
      </w:r>
      <w:r w:rsidRPr="00CC675A">
        <w:rPr>
          <w:rFonts w:ascii="Trebuchet MS" w:hAnsi="Trebuchet MS"/>
        </w:rPr>
        <w:t>race pentru c</w:t>
      </w:r>
      <w:r w:rsidR="00314248" w:rsidRPr="00105B31">
        <w:rPr>
          <w:rFonts w:ascii="Trebuchet MS" w:hAnsi="Trebuchet MS"/>
        </w:rPr>
        <w:t>are indic</w:t>
      </w:r>
      <w:r w:rsidR="00314248" w:rsidRPr="00851BF5">
        <w:rPr>
          <w:rFonts w:ascii="Trebuchet MS" w:hAnsi="Trebuchet MS"/>
        </w:rPr>
        <w:t>ele de dezvoltare umană locală</w:t>
      </w:r>
      <w:r w:rsidRPr="00851BF5">
        <w:rPr>
          <w:rFonts w:ascii="Trebuchet MS" w:hAnsi="Trebuchet MS"/>
        </w:rPr>
        <w:t xml:space="preserve"> (IDUL) are valori mai mici sau egale cu 55.(Sursa: </w:t>
      </w:r>
      <w:hyperlink r:id="rId17" w:history="1">
        <w:r w:rsidRPr="00A147D0">
          <w:rPr>
            <w:rStyle w:val="Hyperlink"/>
            <w:rFonts w:ascii="Trebuchet MS" w:hAnsi="Trebuchet MS"/>
            <w:i/>
            <w:iCs/>
            <w:color w:val="000000" w:themeColor="text1"/>
          </w:rPr>
          <w:t>www.madr.ro</w:t>
        </w:r>
      </w:hyperlink>
      <w:r w:rsidRPr="00A147D0">
        <w:rPr>
          <w:rFonts w:ascii="Trebuchet MS" w:hAnsi="Trebuchet MS"/>
        </w:rPr>
        <w:t xml:space="preserve"> „Lista UAT-urilor cu valorile IDUL cores</w:t>
      </w:r>
      <w:r w:rsidR="00314248" w:rsidRPr="00A147D0">
        <w:rPr>
          <w:rFonts w:ascii="Trebuchet MS" w:hAnsi="Trebuchet MS"/>
        </w:rPr>
        <w:t xml:space="preserve">punzatoare”). </w:t>
      </w:r>
      <w:r w:rsidR="002900B7" w:rsidRPr="00A147D0">
        <w:rPr>
          <w:rFonts w:ascii="Trebuchet MS" w:hAnsi="Trebuchet MS"/>
        </w:rPr>
        <w:t>Î</w:t>
      </w:r>
      <w:r w:rsidRPr="001E62E4">
        <w:rPr>
          <w:rFonts w:ascii="Trebuchet MS" w:hAnsi="Trebuchet MS"/>
          <w:shd w:val="clear" w:color="auto" w:fill="FFFFFF"/>
        </w:rPr>
        <w:t>n selectarea membrilor parteneriatului s-a avut în vedere atât respectarea criteriilor de eligibilitate, cât și a unor criterii de performanță, focalizate pe prioritățile evidențiate de analiza diagnostic a teritoriului. În acest fel, parteneriatul este o reflexie a specificului teritoriului, facilitând contextul unei dezvoltări durabile.</w:t>
      </w:r>
    </w:p>
    <w:p w14:paraId="6AE78BAC" w14:textId="77777777" w:rsidR="00FD7656" w:rsidRDefault="002900B7" w:rsidP="00CA3909">
      <w:pPr>
        <w:ind w:firstLine="720"/>
        <w:rPr>
          <w:rFonts w:ascii="Trebuchet MS" w:hAnsi="Trebuchet MS"/>
          <w:shd w:val="clear" w:color="auto" w:fill="FFFFFF"/>
        </w:rPr>
      </w:pPr>
      <w:r>
        <w:rPr>
          <w:rFonts w:ascii="Trebuchet MS" w:hAnsi="Trebuchet MS"/>
          <w:shd w:val="clear" w:color="auto" w:fill="FFFFFF"/>
        </w:rPr>
        <w:t>Atât membrii care aparţin sectorului public cât ş</w:t>
      </w:r>
      <w:r w:rsidR="00FD7656">
        <w:rPr>
          <w:rFonts w:ascii="Trebuchet MS" w:hAnsi="Trebuchet MS"/>
          <w:shd w:val="clear" w:color="auto" w:fill="FFFFFF"/>
        </w:rPr>
        <w:t>i membrii din sectorul privat au un rol deosebit  d</w:t>
      </w:r>
      <w:r w:rsidR="00FD7656" w:rsidRPr="00DB006B">
        <w:rPr>
          <w:rFonts w:ascii="Trebuchet MS" w:hAnsi="Trebuchet MS"/>
          <w:shd w:val="clear" w:color="auto" w:fill="FFFFFF"/>
        </w:rPr>
        <w:t xml:space="preserve">e important </w:t>
      </w:r>
      <w:r w:rsidR="00FD7656">
        <w:rPr>
          <w:rFonts w:ascii="Trebuchet MS" w:hAnsi="Trebuchet MS"/>
          <w:shd w:val="clear" w:color="auto" w:fill="FFFFFF"/>
        </w:rPr>
        <w:t xml:space="preserve">pentru dezvoltarea teritorială </w:t>
      </w:r>
      <w:r w:rsidR="00FD7656" w:rsidRPr="00DB006B">
        <w:rPr>
          <w:rFonts w:ascii="Trebuchet MS" w:hAnsi="Trebuchet MS"/>
          <w:shd w:val="clear" w:color="auto" w:fill="FFFFFF"/>
        </w:rPr>
        <w:t>di</w:t>
      </w:r>
      <w:r>
        <w:rPr>
          <w:rFonts w:ascii="Trebuchet MS" w:hAnsi="Trebuchet MS"/>
          <w:shd w:val="clear" w:color="auto" w:fill="FFFFFF"/>
        </w:rPr>
        <w:t>n cadrul Grupului de Acţiune Locală GAL  Prietenia Mureş</w:t>
      </w:r>
      <w:r w:rsidR="00FD7656">
        <w:rPr>
          <w:rFonts w:ascii="Trebuchet MS" w:hAnsi="Trebuchet MS"/>
          <w:shd w:val="clear" w:color="auto" w:fill="FFFFFF"/>
        </w:rPr>
        <w:t>-Harghita</w:t>
      </w:r>
      <w:r w:rsidR="005E5034">
        <w:rPr>
          <w:rFonts w:ascii="Trebuchet MS" w:hAnsi="Trebuchet MS"/>
          <w:shd w:val="clear" w:color="auto" w:fill="FFFFFF"/>
        </w:rPr>
        <w:t>.</w:t>
      </w:r>
      <w:r>
        <w:rPr>
          <w:rFonts w:ascii="Trebuchet MS" w:hAnsi="Trebuchet MS"/>
          <w:shd w:val="clear" w:color="auto" w:fill="FFFFFF"/>
        </w:rPr>
        <w:t xml:space="preserve">                                                                                   </w:t>
      </w:r>
      <w:r w:rsidR="005E5034">
        <w:rPr>
          <w:rFonts w:ascii="Trebuchet MS" w:hAnsi="Trebuchet MS"/>
          <w:shd w:val="clear" w:color="auto" w:fill="FFFFFF"/>
        </w:rPr>
        <w:t xml:space="preserve"> ,,</w:t>
      </w:r>
      <w:r w:rsidR="005E5034">
        <w:rPr>
          <w:rFonts w:ascii="Trebuchet MS" w:eastAsia="Calibri" w:hAnsi="Trebuchet MS" w:cs="Arial"/>
          <w:lang w:eastAsia="en-US"/>
        </w:rPr>
        <w:t>Componenţa Parteneriatului”</w:t>
      </w:r>
      <w:r w:rsidR="005E5034" w:rsidRPr="009D0BD0">
        <w:rPr>
          <w:rFonts w:ascii="Trebuchet MS" w:eastAsia="Calibri" w:hAnsi="Trebuchet MS" w:cs="Arial"/>
          <w:lang w:eastAsia="en-US"/>
        </w:rPr>
        <w:t xml:space="preserve"> este anexată la SDL (</w:t>
      </w:r>
      <w:r w:rsidR="005E5034" w:rsidRPr="00A147D0">
        <w:rPr>
          <w:rFonts w:ascii="Trebuchet MS" w:eastAsia="Calibri" w:hAnsi="Trebuchet MS" w:cs="Arial"/>
          <w:b/>
          <w:bCs/>
          <w:lang w:eastAsia="en-US"/>
        </w:rPr>
        <w:t>Anexa nr. 3</w:t>
      </w:r>
      <w:r w:rsidR="005E5034" w:rsidRPr="009D0BD0">
        <w:rPr>
          <w:rFonts w:ascii="Trebuchet MS" w:eastAsia="Calibri" w:hAnsi="Trebuchet MS" w:cs="Arial"/>
          <w:lang w:eastAsia="en-US"/>
        </w:rPr>
        <w:t>).</w:t>
      </w:r>
    </w:p>
    <w:p w14:paraId="7E0F03F8" w14:textId="77777777" w:rsidR="00CA3909" w:rsidRDefault="00CA3909" w:rsidP="00CA3909">
      <w:pPr>
        <w:ind w:firstLine="720"/>
        <w:rPr>
          <w:rFonts w:ascii="Trebuchet MS" w:hAnsi="Trebuchet MS"/>
          <w:shd w:val="clear" w:color="auto" w:fill="FFFFFF"/>
        </w:rPr>
      </w:pPr>
    </w:p>
    <w:p w14:paraId="0DFA42AD" w14:textId="77777777" w:rsidR="00CA3909" w:rsidRDefault="00CA3909" w:rsidP="00CA3909">
      <w:pPr>
        <w:ind w:firstLine="720"/>
        <w:rPr>
          <w:rFonts w:ascii="Trebuchet MS" w:hAnsi="Trebuchet MS"/>
          <w:shd w:val="clear" w:color="auto" w:fill="FFFFFF"/>
        </w:rPr>
      </w:pPr>
    </w:p>
    <w:p w14:paraId="7F4BA4D1" w14:textId="77777777" w:rsidR="00CA3909" w:rsidRDefault="00CA3909" w:rsidP="00CA3909">
      <w:pPr>
        <w:ind w:firstLine="720"/>
        <w:rPr>
          <w:rFonts w:ascii="Trebuchet MS" w:hAnsi="Trebuchet MS"/>
          <w:shd w:val="clear" w:color="auto" w:fill="FFFFFF"/>
        </w:rPr>
      </w:pPr>
    </w:p>
    <w:p w14:paraId="36E6207B" w14:textId="77777777" w:rsidR="00CA3909" w:rsidRPr="00CA3909" w:rsidRDefault="00CA3909" w:rsidP="00CA3909">
      <w:pPr>
        <w:ind w:firstLine="720"/>
        <w:rPr>
          <w:rFonts w:ascii="Trebuchet MS" w:hAnsi="Trebuchet MS"/>
          <w:shd w:val="clear" w:color="auto" w:fill="FFFFFF"/>
        </w:rPr>
      </w:pPr>
    </w:p>
    <w:p w14:paraId="137CD0C7" w14:textId="77777777" w:rsidR="00FD7656" w:rsidRDefault="00FD7656" w:rsidP="00FD7656">
      <w:pPr>
        <w:jc w:val="both"/>
        <w:rPr>
          <w:rFonts w:ascii="Trebuchet MS" w:hAnsi="Trebuchet MS"/>
          <w:b/>
          <w:bCs/>
        </w:rPr>
      </w:pPr>
    </w:p>
    <w:p w14:paraId="03498871" w14:textId="77777777" w:rsidR="00FD7656" w:rsidRDefault="00FD7656" w:rsidP="00FD7656">
      <w:pPr>
        <w:jc w:val="both"/>
        <w:rPr>
          <w:rFonts w:ascii="Trebuchet MS" w:hAnsi="Trebuchet MS"/>
          <w:b/>
          <w:bCs/>
        </w:rPr>
      </w:pPr>
    </w:p>
    <w:p w14:paraId="41BE04F1" w14:textId="77777777" w:rsidR="00FD7656" w:rsidRDefault="00FD7656" w:rsidP="00FD7656">
      <w:pPr>
        <w:jc w:val="both"/>
        <w:rPr>
          <w:rFonts w:ascii="Trebuchet MS" w:hAnsi="Trebuchet MS"/>
          <w:b/>
          <w:bCs/>
        </w:rPr>
      </w:pPr>
    </w:p>
    <w:p w14:paraId="50F83E43" w14:textId="77777777" w:rsidR="00FD7656" w:rsidRPr="00834079" w:rsidRDefault="00FD7656" w:rsidP="00834079">
      <w:pPr>
        <w:pStyle w:val="Titlu1"/>
        <w:rPr>
          <w:rFonts w:ascii="Trebuchet MS" w:hAnsi="Trebuchet MS"/>
          <w:color w:val="auto"/>
          <w:sz w:val="22"/>
          <w:szCs w:val="22"/>
          <w:lang w:val="en-US"/>
        </w:rPr>
      </w:pPr>
      <w:bookmarkStart w:id="9" w:name="_Toc449534118"/>
      <w:r w:rsidRPr="00834079">
        <w:rPr>
          <w:rFonts w:ascii="Trebuchet MS" w:hAnsi="Trebuchet MS"/>
          <w:color w:val="auto"/>
          <w:sz w:val="22"/>
          <w:szCs w:val="22"/>
        </w:rPr>
        <w:lastRenderedPageBreak/>
        <w:t>CAPITOLUL III: Analiza SWOT (analiza punctelor tari, punctelor slabe, oportunităţilor şi ameninţărilor)</w:t>
      </w:r>
      <w:bookmarkEnd w:id="9"/>
    </w:p>
    <w:p w14:paraId="5CEC84B1" w14:textId="77777777" w:rsidR="00FD7656" w:rsidRDefault="00FD7656" w:rsidP="00FD7656">
      <w:pPr>
        <w:jc w:val="both"/>
        <w:rPr>
          <w:rFonts w:ascii="Trebuchet MS" w:hAnsi="Trebuchet MS"/>
        </w:rPr>
      </w:pPr>
      <w:r w:rsidRPr="00517D25">
        <w:rPr>
          <w:rFonts w:ascii="Trebuchet MS" w:hAnsi="Trebuchet MS"/>
        </w:rPr>
        <w:t>Pentru elaborarea str</w:t>
      </w:r>
      <w:r>
        <w:rPr>
          <w:rFonts w:ascii="Trebuchet MS" w:hAnsi="Trebuchet MS"/>
        </w:rPr>
        <w:t xml:space="preserve">ategiei de dezvoltare a </w:t>
      </w:r>
      <w:r w:rsidR="002900B7">
        <w:rPr>
          <w:rFonts w:ascii="Trebuchet MS" w:hAnsi="Trebuchet MS"/>
          <w:shd w:val="clear" w:color="auto" w:fill="FFFFFF"/>
        </w:rPr>
        <w:t>Grupului de Acţiune Locală GAL  Prietenia Mureş-Harghita</w:t>
      </w:r>
      <w:r>
        <w:rPr>
          <w:rFonts w:ascii="Trebuchet MS" w:hAnsi="Trebuchet MS"/>
        </w:rPr>
        <w:t xml:space="preserve"> s-a impus </w:t>
      </w:r>
      <w:r w:rsidR="002900B7">
        <w:rPr>
          <w:rFonts w:ascii="Trebuchet MS" w:hAnsi="Trebuchet MS"/>
        </w:rPr>
        <w:t xml:space="preserve">o </w:t>
      </w:r>
      <w:r>
        <w:rPr>
          <w:rFonts w:ascii="Trebuchet MS" w:hAnsi="Trebuchet MS"/>
        </w:rPr>
        <w:t xml:space="preserve">analiza profundă a </w:t>
      </w:r>
      <w:r w:rsidRPr="00517D25">
        <w:rPr>
          <w:rFonts w:ascii="Trebuchet MS" w:hAnsi="Trebuchet MS"/>
        </w:rPr>
        <w:t>situaţie</w:t>
      </w:r>
      <w:r w:rsidR="002900B7">
        <w:rPr>
          <w:rFonts w:ascii="Trebuchet MS" w:hAnsi="Trebuchet MS"/>
        </w:rPr>
        <w:t xml:space="preserve">i existente privind teritoriul, </w:t>
      </w:r>
      <w:r w:rsidRPr="00517D25">
        <w:rPr>
          <w:rFonts w:ascii="Trebuchet MS" w:hAnsi="Trebuchet MS"/>
        </w:rPr>
        <w:t>populaţia, activităţile econo</w:t>
      </w:r>
      <w:r>
        <w:rPr>
          <w:rFonts w:ascii="Trebuchet MS" w:hAnsi="Trebuchet MS"/>
        </w:rPr>
        <w:t xml:space="preserve">mice, organizarea socială şi </w:t>
      </w:r>
      <w:r w:rsidRPr="00517D25">
        <w:rPr>
          <w:rFonts w:ascii="Trebuchet MS" w:hAnsi="Trebuchet MS"/>
        </w:rPr>
        <w:t>instituţională de la nivelul acestuia. Această analiză SWOT a rezultat în urma inter</w:t>
      </w:r>
      <w:r>
        <w:rPr>
          <w:rFonts w:ascii="Trebuchet MS" w:hAnsi="Trebuchet MS"/>
        </w:rPr>
        <w:t xml:space="preserve">pretării datelor </w:t>
      </w:r>
      <w:r w:rsidRPr="00517D25">
        <w:rPr>
          <w:rFonts w:ascii="Trebuchet MS" w:hAnsi="Trebuchet MS"/>
        </w:rPr>
        <w:t>statistice centralizate ref</w:t>
      </w:r>
      <w:r>
        <w:rPr>
          <w:rFonts w:ascii="Trebuchet MS" w:hAnsi="Trebuchet MS"/>
        </w:rPr>
        <w:t xml:space="preserve">eritoare la teritoriul </w:t>
      </w:r>
      <w:r w:rsidR="002900B7">
        <w:rPr>
          <w:rFonts w:ascii="Trebuchet MS" w:hAnsi="Trebuchet MS"/>
          <w:shd w:val="clear" w:color="auto" w:fill="FFFFFF"/>
        </w:rPr>
        <w:t>GAL Prietenia Mureş-Harghita</w:t>
      </w:r>
      <w:r w:rsidRPr="00517D25">
        <w:rPr>
          <w:rFonts w:ascii="Trebuchet MS" w:hAnsi="Trebuchet MS"/>
        </w:rPr>
        <w:t xml:space="preserve"> precum şi în urma colaborării cu actor</w:t>
      </w:r>
      <w:r>
        <w:rPr>
          <w:rFonts w:ascii="Trebuchet MS" w:hAnsi="Trebuchet MS"/>
        </w:rPr>
        <w:t xml:space="preserve">ii locali din sectorul public, </w:t>
      </w:r>
      <w:r w:rsidRPr="00517D25">
        <w:rPr>
          <w:rFonts w:ascii="Trebuchet MS" w:hAnsi="Trebuchet MS"/>
        </w:rPr>
        <w:t>privat, economic şi societatea civilă. Acest lucru a permis d</w:t>
      </w:r>
      <w:r>
        <w:rPr>
          <w:rFonts w:ascii="Trebuchet MS" w:hAnsi="Trebuchet MS"/>
        </w:rPr>
        <w:t xml:space="preserve">ezvoltarea unei viziuni asupra </w:t>
      </w:r>
      <w:r w:rsidRPr="00517D25">
        <w:rPr>
          <w:rFonts w:ascii="Trebuchet MS" w:hAnsi="Trebuchet MS"/>
        </w:rPr>
        <w:t>particularităţilor economice şi s</w:t>
      </w:r>
      <w:r w:rsidR="002900B7">
        <w:rPr>
          <w:rFonts w:ascii="Trebuchet MS" w:hAnsi="Trebuchet MS"/>
        </w:rPr>
        <w:t xml:space="preserve">ociale la nivelul teritoriului </w:t>
      </w:r>
      <w:r>
        <w:rPr>
          <w:rFonts w:ascii="Trebuchet MS" w:hAnsi="Trebuchet MS"/>
        </w:rPr>
        <w:t xml:space="preserve">şi efectuarea analizei SWOT. </w:t>
      </w:r>
    </w:p>
    <w:p w14:paraId="2EFA7AA4" w14:textId="77777777" w:rsidR="00FD7656" w:rsidRDefault="00FD7656" w:rsidP="00FD7656">
      <w:pPr>
        <w:jc w:val="both"/>
        <w:rPr>
          <w:rFonts w:ascii="Trebuchet MS" w:hAnsi="Trebuchet MS"/>
        </w:rPr>
      </w:pPr>
      <w:r w:rsidRPr="00517D25">
        <w:rPr>
          <w:rFonts w:ascii="Trebuchet MS" w:hAnsi="Trebuchet MS"/>
        </w:rPr>
        <w:t>Analiza SWOT este o metodologie de analiză a mediului in</w:t>
      </w:r>
      <w:r>
        <w:rPr>
          <w:rFonts w:ascii="Trebuchet MS" w:hAnsi="Trebuchet MS"/>
        </w:rPr>
        <w:t xml:space="preserve">tern şi extern a unui proiect. </w:t>
      </w:r>
      <w:r w:rsidRPr="00517D25">
        <w:rPr>
          <w:rFonts w:ascii="Trebuchet MS" w:hAnsi="Trebuchet MS"/>
        </w:rPr>
        <w:t>Punctele forte şi cele slabe sunt legate de teritoriu şi de strategiile de dezvoltare ale comunelor integrate in acesta. Oportunităţile şi ameninţările vin dinspre mediul de piaţă şi din direcţia concurentei, dar pot fi influențate atât de factori interni din cadrul teritoriul</w:t>
      </w:r>
      <w:r>
        <w:rPr>
          <w:rFonts w:ascii="Trebuchet MS" w:hAnsi="Trebuchet MS"/>
        </w:rPr>
        <w:t xml:space="preserve">ui, cat şi de factori externi, </w:t>
      </w:r>
      <w:r w:rsidRPr="00517D25">
        <w:rPr>
          <w:rFonts w:ascii="Trebuchet MS" w:hAnsi="Trebuchet MS"/>
        </w:rPr>
        <w:t>din afara acestuia; de regulă sunt factori economici, politici sau sociali</w:t>
      </w:r>
      <w:r>
        <w:rPr>
          <w:rFonts w:ascii="Trebuchet MS" w:hAnsi="Trebuchet MS"/>
        </w:rPr>
        <w:t xml:space="preserve"> asupra cărora zona în general </w:t>
      </w:r>
      <w:r w:rsidRPr="00517D25">
        <w:rPr>
          <w:rFonts w:ascii="Trebuchet MS" w:hAnsi="Trebuchet MS"/>
        </w:rPr>
        <w:t xml:space="preserve">nu are nici un control. </w:t>
      </w:r>
    </w:p>
    <w:p w14:paraId="424B705A" w14:textId="77777777" w:rsidR="00FD7656" w:rsidRPr="00517D25" w:rsidRDefault="00FD7656" w:rsidP="00FD7656">
      <w:pPr>
        <w:jc w:val="both"/>
        <w:rPr>
          <w:rFonts w:ascii="Trebuchet MS" w:hAnsi="Trebuchet MS"/>
        </w:rPr>
      </w:pPr>
      <w:r w:rsidRPr="00517D25">
        <w:rPr>
          <w:rFonts w:ascii="Trebuchet MS" w:hAnsi="Trebuchet MS"/>
        </w:rPr>
        <w:t>Analiza SWOT ia în considerare organizarea aşezării, performanţele acesteia, produsel</w:t>
      </w:r>
      <w:r>
        <w:rPr>
          <w:rFonts w:ascii="Trebuchet MS" w:hAnsi="Trebuchet MS"/>
        </w:rPr>
        <w:t xml:space="preserve">e cheie şi pieţele strategice. </w:t>
      </w:r>
      <w:r w:rsidRPr="00517D25">
        <w:rPr>
          <w:rFonts w:ascii="Trebuchet MS" w:hAnsi="Trebuchet MS"/>
        </w:rPr>
        <w:t>Analiza SWOT permite concentrarea atenţiei asupra zonelor ch</w:t>
      </w:r>
      <w:r>
        <w:rPr>
          <w:rFonts w:ascii="Trebuchet MS" w:hAnsi="Trebuchet MS"/>
        </w:rPr>
        <w:t xml:space="preserve">eie şi realizarea de prezumții </w:t>
      </w:r>
      <w:r w:rsidRPr="00517D25">
        <w:rPr>
          <w:rFonts w:ascii="Trebuchet MS" w:hAnsi="Trebuchet MS"/>
        </w:rPr>
        <w:t>(presupuneri) în zonele asupra cărora există cunoștințe mai puțin detalia</w:t>
      </w:r>
      <w:r>
        <w:rPr>
          <w:rFonts w:ascii="Trebuchet MS" w:hAnsi="Trebuchet MS"/>
        </w:rPr>
        <w:t xml:space="preserve">te. În urma acestei analize se </w:t>
      </w:r>
      <w:r w:rsidRPr="00517D25">
        <w:rPr>
          <w:rFonts w:ascii="Trebuchet MS" w:hAnsi="Trebuchet MS"/>
        </w:rPr>
        <w:t xml:space="preserve">poate decide dacă teritoriul îşi poate îndeplini planul şi în ce condiţii. </w:t>
      </w:r>
    </w:p>
    <w:p w14:paraId="03E48C5F" w14:textId="77777777" w:rsidR="00FD7656" w:rsidRPr="00594D4E" w:rsidRDefault="00FD7656">
      <w:pPr>
        <w:jc w:val="both"/>
        <w:rPr>
          <w:rFonts w:ascii="Trebuchet MS" w:hAnsi="Trebuchet MS"/>
          <w:b/>
          <w:bCs/>
        </w:rPr>
      </w:pPr>
      <w:r w:rsidRPr="00517D25">
        <w:rPr>
          <w:rFonts w:ascii="Trebuchet MS" w:hAnsi="Trebuchet MS"/>
        </w:rPr>
        <w:t>Din analiza SWOT elaborat</w:t>
      </w:r>
      <w:r>
        <w:rPr>
          <w:rFonts w:ascii="Trebuchet MS" w:hAnsi="Trebuchet MS"/>
        </w:rPr>
        <w:t xml:space="preserve">ă asupra </w:t>
      </w:r>
      <w:r w:rsidR="002900B7">
        <w:rPr>
          <w:rFonts w:ascii="Trebuchet MS" w:hAnsi="Trebuchet MS"/>
          <w:shd w:val="clear" w:color="auto" w:fill="FFFFFF"/>
        </w:rPr>
        <w:t>GAL  Prietenia Mureş-Harghita</w:t>
      </w:r>
      <w:r w:rsidRPr="00517D25">
        <w:rPr>
          <w:rFonts w:ascii="Trebuchet MS" w:hAnsi="Trebuchet MS"/>
        </w:rPr>
        <w:t>, se d</w:t>
      </w:r>
      <w:r>
        <w:rPr>
          <w:rFonts w:ascii="Trebuchet MS" w:hAnsi="Trebuchet MS"/>
        </w:rPr>
        <w:t xml:space="preserve">esprind următoarele domenii de </w:t>
      </w:r>
      <w:r w:rsidRPr="00517D25">
        <w:rPr>
          <w:rFonts w:ascii="Trebuchet MS" w:hAnsi="Trebuchet MS"/>
        </w:rPr>
        <w:t xml:space="preserve">interes împărţite în 4 mari categorii: </w:t>
      </w:r>
      <w:r w:rsidRPr="00A147D0">
        <w:rPr>
          <w:rFonts w:ascii="Trebuchet MS" w:hAnsi="Trebuchet MS"/>
          <w:b/>
          <w:bCs/>
        </w:rPr>
        <w:t>Teritoriul</w:t>
      </w:r>
      <w:r w:rsidRPr="00517D25">
        <w:rPr>
          <w:rFonts w:ascii="Trebuchet MS" w:hAnsi="Trebuchet MS"/>
        </w:rPr>
        <w:t xml:space="preserve">, </w:t>
      </w:r>
      <w:r w:rsidRPr="00A147D0">
        <w:rPr>
          <w:rFonts w:ascii="Trebuchet MS" w:hAnsi="Trebuchet MS"/>
          <w:b/>
          <w:bCs/>
        </w:rPr>
        <w:t>Populaţia</w:t>
      </w:r>
      <w:r w:rsidRPr="00517D25">
        <w:rPr>
          <w:rFonts w:ascii="Trebuchet MS" w:hAnsi="Trebuchet MS"/>
        </w:rPr>
        <w:t xml:space="preserve">, </w:t>
      </w:r>
      <w:r w:rsidRPr="00A147D0">
        <w:rPr>
          <w:rFonts w:ascii="Trebuchet MS" w:hAnsi="Trebuchet MS"/>
          <w:b/>
          <w:bCs/>
        </w:rPr>
        <w:t>Activităţile economice</w:t>
      </w:r>
      <w:r>
        <w:rPr>
          <w:rFonts w:ascii="Trebuchet MS" w:hAnsi="Trebuchet MS"/>
        </w:rPr>
        <w:t xml:space="preserve">, </w:t>
      </w:r>
      <w:r w:rsidRPr="00A147D0">
        <w:rPr>
          <w:rFonts w:ascii="Trebuchet MS" w:hAnsi="Trebuchet MS"/>
          <w:b/>
          <w:bCs/>
        </w:rPr>
        <w:t>Organizarea socială şi instituţională</w:t>
      </w:r>
      <w:r>
        <w:rPr>
          <w:rFonts w:ascii="Trebuchet MS" w:hAnsi="Trebuchet MS"/>
        </w:rPr>
        <w:t xml:space="preserve">. </w:t>
      </w:r>
    </w:p>
    <w:p w14:paraId="0825D059" w14:textId="77777777" w:rsidR="00FD7656" w:rsidRPr="00113DA8" w:rsidRDefault="00FD7656" w:rsidP="00FD7656">
      <w:pPr>
        <w:jc w:val="center"/>
        <w:rPr>
          <w:rFonts w:ascii="Trebuchet MS" w:hAnsi="Trebuchet MS"/>
          <w:b/>
        </w:rPr>
      </w:pPr>
      <w:r w:rsidRPr="00113DA8">
        <w:rPr>
          <w:rFonts w:ascii="Trebuchet MS" w:hAnsi="Trebuchet MS"/>
          <w:b/>
        </w:rPr>
        <w:t>Analiza SWOT a Teritoriului GAL PRIETENIA Mures-Harghita</w:t>
      </w:r>
    </w:p>
    <w:tbl>
      <w:tblPr>
        <w:tblStyle w:val="Tabelgril"/>
        <w:tblW w:w="0" w:type="auto"/>
        <w:tblLook w:val="04A0" w:firstRow="1" w:lastRow="0" w:firstColumn="1" w:lastColumn="0" w:noHBand="0" w:noVBand="1"/>
      </w:tblPr>
      <w:tblGrid>
        <w:gridCol w:w="4621"/>
        <w:gridCol w:w="4621"/>
      </w:tblGrid>
      <w:tr w:rsidR="00FD7656" w:rsidRPr="00517D25" w14:paraId="04FDAB0E" w14:textId="77777777" w:rsidTr="553126B6">
        <w:tc>
          <w:tcPr>
            <w:tcW w:w="4621" w:type="dxa"/>
          </w:tcPr>
          <w:p w14:paraId="53771E14" w14:textId="77777777" w:rsidR="00FD7656" w:rsidRPr="00594D4E" w:rsidRDefault="00FD7656" w:rsidP="00594D4E">
            <w:pPr>
              <w:spacing w:line="276" w:lineRule="auto"/>
              <w:jc w:val="center"/>
              <w:rPr>
                <w:rFonts w:ascii="Trebuchet MS" w:hAnsi="Trebuchet MS"/>
                <w:b/>
                <w:bCs/>
              </w:rPr>
            </w:pPr>
            <w:r w:rsidRPr="00A147D0">
              <w:rPr>
                <w:rFonts w:ascii="Trebuchet MS" w:hAnsi="Trebuchet MS"/>
                <w:b/>
                <w:bCs/>
              </w:rPr>
              <w:t>Puncte tari</w:t>
            </w:r>
          </w:p>
        </w:tc>
        <w:tc>
          <w:tcPr>
            <w:tcW w:w="4621" w:type="dxa"/>
          </w:tcPr>
          <w:p w14:paraId="16E9E07F" w14:textId="77777777" w:rsidR="00FD7656" w:rsidRPr="00594D4E" w:rsidRDefault="00FD7656" w:rsidP="00594D4E">
            <w:pPr>
              <w:spacing w:line="276" w:lineRule="auto"/>
              <w:jc w:val="center"/>
              <w:rPr>
                <w:rFonts w:ascii="Trebuchet MS" w:hAnsi="Trebuchet MS"/>
                <w:b/>
                <w:bCs/>
              </w:rPr>
            </w:pPr>
            <w:r w:rsidRPr="00A147D0">
              <w:rPr>
                <w:rFonts w:ascii="Trebuchet MS" w:hAnsi="Trebuchet MS"/>
                <w:b/>
                <w:bCs/>
              </w:rPr>
              <w:t>Puncte slabe</w:t>
            </w:r>
          </w:p>
        </w:tc>
      </w:tr>
      <w:tr w:rsidR="00FD7656" w:rsidRPr="00517D25" w14:paraId="54025722" w14:textId="77777777" w:rsidTr="553126B6">
        <w:tc>
          <w:tcPr>
            <w:tcW w:w="4621" w:type="dxa"/>
          </w:tcPr>
          <w:p w14:paraId="6B627E76" w14:textId="77777777" w:rsidR="00FD7656" w:rsidRPr="00517D25" w:rsidRDefault="00FD7656" w:rsidP="003C02A8">
            <w:pPr>
              <w:pStyle w:val="Default"/>
              <w:spacing w:line="276" w:lineRule="auto"/>
              <w:rPr>
                <w:rFonts w:ascii="Trebuchet MS" w:hAnsi="Trebuchet MS"/>
                <w:color w:val="auto"/>
                <w:sz w:val="22"/>
                <w:szCs w:val="22"/>
              </w:rPr>
            </w:pPr>
          </w:p>
          <w:p w14:paraId="5C3585FE" w14:textId="77777777" w:rsidR="00FD7656" w:rsidRDefault="00FD7656" w:rsidP="003C02A8">
            <w:pPr>
              <w:pStyle w:val="Default"/>
              <w:numPr>
                <w:ilvl w:val="0"/>
                <w:numId w:val="1"/>
              </w:numPr>
              <w:spacing w:line="276" w:lineRule="auto"/>
              <w:ind w:left="426" w:hanging="284"/>
              <w:rPr>
                <w:rFonts w:ascii="Trebuchet MS" w:hAnsi="Trebuchet MS"/>
                <w:sz w:val="22"/>
                <w:szCs w:val="22"/>
              </w:rPr>
            </w:pPr>
            <w:r w:rsidRPr="00517D25">
              <w:rPr>
                <w:rFonts w:ascii="Trebuchet MS" w:hAnsi="Trebuchet MS"/>
                <w:sz w:val="22"/>
                <w:szCs w:val="22"/>
              </w:rPr>
              <w:t xml:space="preserve">Poziția </w:t>
            </w:r>
            <w:r w:rsidRPr="00D4642B">
              <w:rPr>
                <w:rFonts w:ascii="Trebuchet MS" w:hAnsi="Trebuchet MS"/>
                <w:sz w:val="22"/>
                <w:szCs w:val="22"/>
              </w:rPr>
              <w:t>geografică favorabilă</w:t>
            </w:r>
            <w:r w:rsidRPr="00517D25">
              <w:rPr>
                <w:rFonts w:ascii="Trebuchet MS" w:hAnsi="Trebuchet MS"/>
                <w:sz w:val="22"/>
                <w:szCs w:val="22"/>
              </w:rPr>
              <w:t xml:space="preserve"> a comunei în Câmpia Transilvaniei – zonă recunoscută </w:t>
            </w:r>
            <w:r>
              <w:rPr>
                <w:rFonts w:ascii="Trebuchet MS" w:hAnsi="Trebuchet MS"/>
                <w:sz w:val="22"/>
                <w:szCs w:val="22"/>
              </w:rPr>
              <w:t>ca având un potențial agricol ridicat</w:t>
            </w:r>
          </w:p>
          <w:p w14:paraId="0B61D430" w14:textId="77777777" w:rsidR="00FD7656" w:rsidRDefault="00FD7656" w:rsidP="003C02A8">
            <w:pPr>
              <w:pStyle w:val="Default"/>
              <w:numPr>
                <w:ilvl w:val="0"/>
                <w:numId w:val="1"/>
              </w:numPr>
              <w:spacing w:line="276" w:lineRule="auto"/>
              <w:ind w:left="426" w:hanging="284"/>
              <w:rPr>
                <w:rFonts w:ascii="Trebuchet MS" w:hAnsi="Trebuchet MS"/>
                <w:sz w:val="22"/>
                <w:szCs w:val="22"/>
              </w:rPr>
            </w:pPr>
            <w:r w:rsidRPr="0089214B">
              <w:rPr>
                <w:rFonts w:ascii="Trebuchet MS" w:hAnsi="Trebuchet MS"/>
                <w:sz w:val="22"/>
                <w:szCs w:val="22"/>
              </w:rPr>
              <w:t xml:space="preserve"> potențial turistic prin patrimoniul natural (6 situri Natura 2000 și 4 </w:t>
            </w:r>
            <w:r>
              <w:rPr>
                <w:rFonts w:ascii="Trebuchet MS" w:hAnsi="Trebuchet MS"/>
                <w:sz w:val="22"/>
                <w:szCs w:val="22"/>
              </w:rPr>
              <w:t>arii HNV)</w:t>
            </w:r>
            <w:r w:rsidRPr="0089214B">
              <w:rPr>
                <w:rFonts w:ascii="Trebuchet MS" w:hAnsi="Trebuchet MS"/>
                <w:sz w:val="22"/>
                <w:szCs w:val="22"/>
              </w:rPr>
              <w:t xml:space="preserve">; </w:t>
            </w:r>
          </w:p>
          <w:p w14:paraId="7B7C5B0B" w14:textId="77777777" w:rsidR="00FD7656" w:rsidRPr="0089214B" w:rsidRDefault="00FD7656" w:rsidP="003C02A8">
            <w:pPr>
              <w:pStyle w:val="Default"/>
              <w:numPr>
                <w:ilvl w:val="0"/>
                <w:numId w:val="1"/>
              </w:numPr>
              <w:spacing w:line="276" w:lineRule="auto"/>
              <w:ind w:left="426" w:hanging="284"/>
              <w:rPr>
                <w:rFonts w:ascii="Trebuchet MS" w:hAnsi="Trebuchet MS"/>
                <w:sz w:val="22"/>
                <w:szCs w:val="22"/>
              </w:rPr>
            </w:pPr>
            <w:r>
              <w:rPr>
                <w:rFonts w:ascii="Trebuchet MS" w:hAnsi="Trebuchet MS"/>
                <w:sz w:val="22"/>
                <w:szCs w:val="22"/>
              </w:rPr>
              <w:t>Prezenta a numeroase festivaluri si evenimente locale</w:t>
            </w:r>
          </w:p>
          <w:p w14:paraId="434B48C7" w14:textId="77777777" w:rsidR="00FD7656" w:rsidRPr="00517D25" w:rsidRDefault="00FD7656" w:rsidP="003C02A8">
            <w:pPr>
              <w:pStyle w:val="Default"/>
              <w:numPr>
                <w:ilvl w:val="0"/>
                <w:numId w:val="1"/>
              </w:numPr>
              <w:spacing w:line="276" w:lineRule="auto"/>
              <w:ind w:left="426" w:hanging="284"/>
              <w:rPr>
                <w:rFonts w:ascii="Trebuchet MS" w:hAnsi="Trebuchet MS"/>
                <w:sz w:val="22"/>
                <w:szCs w:val="22"/>
              </w:rPr>
            </w:pPr>
            <w:r w:rsidRPr="00517D25">
              <w:rPr>
                <w:rFonts w:ascii="Trebuchet MS" w:hAnsi="Trebuchet MS"/>
                <w:sz w:val="22"/>
                <w:szCs w:val="22"/>
              </w:rPr>
              <w:t xml:space="preserve">Acces facil din GAL spre celelalte localități din zonă; </w:t>
            </w:r>
          </w:p>
          <w:p w14:paraId="2080B909" w14:textId="77777777" w:rsidR="00FD7656" w:rsidRPr="00FD1E86" w:rsidRDefault="00FD7656" w:rsidP="003C02A8">
            <w:pPr>
              <w:pStyle w:val="Default"/>
              <w:numPr>
                <w:ilvl w:val="0"/>
                <w:numId w:val="1"/>
              </w:numPr>
              <w:spacing w:line="276" w:lineRule="auto"/>
              <w:ind w:left="426" w:hanging="284"/>
              <w:rPr>
                <w:rFonts w:ascii="Trebuchet MS" w:hAnsi="Trebuchet MS"/>
                <w:sz w:val="22"/>
                <w:szCs w:val="22"/>
              </w:rPr>
            </w:pPr>
            <w:r w:rsidRPr="00517D25">
              <w:rPr>
                <w:rFonts w:ascii="Trebuchet MS" w:hAnsi="Trebuchet MS"/>
                <w:sz w:val="22"/>
                <w:szCs w:val="22"/>
              </w:rPr>
              <w:lastRenderedPageBreak/>
              <w:t>C</w:t>
            </w:r>
            <w:r>
              <w:rPr>
                <w:rFonts w:ascii="Trebuchet MS" w:hAnsi="Trebuchet MS"/>
                <w:sz w:val="22"/>
                <w:szCs w:val="22"/>
              </w:rPr>
              <w:t xml:space="preserve">ondiții naturale optime pentru </w:t>
            </w:r>
            <w:r w:rsidRPr="00FD1E86">
              <w:rPr>
                <w:rFonts w:ascii="Trebuchet MS" w:hAnsi="Trebuchet MS"/>
                <w:sz w:val="22"/>
                <w:szCs w:val="22"/>
              </w:rPr>
              <w:t>Zonă propice pentru creşterea animalelor</w:t>
            </w:r>
          </w:p>
        </w:tc>
        <w:tc>
          <w:tcPr>
            <w:tcW w:w="4621" w:type="dxa"/>
          </w:tcPr>
          <w:p w14:paraId="603A2348" w14:textId="77777777" w:rsidR="00FD7656" w:rsidRPr="00517D25" w:rsidRDefault="00FD7656" w:rsidP="003C02A8">
            <w:pPr>
              <w:spacing w:line="276" w:lineRule="auto"/>
              <w:rPr>
                <w:rFonts w:ascii="Trebuchet MS" w:hAnsi="Trebuchet MS"/>
                <w:b/>
              </w:rPr>
            </w:pPr>
          </w:p>
          <w:p w14:paraId="68A3D6C4" w14:textId="77777777" w:rsidR="00FD7656" w:rsidRPr="00517D25" w:rsidRDefault="00FD7656" w:rsidP="003C02A8">
            <w:pPr>
              <w:pStyle w:val="Default"/>
              <w:numPr>
                <w:ilvl w:val="0"/>
                <w:numId w:val="1"/>
              </w:numPr>
              <w:spacing w:line="276" w:lineRule="auto"/>
              <w:ind w:left="482" w:hanging="283"/>
              <w:rPr>
                <w:rFonts w:ascii="Trebuchet MS" w:hAnsi="Trebuchet MS"/>
                <w:sz w:val="22"/>
                <w:szCs w:val="22"/>
              </w:rPr>
            </w:pPr>
            <w:r w:rsidRPr="00517D25">
              <w:rPr>
                <w:rFonts w:ascii="Trebuchet MS" w:hAnsi="Trebuchet MS"/>
                <w:sz w:val="22"/>
                <w:szCs w:val="22"/>
              </w:rPr>
              <w:t>Exploatare agricolă realizată după metode tradiţionale;</w:t>
            </w:r>
          </w:p>
          <w:p w14:paraId="4B9E5A85" w14:textId="77777777" w:rsidR="00FD7656" w:rsidRPr="00517D25" w:rsidRDefault="00FD7656" w:rsidP="003C02A8">
            <w:pPr>
              <w:pStyle w:val="Default"/>
              <w:numPr>
                <w:ilvl w:val="0"/>
                <w:numId w:val="1"/>
              </w:numPr>
              <w:spacing w:line="276" w:lineRule="auto"/>
              <w:ind w:left="482" w:hanging="283"/>
              <w:rPr>
                <w:rFonts w:ascii="Trebuchet MS" w:hAnsi="Trebuchet MS"/>
                <w:sz w:val="22"/>
                <w:szCs w:val="22"/>
              </w:rPr>
            </w:pPr>
            <w:r w:rsidRPr="00517D25">
              <w:rPr>
                <w:rFonts w:ascii="Trebuchet MS" w:hAnsi="Trebuchet MS"/>
                <w:sz w:val="22"/>
                <w:szCs w:val="22"/>
              </w:rPr>
              <w:t>Infrastructură rutieră slab dezvoltată pe drumurile comunale;</w:t>
            </w:r>
          </w:p>
          <w:p w14:paraId="14C0887C" w14:textId="77777777" w:rsidR="00FD7656" w:rsidRDefault="00FD7656" w:rsidP="003C02A8">
            <w:pPr>
              <w:pStyle w:val="Default"/>
              <w:numPr>
                <w:ilvl w:val="0"/>
                <w:numId w:val="1"/>
              </w:numPr>
              <w:spacing w:line="276" w:lineRule="auto"/>
              <w:ind w:left="482" w:hanging="283"/>
              <w:rPr>
                <w:rFonts w:ascii="Trebuchet MS" w:hAnsi="Trebuchet MS"/>
                <w:sz w:val="22"/>
                <w:szCs w:val="22"/>
              </w:rPr>
            </w:pPr>
            <w:r w:rsidRPr="00FD1E86">
              <w:rPr>
                <w:rFonts w:ascii="Trebuchet MS" w:hAnsi="Trebuchet MS"/>
                <w:sz w:val="22"/>
                <w:szCs w:val="22"/>
              </w:rPr>
              <w:t>Lipsa practicării unui management forestier durabil și a unui turism durabil impactează siturile de importanță comunitară Natura 2000 și ariile HNV</w:t>
            </w:r>
          </w:p>
          <w:p w14:paraId="2668606D" w14:textId="77777777" w:rsidR="00440D23" w:rsidRPr="00440D23" w:rsidRDefault="00FD7656" w:rsidP="00440D23">
            <w:pPr>
              <w:pStyle w:val="Default"/>
              <w:numPr>
                <w:ilvl w:val="0"/>
                <w:numId w:val="1"/>
              </w:numPr>
              <w:spacing w:line="276" w:lineRule="auto"/>
              <w:ind w:left="482" w:hanging="283"/>
              <w:rPr>
                <w:rFonts w:ascii="Trebuchet MS" w:hAnsi="Trebuchet MS"/>
                <w:sz w:val="22"/>
                <w:szCs w:val="22"/>
              </w:rPr>
            </w:pPr>
            <w:r w:rsidRPr="00FD1E86">
              <w:rPr>
                <w:rFonts w:ascii="Trebuchet MS" w:hAnsi="Trebuchet MS"/>
                <w:color w:val="000000" w:themeColor="text1"/>
                <w:sz w:val="22"/>
                <w:szCs w:val="22"/>
              </w:rPr>
              <w:t>Lipsa conservării și valorificării patrimoniului imaterial</w:t>
            </w:r>
            <w:r>
              <w:rPr>
                <w:rFonts w:ascii="Trebuchet MS" w:hAnsi="Trebuchet MS"/>
                <w:color w:val="000000" w:themeColor="text1"/>
                <w:sz w:val="22"/>
                <w:szCs w:val="22"/>
              </w:rPr>
              <w:t>, material</w:t>
            </w:r>
          </w:p>
          <w:p w14:paraId="492D3120" w14:textId="77777777" w:rsidR="00FD7656" w:rsidRPr="00440D23" w:rsidRDefault="00440D23" w:rsidP="003C02A8">
            <w:pPr>
              <w:pStyle w:val="Default"/>
              <w:numPr>
                <w:ilvl w:val="0"/>
                <w:numId w:val="1"/>
              </w:numPr>
              <w:spacing w:line="276" w:lineRule="auto"/>
              <w:ind w:left="482" w:hanging="283"/>
              <w:rPr>
                <w:rFonts w:ascii="Trebuchet MS" w:hAnsi="Trebuchet MS"/>
                <w:sz w:val="22"/>
                <w:szCs w:val="22"/>
              </w:rPr>
            </w:pPr>
            <w:r w:rsidRPr="00440D23">
              <w:rPr>
                <w:rFonts w:ascii="Trebuchet MS" w:hAnsi="Trebuchet MS"/>
                <w:sz w:val="22"/>
                <w:szCs w:val="22"/>
              </w:rPr>
              <w:lastRenderedPageBreak/>
              <w:t>Insuficiența spațiilor de depozitare a dejecțiilor solide provenite din activități de creșterea a animalelor.</w:t>
            </w:r>
          </w:p>
        </w:tc>
      </w:tr>
      <w:tr w:rsidR="00FD7656" w:rsidRPr="00517D25" w14:paraId="71E71557" w14:textId="77777777" w:rsidTr="553126B6">
        <w:tc>
          <w:tcPr>
            <w:tcW w:w="4621" w:type="dxa"/>
          </w:tcPr>
          <w:p w14:paraId="2496C641" w14:textId="77777777" w:rsidR="00FD7656" w:rsidRPr="00594D4E" w:rsidRDefault="00FD7656" w:rsidP="00594D4E">
            <w:pPr>
              <w:spacing w:line="276" w:lineRule="auto"/>
              <w:jc w:val="center"/>
              <w:rPr>
                <w:rFonts w:ascii="Trebuchet MS" w:hAnsi="Trebuchet MS"/>
                <w:b/>
                <w:bCs/>
              </w:rPr>
            </w:pPr>
            <w:r w:rsidRPr="00A147D0">
              <w:rPr>
                <w:rFonts w:ascii="Trebuchet MS" w:hAnsi="Trebuchet MS"/>
                <w:b/>
                <w:bCs/>
              </w:rPr>
              <w:lastRenderedPageBreak/>
              <w:t>Oportunităţi</w:t>
            </w:r>
          </w:p>
        </w:tc>
        <w:tc>
          <w:tcPr>
            <w:tcW w:w="4621" w:type="dxa"/>
          </w:tcPr>
          <w:p w14:paraId="619EEA42" w14:textId="77777777" w:rsidR="00FD7656" w:rsidRPr="00594D4E" w:rsidRDefault="00FD7656" w:rsidP="00594D4E">
            <w:pPr>
              <w:spacing w:line="276" w:lineRule="auto"/>
              <w:jc w:val="center"/>
              <w:rPr>
                <w:rFonts w:ascii="Trebuchet MS" w:hAnsi="Trebuchet MS"/>
                <w:b/>
                <w:bCs/>
              </w:rPr>
            </w:pPr>
            <w:r w:rsidRPr="00A147D0">
              <w:rPr>
                <w:rFonts w:ascii="Trebuchet MS" w:hAnsi="Trebuchet MS"/>
                <w:b/>
                <w:bCs/>
              </w:rPr>
              <w:t>Ameninţări</w:t>
            </w:r>
          </w:p>
        </w:tc>
      </w:tr>
      <w:tr w:rsidR="00FD7656" w:rsidRPr="00517D25" w14:paraId="668A6F06" w14:textId="77777777" w:rsidTr="553126B6">
        <w:tc>
          <w:tcPr>
            <w:tcW w:w="4621" w:type="dxa"/>
          </w:tcPr>
          <w:p w14:paraId="5DE28A34" w14:textId="77777777" w:rsidR="00FD7656" w:rsidRPr="00517D25" w:rsidRDefault="00FD7656" w:rsidP="003C02A8">
            <w:pPr>
              <w:spacing w:line="276" w:lineRule="auto"/>
              <w:jc w:val="center"/>
              <w:rPr>
                <w:rFonts w:ascii="Trebuchet MS" w:hAnsi="Trebuchet MS"/>
                <w:b/>
              </w:rPr>
            </w:pPr>
          </w:p>
          <w:p w14:paraId="2ACB8BDB" w14:textId="77777777" w:rsidR="00FD7656" w:rsidRPr="00594D4E" w:rsidRDefault="00FD7656" w:rsidP="00594D4E">
            <w:pPr>
              <w:pStyle w:val="Listparagraf"/>
              <w:numPr>
                <w:ilvl w:val="0"/>
                <w:numId w:val="2"/>
              </w:numPr>
              <w:spacing w:line="276" w:lineRule="auto"/>
              <w:ind w:left="426" w:hanging="284"/>
              <w:rPr>
                <w:rFonts w:ascii="Trebuchet MS" w:hAnsi="Trebuchet MS"/>
                <w:b/>
                <w:bCs/>
              </w:rPr>
            </w:pPr>
            <w:r w:rsidRPr="00517D25">
              <w:rPr>
                <w:rFonts w:ascii="Trebuchet MS" w:hAnsi="Trebuchet MS"/>
              </w:rPr>
              <w:t>Resurse naturale bogate cu potenţial de exploatare semnificativ: soluri favorabile, resurse piscicole;</w:t>
            </w:r>
          </w:p>
          <w:p w14:paraId="20F930FF" w14:textId="77777777" w:rsidR="00FD7656" w:rsidRPr="00594D4E" w:rsidRDefault="00FD7656" w:rsidP="00594D4E">
            <w:pPr>
              <w:pStyle w:val="Listparagraf"/>
              <w:numPr>
                <w:ilvl w:val="0"/>
                <w:numId w:val="2"/>
              </w:numPr>
              <w:spacing w:line="276" w:lineRule="auto"/>
              <w:ind w:left="426" w:hanging="284"/>
              <w:rPr>
                <w:rFonts w:ascii="Trebuchet MS" w:hAnsi="Trebuchet MS"/>
                <w:b/>
                <w:bCs/>
              </w:rPr>
            </w:pPr>
            <w:r w:rsidRPr="00803789">
              <w:rPr>
                <w:rFonts w:ascii="Trebuchet MS" w:hAnsi="Trebuchet MS"/>
              </w:rPr>
              <w:t>Dată fiind flora și fauna, biodiversitatea reprezintă o resursă importantă a teritoriului</w:t>
            </w:r>
          </w:p>
          <w:p w14:paraId="75A9FDA0" w14:textId="77777777" w:rsidR="00FD7656" w:rsidRPr="00BB6478" w:rsidRDefault="00FD7656" w:rsidP="003C02A8">
            <w:pPr>
              <w:pStyle w:val="Listparagraf"/>
              <w:numPr>
                <w:ilvl w:val="0"/>
                <w:numId w:val="2"/>
              </w:numPr>
              <w:spacing w:line="276" w:lineRule="auto"/>
              <w:ind w:left="426" w:hanging="284"/>
              <w:rPr>
                <w:rFonts w:ascii="Trebuchet MS" w:hAnsi="Trebuchet MS"/>
              </w:rPr>
            </w:pPr>
            <w:r w:rsidRPr="00517D25">
              <w:rPr>
                <w:rFonts w:ascii="Trebuchet MS" w:hAnsi="Trebuchet MS"/>
              </w:rPr>
              <w:t xml:space="preserve">Varietatea şi bogăţia resurselor naturale </w:t>
            </w:r>
            <w:r w:rsidRPr="00BB6478">
              <w:rPr>
                <w:rFonts w:ascii="Trebuchet MS" w:hAnsi="Trebuchet MS"/>
              </w:rPr>
              <w:t xml:space="preserve">şi ale ariilor naturale protejate </w:t>
            </w:r>
          </w:p>
          <w:p w14:paraId="78AD91CB" w14:textId="77777777" w:rsidR="00FD7656" w:rsidRPr="00517D25" w:rsidRDefault="00FD7656" w:rsidP="003C02A8">
            <w:pPr>
              <w:pStyle w:val="Listparagraf"/>
              <w:spacing w:line="276" w:lineRule="auto"/>
              <w:ind w:left="426"/>
              <w:rPr>
                <w:rFonts w:ascii="Trebuchet MS" w:hAnsi="Trebuchet MS"/>
              </w:rPr>
            </w:pPr>
            <w:r w:rsidRPr="00517D25">
              <w:rPr>
                <w:rFonts w:ascii="Trebuchet MS" w:hAnsi="Trebuchet MS"/>
              </w:rPr>
              <w:t xml:space="preserve">reprezintă un potenţial ridicat de </w:t>
            </w:r>
          </w:p>
          <w:p w14:paraId="156A1550" w14:textId="77777777" w:rsidR="00FD7656" w:rsidRDefault="00FD7656" w:rsidP="003C02A8">
            <w:pPr>
              <w:pStyle w:val="Listparagraf"/>
              <w:spacing w:line="276" w:lineRule="auto"/>
              <w:ind w:left="426"/>
              <w:rPr>
                <w:rFonts w:ascii="Trebuchet MS" w:hAnsi="Trebuchet MS"/>
              </w:rPr>
            </w:pPr>
            <w:r w:rsidRPr="00517D25">
              <w:rPr>
                <w:rFonts w:ascii="Trebuchet MS" w:hAnsi="Trebuchet MS"/>
              </w:rPr>
              <w:t>valorificare economică;</w:t>
            </w:r>
          </w:p>
          <w:p w14:paraId="5A14919E" w14:textId="77777777" w:rsidR="00FD7656" w:rsidRPr="004F778E" w:rsidRDefault="00FD7656" w:rsidP="003C02A8">
            <w:pPr>
              <w:rPr>
                <w:rFonts w:ascii="Trebuchet MS" w:hAnsi="Trebuchet MS"/>
                <w:b/>
              </w:rPr>
            </w:pPr>
          </w:p>
        </w:tc>
        <w:tc>
          <w:tcPr>
            <w:tcW w:w="4621" w:type="dxa"/>
          </w:tcPr>
          <w:p w14:paraId="62DF1703" w14:textId="77777777" w:rsidR="00FD7656" w:rsidRPr="00517D25" w:rsidRDefault="00FD7656" w:rsidP="003C02A8">
            <w:pPr>
              <w:spacing w:line="276" w:lineRule="auto"/>
              <w:rPr>
                <w:rFonts w:ascii="Trebuchet MS" w:hAnsi="Trebuchet MS"/>
                <w:b/>
              </w:rPr>
            </w:pPr>
          </w:p>
          <w:p w14:paraId="2A242991" w14:textId="77777777" w:rsidR="00FD7656" w:rsidRDefault="00FD7656" w:rsidP="003C02A8">
            <w:pPr>
              <w:pStyle w:val="Default"/>
              <w:numPr>
                <w:ilvl w:val="0"/>
                <w:numId w:val="3"/>
              </w:numPr>
              <w:spacing w:line="276" w:lineRule="auto"/>
              <w:ind w:left="482" w:hanging="283"/>
              <w:rPr>
                <w:rFonts w:ascii="Trebuchet MS" w:hAnsi="Trebuchet MS"/>
                <w:sz w:val="22"/>
                <w:szCs w:val="22"/>
              </w:rPr>
            </w:pPr>
            <w:r w:rsidRPr="00517D25">
              <w:rPr>
                <w:rFonts w:ascii="Trebuchet MS" w:hAnsi="Trebuchet MS"/>
                <w:sz w:val="22"/>
                <w:szCs w:val="22"/>
              </w:rPr>
              <w:t>Apariţia unor fenomene natur</w:t>
            </w:r>
            <w:r>
              <w:rPr>
                <w:rFonts w:ascii="Trebuchet MS" w:hAnsi="Trebuchet MS"/>
                <w:sz w:val="22"/>
                <w:szCs w:val="22"/>
              </w:rPr>
              <w:t>ale negative: inundaţii, secetă</w:t>
            </w:r>
          </w:p>
          <w:p w14:paraId="49A30350" w14:textId="77777777" w:rsidR="00FD7656" w:rsidRPr="00BB6478" w:rsidRDefault="00FD7656" w:rsidP="003C02A8">
            <w:pPr>
              <w:pStyle w:val="Default"/>
              <w:numPr>
                <w:ilvl w:val="0"/>
                <w:numId w:val="3"/>
              </w:numPr>
              <w:spacing w:line="276" w:lineRule="auto"/>
              <w:ind w:left="482" w:hanging="283"/>
              <w:rPr>
                <w:rFonts w:ascii="Trebuchet MS" w:hAnsi="Trebuchet MS"/>
                <w:sz w:val="22"/>
                <w:szCs w:val="22"/>
              </w:rPr>
            </w:pPr>
            <w:r w:rsidRPr="00BB6478">
              <w:rPr>
                <w:rFonts w:ascii="Trebuchet MS" w:hAnsi="Trebuchet MS"/>
                <w:sz w:val="22"/>
                <w:szCs w:val="22"/>
              </w:rPr>
              <w:t>Dată fiind natura condițiilor climaterice, randamentul agricol este redus în toate UAT</w:t>
            </w:r>
          </w:p>
        </w:tc>
      </w:tr>
    </w:tbl>
    <w:p w14:paraId="631697F3" w14:textId="77777777" w:rsidR="00FD7656" w:rsidRDefault="00FD7656" w:rsidP="00FD7656">
      <w:pPr>
        <w:rPr>
          <w:rFonts w:ascii="Trebuchet MS" w:hAnsi="Trebuchet MS"/>
          <w:b/>
        </w:rPr>
      </w:pPr>
    </w:p>
    <w:p w14:paraId="558A3F81" w14:textId="77777777" w:rsidR="00FD7656" w:rsidRPr="00BB6478" w:rsidRDefault="00FD7656" w:rsidP="00FD7656">
      <w:pPr>
        <w:jc w:val="center"/>
        <w:rPr>
          <w:rFonts w:ascii="Trebuchet MS" w:hAnsi="Trebuchet MS"/>
          <w:b/>
        </w:rPr>
      </w:pPr>
      <w:r w:rsidRPr="00BB6478">
        <w:rPr>
          <w:rFonts w:ascii="Trebuchet MS" w:hAnsi="Trebuchet MS"/>
          <w:b/>
        </w:rPr>
        <w:t xml:space="preserve">Analiza SWOT a Populaţiei </w:t>
      </w:r>
      <w:r w:rsidR="00E561FB">
        <w:rPr>
          <w:rFonts w:ascii="Trebuchet MS" w:hAnsi="Trebuchet MS"/>
          <w:b/>
        </w:rPr>
        <w:t>GAL PRIETENIA Mureş</w:t>
      </w:r>
      <w:r w:rsidRPr="00BB6478">
        <w:rPr>
          <w:rFonts w:ascii="Trebuchet MS" w:hAnsi="Trebuchet MS"/>
          <w:b/>
        </w:rPr>
        <w:t>-Harghita</w:t>
      </w:r>
    </w:p>
    <w:tbl>
      <w:tblPr>
        <w:tblStyle w:val="Tabelgril"/>
        <w:tblW w:w="0" w:type="auto"/>
        <w:tblLook w:val="04A0" w:firstRow="1" w:lastRow="0" w:firstColumn="1" w:lastColumn="0" w:noHBand="0" w:noVBand="1"/>
      </w:tblPr>
      <w:tblGrid>
        <w:gridCol w:w="4621"/>
        <w:gridCol w:w="4621"/>
      </w:tblGrid>
      <w:tr w:rsidR="00FD7656" w:rsidRPr="00517D25" w14:paraId="41658974" w14:textId="77777777" w:rsidTr="553126B6">
        <w:tc>
          <w:tcPr>
            <w:tcW w:w="4621" w:type="dxa"/>
          </w:tcPr>
          <w:p w14:paraId="0D0BFCF5" w14:textId="77777777" w:rsidR="00FD7656" w:rsidRPr="00594D4E" w:rsidRDefault="00FD7656">
            <w:pPr>
              <w:jc w:val="center"/>
              <w:rPr>
                <w:rFonts w:ascii="Trebuchet MS" w:hAnsi="Trebuchet MS"/>
                <w:b/>
                <w:bCs/>
              </w:rPr>
            </w:pPr>
            <w:r w:rsidRPr="00A147D0">
              <w:rPr>
                <w:rFonts w:ascii="Trebuchet MS" w:hAnsi="Trebuchet MS"/>
                <w:b/>
                <w:bCs/>
              </w:rPr>
              <w:t>Puncte tari</w:t>
            </w:r>
          </w:p>
        </w:tc>
        <w:tc>
          <w:tcPr>
            <w:tcW w:w="4621" w:type="dxa"/>
          </w:tcPr>
          <w:p w14:paraId="62DB4E5F" w14:textId="77777777" w:rsidR="00FD7656" w:rsidRPr="00594D4E" w:rsidRDefault="00FD7656">
            <w:pPr>
              <w:jc w:val="center"/>
              <w:rPr>
                <w:rFonts w:ascii="Trebuchet MS" w:hAnsi="Trebuchet MS"/>
                <w:b/>
                <w:bCs/>
              </w:rPr>
            </w:pPr>
            <w:r w:rsidRPr="00A147D0">
              <w:rPr>
                <w:rFonts w:ascii="Trebuchet MS" w:hAnsi="Trebuchet MS"/>
                <w:b/>
                <w:bCs/>
              </w:rPr>
              <w:t>Puncte slabe</w:t>
            </w:r>
          </w:p>
        </w:tc>
      </w:tr>
      <w:tr w:rsidR="00FD7656" w14:paraId="04A91FD8" w14:textId="77777777" w:rsidTr="553126B6">
        <w:tc>
          <w:tcPr>
            <w:tcW w:w="4621" w:type="dxa"/>
          </w:tcPr>
          <w:p w14:paraId="1F20F2B5" w14:textId="77777777" w:rsidR="00FD7656" w:rsidRPr="008924ED" w:rsidRDefault="00FD7656" w:rsidP="003C02A8">
            <w:pPr>
              <w:spacing w:line="276" w:lineRule="auto"/>
              <w:jc w:val="center"/>
              <w:rPr>
                <w:rFonts w:ascii="Trebuchet MS" w:hAnsi="Trebuchet MS"/>
                <w:b/>
              </w:rPr>
            </w:pPr>
          </w:p>
          <w:p w14:paraId="2727E481" w14:textId="77777777" w:rsidR="00FD7656" w:rsidRDefault="00FD7656" w:rsidP="003C02A8">
            <w:pPr>
              <w:pStyle w:val="Listparagraf"/>
              <w:numPr>
                <w:ilvl w:val="0"/>
                <w:numId w:val="4"/>
              </w:numPr>
              <w:spacing w:line="276" w:lineRule="auto"/>
              <w:rPr>
                <w:rFonts w:ascii="Trebuchet MS" w:hAnsi="Trebuchet MS"/>
              </w:rPr>
            </w:pPr>
            <w:r>
              <w:rPr>
                <w:rFonts w:ascii="Trebuchet MS" w:hAnsi="Trebuchet MS"/>
              </w:rPr>
              <w:t>Populatia activa reprezinta</w:t>
            </w:r>
          </w:p>
          <w:p w14:paraId="4FA4220F" w14:textId="77777777" w:rsidR="00FD7656" w:rsidRPr="00162450" w:rsidRDefault="00FD7656" w:rsidP="003C02A8">
            <w:pPr>
              <w:pStyle w:val="Listparagraf"/>
              <w:numPr>
                <w:ilvl w:val="0"/>
                <w:numId w:val="4"/>
              </w:numPr>
              <w:spacing w:line="276" w:lineRule="auto"/>
              <w:rPr>
                <w:rFonts w:ascii="Trebuchet MS" w:hAnsi="Trebuchet MS"/>
              </w:rPr>
            </w:pPr>
            <w:r>
              <w:rPr>
                <w:rFonts w:ascii="Trebuchet MS" w:hAnsi="Trebuchet MS"/>
              </w:rPr>
              <w:t>Sporul natural</w:t>
            </w:r>
          </w:p>
          <w:p w14:paraId="1C4555CE" w14:textId="77777777" w:rsidR="00FD7656" w:rsidRPr="008924ED" w:rsidRDefault="00FD7656" w:rsidP="003C02A8">
            <w:pPr>
              <w:pStyle w:val="Listparagraf"/>
              <w:numPr>
                <w:ilvl w:val="0"/>
                <w:numId w:val="4"/>
              </w:numPr>
              <w:spacing w:line="276" w:lineRule="auto"/>
              <w:rPr>
                <w:rFonts w:ascii="Trebuchet MS" w:hAnsi="Trebuchet MS"/>
              </w:rPr>
            </w:pPr>
            <w:r w:rsidRPr="008924ED">
              <w:rPr>
                <w:rFonts w:ascii="Trebuchet MS" w:hAnsi="Trebuchet MS"/>
              </w:rPr>
              <w:t>Convieţuirea mai multor naţionalităţi;</w:t>
            </w:r>
          </w:p>
          <w:p w14:paraId="44092EAC" w14:textId="77777777" w:rsidR="00FD7656" w:rsidRPr="008924ED" w:rsidRDefault="00FD7656" w:rsidP="003C02A8">
            <w:pPr>
              <w:pStyle w:val="Listparagraf"/>
              <w:numPr>
                <w:ilvl w:val="0"/>
                <w:numId w:val="4"/>
              </w:numPr>
              <w:spacing w:line="276" w:lineRule="auto"/>
              <w:rPr>
                <w:rFonts w:ascii="Trebuchet MS" w:hAnsi="Trebuchet MS"/>
              </w:rPr>
            </w:pPr>
            <w:r w:rsidRPr="008924ED">
              <w:rPr>
                <w:rFonts w:ascii="Trebuchet MS" w:hAnsi="Trebuchet MS"/>
              </w:rPr>
              <w:t>Existenţa toleranţei etnice;</w:t>
            </w:r>
          </w:p>
          <w:p w14:paraId="6F6B30A0" w14:textId="77777777" w:rsidR="00FD7656" w:rsidRPr="008924ED" w:rsidRDefault="00FD7656" w:rsidP="003C02A8">
            <w:pPr>
              <w:pStyle w:val="Listparagraf"/>
              <w:numPr>
                <w:ilvl w:val="0"/>
                <w:numId w:val="4"/>
              </w:numPr>
              <w:spacing w:line="276" w:lineRule="auto"/>
              <w:rPr>
                <w:rFonts w:ascii="Trebuchet MS" w:hAnsi="Trebuchet MS"/>
              </w:rPr>
            </w:pPr>
            <w:r w:rsidRPr="008924ED">
              <w:rPr>
                <w:rFonts w:ascii="Trebuchet MS" w:hAnsi="Trebuchet MS"/>
              </w:rPr>
              <w:t xml:space="preserve">Comunicare bună între autorităţile </w:t>
            </w:r>
          </w:p>
          <w:p w14:paraId="3AC3BB31" w14:textId="77777777" w:rsidR="00FD7656" w:rsidRPr="008924ED" w:rsidRDefault="00FD7656" w:rsidP="003C02A8">
            <w:pPr>
              <w:spacing w:line="276" w:lineRule="auto"/>
              <w:ind w:firstLine="709"/>
              <w:rPr>
                <w:rFonts w:ascii="Trebuchet MS" w:hAnsi="Trebuchet MS"/>
              </w:rPr>
            </w:pPr>
            <w:r w:rsidRPr="008924ED">
              <w:rPr>
                <w:rFonts w:ascii="Trebuchet MS" w:hAnsi="Trebuchet MS"/>
              </w:rPr>
              <w:t>locale şi cetăţean;</w:t>
            </w:r>
          </w:p>
          <w:p w14:paraId="6D7989A3" w14:textId="77777777" w:rsidR="00FD7656" w:rsidRPr="008924ED" w:rsidRDefault="00FD7656" w:rsidP="003C02A8">
            <w:pPr>
              <w:pStyle w:val="Listparagraf"/>
              <w:numPr>
                <w:ilvl w:val="0"/>
                <w:numId w:val="7"/>
              </w:numPr>
              <w:spacing w:line="276" w:lineRule="auto"/>
              <w:rPr>
                <w:rFonts w:ascii="Trebuchet MS" w:hAnsi="Trebuchet MS"/>
              </w:rPr>
            </w:pPr>
            <w:r w:rsidRPr="008924ED">
              <w:rPr>
                <w:rFonts w:ascii="Trebuchet MS" w:hAnsi="Trebuchet MS"/>
              </w:rPr>
              <w:t>Existenţa structurilor de învaţământ preşcolar şi primar asigură instruirea populaţiei la nivel elementar;</w:t>
            </w:r>
          </w:p>
          <w:p w14:paraId="1F118189" w14:textId="77777777" w:rsidR="00FD7656" w:rsidRPr="008924ED" w:rsidRDefault="00FD7656" w:rsidP="003C02A8">
            <w:pPr>
              <w:pStyle w:val="Listparagraf"/>
              <w:numPr>
                <w:ilvl w:val="0"/>
                <w:numId w:val="7"/>
              </w:numPr>
              <w:spacing w:line="276" w:lineRule="auto"/>
              <w:rPr>
                <w:rFonts w:ascii="Trebuchet MS" w:hAnsi="Trebuchet MS"/>
              </w:rPr>
            </w:pPr>
            <w:r w:rsidRPr="008924ED">
              <w:rPr>
                <w:rFonts w:ascii="Trebuchet MS" w:hAnsi="Trebuchet MS"/>
              </w:rPr>
              <w:t>La nivelul teritoriului, populaţia încă păstrează datinile şi obiceiurile;</w:t>
            </w:r>
          </w:p>
          <w:p w14:paraId="4E4249B6" w14:textId="77777777" w:rsidR="00FD7656" w:rsidRPr="008924ED" w:rsidRDefault="00FD7656" w:rsidP="003C02A8">
            <w:pPr>
              <w:pStyle w:val="Listparagraf"/>
              <w:numPr>
                <w:ilvl w:val="0"/>
                <w:numId w:val="7"/>
              </w:numPr>
              <w:spacing w:line="276" w:lineRule="auto"/>
              <w:rPr>
                <w:rFonts w:ascii="Trebuchet MS" w:hAnsi="Trebuchet MS"/>
              </w:rPr>
            </w:pPr>
            <w:r w:rsidRPr="008924ED">
              <w:rPr>
                <w:rFonts w:ascii="Trebuchet MS" w:hAnsi="Trebuchet MS"/>
              </w:rPr>
              <w:t>Forţă de muncă disponibilă;</w:t>
            </w:r>
          </w:p>
          <w:p w14:paraId="47DE7641" w14:textId="77777777" w:rsidR="00FD7656" w:rsidRPr="004F778E" w:rsidRDefault="00FD7656" w:rsidP="003C02A8">
            <w:pPr>
              <w:ind w:left="360"/>
              <w:rPr>
                <w:rFonts w:ascii="Trebuchet MS" w:hAnsi="Trebuchet MS"/>
              </w:rPr>
            </w:pPr>
          </w:p>
        </w:tc>
        <w:tc>
          <w:tcPr>
            <w:tcW w:w="4621" w:type="dxa"/>
          </w:tcPr>
          <w:p w14:paraId="6E88FFF4" w14:textId="77777777" w:rsidR="00FD7656" w:rsidRPr="008924ED" w:rsidRDefault="00FD7656" w:rsidP="003C02A8">
            <w:pPr>
              <w:spacing w:line="276" w:lineRule="auto"/>
              <w:rPr>
                <w:rFonts w:ascii="Trebuchet MS" w:hAnsi="Trebuchet MS"/>
              </w:rPr>
            </w:pPr>
          </w:p>
          <w:p w14:paraId="1B55A484" w14:textId="77777777" w:rsidR="00FD7656" w:rsidRPr="00322537" w:rsidRDefault="00FD7656" w:rsidP="003C02A8">
            <w:pPr>
              <w:pStyle w:val="Listparagraf"/>
              <w:numPr>
                <w:ilvl w:val="0"/>
                <w:numId w:val="4"/>
              </w:numPr>
              <w:spacing w:line="276" w:lineRule="auto"/>
              <w:jc w:val="both"/>
              <w:rPr>
                <w:rFonts w:ascii="Trebuchet MS" w:hAnsi="Trebuchet MS"/>
              </w:rPr>
            </w:pPr>
            <w:r w:rsidRPr="00322537">
              <w:rPr>
                <w:rFonts w:ascii="Trebuchet MS" w:hAnsi="Trebuchet MS"/>
              </w:rPr>
              <w:t>Procent scăzut al populaţiei ocupate;</w:t>
            </w:r>
          </w:p>
          <w:p w14:paraId="07CB0D23" w14:textId="77777777" w:rsidR="00FD7656" w:rsidRPr="008924ED" w:rsidRDefault="00FD7656" w:rsidP="003C02A8">
            <w:pPr>
              <w:pStyle w:val="Listparagraf"/>
              <w:numPr>
                <w:ilvl w:val="0"/>
                <w:numId w:val="4"/>
              </w:numPr>
              <w:spacing w:line="276" w:lineRule="auto"/>
              <w:jc w:val="both"/>
              <w:rPr>
                <w:rFonts w:ascii="Trebuchet MS" w:hAnsi="Trebuchet MS"/>
              </w:rPr>
            </w:pPr>
            <w:r w:rsidRPr="00322537">
              <w:rPr>
                <w:rFonts w:ascii="Trebuchet MS" w:hAnsi="Trebuchet MS"/>
              </w:rPr>
              <w:t>Forţă de</w:t>
            </w:r>
            <w:r w:rsidRPr="008924ED">
              <w:rPr>
                <w:rFonts w:ascii="Trebuchet MS" w:hAnsi="Trebuchet MS"/>
              </w:rPr>
              <w:t xml:space="preserve"> muncă îndreptată spre locurile de muncă din străinătate;</w:t>
            </w:r>
          </w:p>
          <w:p w14:paraId="6B056F59" w14:textId="77777777" w:rsidR="00FD7656" w:rsidRPr="008924ED" w:rsidRDefault="00FD7656" w:rsidP="003C02A8">
            <w:pPr>
              <w:pStyle w:val="Listparagraf"/>
              <w:numPr>
                <w:ilvl w:val="0"/>
                <w:numId w:val="4"/>
              </w:numPr>
              <w:spacing w:line="276" w:lineRule="auto"/>
              <w:jc w:val="both"/>
              <w:rPr>
                <w:rFonts w:ascii="Trebuchet MS" w:hAnsi="Trebuchet MS"/>
              </w:rPr>
            </w:pPr>
            <w:r w:rsidRPr="008924ED">
              <w:rPr>
                <w:rFonts w:ascii="Trebuchet MS" w:hAnsi="Trebuchet MS"/>
              </w:rPr>
              <w:t>Număr mic de persoane calificate în meseriile căutate pe piaţa muncii;</w:t>
            </w:r>
          </w:p>
          <w:p w14:paraId="0A63B463" w14:textId="77777777" w:rsidR="00FD7656" w:rsidRPr="008924ED" w:rsidRDefault="00FD7656" w:rsidP="003C02A8">
            <w:pPr>
              <w:pStyle w:val="Listparagraf"/>
              <w:numPr>
                <w:ilvl w:val="0"/>
                <w:numId w:val="4"/>
              </w:numPr>
              <w:spacing w:line="276" w:lineRule="auto"/>
              <w:jc w:val="both"/>
              <w:rPr>
                <w:rFonts w:ascii="Trebuchet MS" w:hAnsi="Trebuchet MS"/>
              </w:rPr>
            </w:pPr>
            <w:r w:rsidRPr="008924ED">
              <w:rPr>
                <w:rFonts w:ascii="Trebuchet MS" w:hAnsi="Trebuchet MS"/>
              </w:rPr>
              <w:t xml:space="preserve">Accelerarea procesului de </w:t>
            </w:r>
          </w:p>
          <w:p w14:paraId="60AC8617" w14:textId="77777777" w:rsidR="00FD7656" w:rsidRPr="008924ED" w:rsidRDefault="00FD7656" w:rsidP="003C02A8">
            <w:pPr>
              <w:spacing w:line="276" w:lineRule="auto"/>
              <w:ind w:firstLine="766"/>
              <w:jc w:val="both"/>
              <w:rPr>
                <w:rFonts w:ascii="Trebuchet MS" w:hAnsi="Trebuchet MS"/>
              </w:rPr>
            </w:pPr>
            <w:r w:rsidRPr="008924ED">
              <w:rPr>
                <w:rFonts w:ascii="Trebuchet MS" w:hAnsi="Trebuchet MS"/>
              </w:rPr>
              <w:t xml:space="preserve">îmbătrânire a populaţiei din </w:t>
            </w:r>
          </w:p>
          <w:p w14:paraId="1D5A1D58" w14:textId="77777777" w:rsidR="00FD7656" w:rsidRPr="008924ED" w:rsidRDefault="00FD7656" w:rsidP="003C02A8">
            <w:pPr>
              <w:spacing w:line="276" w:lineRule="auto"/>
              <w:ind w:firstLine="766"/>
              <w:jc w:val="both"/>
              <w:rPr>
                <w:rFonts w:ascii="Trebuchet MS" w:hAnsi="Trebuchet MS"/>
              </w:rPr>
            </w:pPr>
            <w:r w:rsidRPr="008924ED">
              <w:rPr>
                <w:rFonts w:ascii="Trebuchet MS" w:hAnsi="Trebuchet MS"/>
              </w:rPr>
              <w:t xml:space="preserve">mediul rural, pericol de </w:t>
            </w:r>
          </w:p>
          <w:p w14:paraId="2A434624" w14:textId="77777777" w:rsidR="00FD7656" w:rsidRPr="008924ED" w:rsidRDefault="00FD7656" w:rsidP="003C02A8">
            <w:pPr>
              <w:spacing w:line="276" w:lineRule="auto"/>
              <w:ind w:firstLine="766"/>
              <w:jc w:val="both"/>
              <w:rPr>
                <w:rFonts w:ascii="Trebuchet MS" w:hAnsi="Trebuchet MS"/>
              </w:rPr>
            </w:pPr>
            <w:r w:rsidRPr="008924ED">
              <w:rPr>
                <w:rFonts w:ascii="Trebuchet MS" w:hAnsi="Trebuchet MS"/>
              </w:rPr>
              <w:t>depopulare a unor aşezări rurale;</w:t>
            </w:r>
          </w:p>
          <w:p w14:paraId="5A321F32" w14:textId="77777777" w:rsidR="00FD7656" w:rsidRPr="008924ED" w:rsidRDefault="00FD7656" w:rsidP="003C02A8">
            <w:pPr>
              <w:pStyle w:val="Listparagraf"/>
              <w:numPr>
                <w:ilvl w:val="0"/>
                <w:numId w:val="5"/>
              </w:numPr>
              <w:spacing w:line="276" w:lineRule="auto"/>
              <w:jc w:val="both"/>
              <w:rPr>
                <w:rFonts w:ascii="Trebuchet MS" w:hAnsi="Trebuchet MS"/>
              </w:rPr>
            </w:pPr>
            <w:r w:rsidRPr="008924ED">
              <w:rPr>
                <w:rFonts w:ascii="Trebuchet MS" w:hAnsi="Trebuchet MS"/>
              </w:rPr>
              <w:t xml:space="preserve">Migrarea populaţiei active, in special migraţia în mediul urban a tinerilor cu un grad înalt de pregătire profesională în căutarea unui loc de muncă </w:t>
            </w:r>
          </w:p>
          <w:p w14:paraId="327DED15" w14:textId="77777777" w:rsidR="00FD7656" w:rsidRPr="008924ED" w:rsidRDefault="00FD7656" w:rsidP="003C02A8">
            <w:pPr>
              <w:spacing w:line="276" w:lineRule="auto"/>
              <w:ind w:left="360"/>
              <w:jc w:val="both"/>
              <w:rPr>
                <w:rFonts w:ascii="Trebuchet MS" w:hAnsi="Trebuchet MS"/>
              </w:rPr>
            </w:pPr>
          </w:p>
        </w:tc>
      </w:tr>
      <w:tr w:rsidR="00FD7656" w14:paraId="213FE2DE" w14:textId="77777777" w:rsidTr="553126B6">
        <w:tc>
          <w:tcPr>
            <w:tcW w:w="4621" w:type="dxa"/>
          </w:tcPr>
          <w:p w14:paraId="5B54C556" w14:textId="77777777" w:rsidR="00FD7656" w:rsidRPr="00594D4E" w:rsidRDefault="00FD7656" w:rsidP="00594D4E">
            <w:pPr>
              <w:spacing w:line="276" w:lineRule="auto"/>
              <w:jc w:val="center"/>
              <w:rPr>
                <w:rFonts w:ascii="Trebuchet MS" w:hAnsi="Trebuchet MS"/>
                <w:b/>
                <w:bCs/>
              </w:rPr>
            </w:pPr>
            <w:r w:rsidRPr="00A147D0">
              <w:rPr>
                <w:rFonts w:ascii="Trebuchet MS" w:hAnsi="Trebuchet MS"/>
                <w:b/>
                <w:bCs/>
              </w:rPr>
              <w:t>Oportunităţi</w:t>
            </w:r>
          </w:p>
        </w:tc>
        <w:tc>
          <w:tcPr>
            <w:tcW w:w="4621" w:type="dxa"/>
          </w:tcPr>
          <w:p w14:paraId="55F86926" w14:textId="77777777" w:rsidR="00FD7656" w:rsidRPr="00594D4E" w:rsidRDefault="00FD7656" w:rsidP="00594D4E">
            <w:pPr>
              <w:spacing w:line="276" w:lineRule="auto"/>
              <w:jc w:val="center"/>
              <w:rPr>
                <w:rFonts w:ascii="Trebuchet MS" w:hAnsi="Trebuchet MS"/>
                <w:b/>
                <w:bCs/>
              </w:rPr>
            </w:pPr>
            <w:r w:rsidRPr="00A147D0">
              <w:rPr>
                <w:rFonts w:ascii="Trebuchet MS" w:hAnsi="Trebuchet MS"/>
                <w:b/>
                <w:bCs/>
              </w:rPr>
              <w:t>Ameninţări</w:t>
            </w:r>
          </w:p>
        </w:tc>
      </w:tr>
      <w:tr w:rsidR="00FD7656" w14:paraId="0220F460" w14:textId="77777777" w:rsidTr="553126B6">
        <w:tc>
          <w:tcPr>
            <w:tcW w:w="4621" w:type="dxa"/>
          </w:tcPr>
          <w:p w14:paraId="2882BD2C" w14:textId="77777777" w:rsidR="00FD7656" w:rsidRPr="008924ED" w:rsidRDefault="00FD7656" w:rsidP="00343666">
            <w:pPr>
              <w:spacing w:line="276" w:lineRule="auto"/>
              <w:rPr>
                <w:rFonts w:ascii="Trebuchet MS" w:hAnsi="Trebuchet MS"/>
                <w:b/>
              </w:rPr>
            </w:pPr>
          </w:p>
          <w:p w14:paraId="5158317A" w14:textId="77777777" w:rsidR="00FD7656" w:rsidRPr="008924ED" w:rsidRDefault="00FD7656" w:rsidP="003C02A8">
            <w:pPr>
              <w:pStyle w:val="Listparagraf"/>
              <w:numPr>
                <w:ilvl w:val="0"/>
                <w:numId w:val="6"/>
              </w:numPr>
              <w:spacing w:line="276" w:lineRule="auto"/>
              <w:rPr>
                <w:rFonts w:ascii="Trebuchet MS" w:hAnsi="Trebuchet MS"/>
              </w:rPr>
            </w:pPr>
            <w:r w:rsidRPr="008924ED">
              <w:rPr>
                <w:rFonts w:ascii="Trebuchet MS" w:hAnsi="Trebuchet MS"/>
              </w:rPr>
              <w:t xml:space="preserve">Forţă de muncă pentru eventualii </w:t>
            </w:r>
          </w:p>
          <w:p w14:paraId="79A84576" w14:textId="77777777" w:rsidR="00FD7656" w:rsidRPr="008924ED" w:rsidRDefault="00FD7656" w:rsidP="003C02A8">
            <w:pPr>
              <w:spacing w:line="276" w:lineRule="auto"/>
              <w:ind w:firstLine="709"/>
              <w:rPr>
                <w:rFonts w:ascii="Trebuchet MS" w:hAnsi="Trebuchet MS"/>
              </w:rPr>
            </w:pPr>
            <w:r w:rsidRPr="008924ED">
              <w:rPr>
                <w:rFonts w:ascii="Trebuchet MS" w:hAnsi="Trebuchet MS"/>
              </w:rPr>
              <w:t>Investitori;</w:t>
            </w:r>
          </w:p>
          <w:p w14:paraId="3D6A2115" w14:textId="77777777" w:rsidR="00FD7656" w:rsidRPr="008924ED" w:rsidRDefault="00FD7656" w:rsidP="003C02A8">
            <w:pPr>
              <w:pStyle w:val="Listparagraf"/>
              <w:numPr>
                <w:ilvl w:val="0"/>
                <w:numId w:val="6"/>
              </w:numPr>
              <w:spacing w:line="276" w:lineRule="auto"/>
              <w:rPr>
                <w:rFonts w:ascii="Trebuchet MS" w:hAnsi="Trebuchet MS"/>
              </w:rPr>
            </w:pPr>
            <w:r w:rsidRPr="008924ED">
              <w:rPr>
                <w:rFonts w:ascii="Trebuchet MS" w:hAnsi="Trebuchet MS"/>
              </w:rPr>
              <w:t xml:space="preserve">Posibilitatea accesării unor programe de finanţare guvernamentale pentru </w:t>
            </w:r>
            <w:r w:rsidRPr="008924ED">
              <w:rPr>
                <w:rFonts w:ascii="Trebuchet MS" w:hAnsi="Trebuchet MS"/>
              </w:rPr>
              <w:lastRenderedPageBreak/>
              <w:t>reconversie profesională şi crearea de noi locuri de muncă pentru şomeri;</w:t>
            </w:r>
          </w:p>
          <w:p w14:paraId="0AAFE3C7" w14:textId="77777777" w:rsidR="00FD7656" w:rsidRDefault="00FD7656" w:rsidP="003C02A8">
            <w:pPr>
              <w:pStyle w:val="Listparagraf"/>
              <w:numPr>
                <w:ilvl w:val="0"/>
                <w:numId w:val="6"/>
              </w:numPr>
              <w:spacing w:line="276" w:lineRule="auto"/>
              <w:rPr>
                <w:rFonts w:ascii="Trebuchet MS" w:hAnsi="Trebuchet MS"/>
              </w:rPr>
            </w:pPr>
            <w:r w:rsidRPr="008924ED">
              <w:rPr>
                <w:rFonts w:ascii="Trebuchet MS" w:hAnsi="Trebuchet MS"/>
              </w:rPr>
              <w:t>Implicarea autorităţilor publice în problemele sociale ale comunităţii;</w:t>
            </w:r>
          </w:p>
          <w:p w14:paraId="273E4D50" w14:textId="77777777" w:rsidR="00FD7656" w:rsidRPr="008924ED" w:rsidRDefault="00FD7656" w:rsidP="003C02A8">
            <w:pPr>
              <w:pStyle w:val="Listparagraf"/>
              <w:numPr>
                <w:ilvl w:val="0"/>
                <w:numId w:val="6"/>
              </w:numPr>
              <w:spacing w:line="276" w:lineRule="auto"/>
              <w:rPr>
                <w:rFonts w:ascii="Trebuchet MS" w:hAnsi="Trebuchet MS"/>
              </w:rPr>
            </w:pPr>
            <w:r>
              <w:rPr>
                <w:rFonts w:ascii="Trebuchet MS" w:hAnsi="Trebuchet MS"/>
              </w:rPr>
              <w:t>Investiţii în mijloace pentru transportul elevilor la unităţile de învăţământ.</w:t>
            </w:r>
          </w:p>
        </w:tc>
        <w:tc>
          <w:tcPr>
            <w:tcW w:w="4621" w:type="dxa"/>
          </w:tcPr>
          <w:p w14:paraId="3E925D90" w14:textId="77777777" w:rsidR="00FD7656" w:rsidRPr="008924ED" w:rsidRDefault="00FD7656" w:rsidP="003C02A8">
            <w:pPr>
              <w:spacing w:line="276" w:lineRule="auto"/>
              <w:rPr>
                <w:rFonts w:ascii="Trebuchet MS" w:hAnsi="Trebuchet MS"/>
              </w:rPr>
            </w:pPr>
          </w:p>
          <w:p w14:paraId="31E53A1C" w14:textId="77777777" w:rsidR="00FD7656" w:rsidRDefault="00FD7656" w:rsidP="003C02A8">
            <w:pPr>
              <w:pStyle w:val="Listparagraf"/>
              <w:numPr>
                <w:ilvl w:val="0"/>
                <w:numId w:val="6"/>
              </w:numPr>
              <w:rPr>
                <w:rFonts w:ascii="Trebuchet MS" w:hAnsi="Trebuchet MS"/>
              </w:rPr>
            </w:pPr>
            <w:r>
              <w:rPr>
                <w:rFonts w:ascii="Trebuchet MS" w:hAnsi="Trebuchet MS"/>
              </w:rPr>
              <w:t>Populatie in scadere</w:t>
            </w:r>
            <w:r w:rsidRPr="003D6E19">
              <w:rPr>
                <w:rFonts w:ascii="Trebuchet MS" w:hAnsi="Trebuchet MS"/>
              </w:rPr>
              <w:t>;</w:t>
            </w:r>
          </w:p>
          <w:p w14:paraId="21BF4095" w14:textId="77777777" w:rsidR="00FD7656" w:rsidRPr="003D6E19" w:rsidRDefault="00FD7656" w:rsidP="003C02A8">
            <w:pPr>
              <w:pStyle w:val="Listparagraf"/>
              <w:numPr>
                <w:ilvl w:val="0"/>
                <w:numId w:val="6"/>
              </w:numPr>
              <w:rPr>
                <w:rFonts w:ascii="Trebuchet MS" w:hAnsi="Trebuchet MS"/>
              </w:rPr>
            </w:pPr>
            <w:r>
              <w:rPr>
                <w:rFonts w:ascii="Trebuchet MS" w:hAnsi="Trebuchet MS"/>
              </w:rPr>
              <w:t>Cresterea numarului somerilor</w:t>
            </w:r>
          </w:p>
          <w:p w14:paraId="2A0C3E6B" w14:textId="77777777" w:rsidR="00FD7656" w:rsidRDefault="00FD7656" w:rsidP="003C02A8">
            <w:pPr>
              <w:pStyle w:val="Listparagraf"/>
              <w:numPr>
                <w:ilvl w:val="0"/>
                <w:numId w:val="6"/>
              </w:numPr>
              <w:spacing w:line="276" w:lineRule="auto"/>
              <w:rPr>
                <w:rFonts w:ascii="Trebuchet MS" w:hAnsi="Trebuchet MS"/>
              </w:rPr>
            </w:pPr>
            <w:r w:rsidRPr="008924ED">
              <w:rPr>
                <w:rFonts w:ascii="Trebuchet MS" w:hAnsi="Trebuchet MS"/>
              </w:rPr>
              <w:t xml:space="preserve">Menţinerea tendinţelor migratoare </w:t>
            </w:r>
          </w:p>
          <w:p w14:paraId="4ABF30D6" w14:textId="77777777" w:rsidR="00FD7656" w:rsidRDefault="00FD7656" w:rsidP="003C02A8">
            <w:pPr>
              <w:pStyle w:val="Listparagraf"/>
              <w:spacing w:line="276" w:lineRule="auto"/>
              <w:rPr>
                <w:rFonts w:ascii="Trebuchet MS" w:hAnsi="Trebuchet MS"/>
              </w:rPr>
            </w:pPr>
            <w:r w:rsidRPr="008924ED">
              <w:rPr>
                <w:rFonts w:ascii="Trebuchet MS" w:hAnsi="Trebuchet MS"/>
              </w:rPr>
              <w:t xml:space="preserve">către </w:t>
            </w:r>
            <w:r w:rsidRPr="003D6E19">
              <w:rPr>
                <w:rFonts w:ascii="Trebuchet MS" w:hAnsi="Trebuchet MS"/>
              </w:rPr>
              <w:t>străinătate în rândul tinerilor;</w:t>
            </w:r>
          </w:p>
          <w:p w14:paraId="54F2A431" w14:textId="77777777" w:rsidR="00FD7656" w:rsidRPr="00BB6478" w:rsidRDefault="00FD7656" w:rsidP="003C02A8">
            <w:pPr>
              <w:pStyle w:val="Listparagraf"/>
              <w:numPr>
                <w:ilvl w:val="0"/>
                <w:numId w:val="6"/>
              </w:numPr>
              <w:spacing w:line="276" w:lineRule="auto"/>
              <w:rPr>
                <w:rFonts w:ascii="Trebuchet MS" w:hAnsi="Trebuchet MS"/>
              </w:rPr>
            </w:pPr>
            <w:r w:rsidRPr="00803789">
              <w:rPr>
                <w:rFonts w:ascii="Trebuchet MS" w:hAnsi="Trebuchet MS"/>
              </w:rPr>
              <w:lastRenderedPageBreak/>
              <w:t>Insuficient suport acordat comunităților rome, dintre care se remarcă prezența unor comunități mari și compacte de romi în 2 UAT</w:t>
            </w:r>
          </w:p>
          <w:p w14:paraId="45599474" w14:textId="77777777" w:rsidR="00FD7656" w:rsidRPr="008924ED" w:rsidRDefault="00FD7656" w:rsidP="003C02A8">
            <w:pPr>
              <w:pStyle w:val="Listparagraf"/>
              <w:numPr>
                <w:ilvl w:val="0"/>
                <w:numId w:val="8"/>
              </w:numPr>
              <w:spacing w:line="276" w:lineRule="auto"/>
              <w:rPr>
                <w:rFonts w:ascii="Trebuchet MS" w:hAnsi="Trebuchet MS"/>
              </w:rPr>
            </w:pPr>
            <w:r w:rsidRPr="008924ED">
              <w:rPr>
                <w:rFonts w:ascii="Trebuchet MS" w:hAnsi="Trebuchet MS"/>
              </w:rPr>
              <w:t>Estomparea tradiţiilor şi meşteşugurilor locale datorită nivelului de trai nesatisfăcător;</w:t>
            </w:r>
          </w:p>
          <w:p w14:paraId="2281405A" w14:textId="77777777" w:rsidR="00FD7656" w:rsidRPr="008924ED" w:rsidRDefault="00FD7656" w:rsidP="003C02A8">
            <w:pPr>
              <w:pStyle w:val="Listparagraf"/>
              <w:numPr>
                <w:ilvl w:val="0"/>
                <w:numId w:val="8"/>
              </w:numPr>
              <w:spacing w:line="276" w:lineRule="auto"/>
              <w:rPr>
                <w:rFonts w:ascii="Trebuchet MS" w:hAnsi="Trebuchet MS"/>
              </w:rPr>
            </w:pPr>
            <w:r w:rsidRPr="008924ED">
              <w:rPr>
                <w:rFonts w:ascii="Trebuchet MS" w:hAnsi="Trebuchet MS"/>
              </w:rPr>
              <w:t>Adaptarea mai lentă a populaţiei rurale mature şi vârstnice la schimbările şi provocările lumii actuale, în general, şi la fenomenul mobilităţii şi reconversiei profesionale, în special;</w:t>
            </w:r>
          </w:p>
          <w:p w14:paraId="6E775993" w14:textId="77777777" w:rsidR="00FD7656" w:rsidRPr="008924ED" w:rsidRDefault="00FD7656" w:rsidP="003C02A8">
            <w:pPr>
              <w:pStyle w:val="Listparagraf"/>
              <w:numPr>
                <w:ilvl w:val="0"/>
                <w:numId w:val="8"/>
              </w:numPr>
              <w:spacing w:line="276" w:lineRule="auto"/>
              <w:rPr>
                <w:rFonts w:ascii="Trebuchet MS" w:hAnsi="Trebuchet MS"/>
              </w:rPr>
            </w:pPr>
            <w:r w:rsidRPr="008924ED">
              <w:rPr>
                <w:rFonts w:ascii="Trebuchet MS" w:hAnsi="Trebuchet MS"/>
              </w:rPr>
              <w:t>Posibilitatea creşterii ratei de migare a forţei de muncă calificate în afara teritoriului prin absolvirea cursurilor de formare profesională sau reconversie profesională necorelate cu domeniile de interes de pe plan local;</w:t>
            </w:r>
          </w:p>
          <w:p w14:paraId="7007D0A9" w14:textId="77777777" w:rsidR="00FD7656" w:rsidRPr="008924ED" w:rsidRDefault="00FD7656" w:rsidP="003C02A8">
            <w:pPr>
              <w:pStyle w:val="Listparagraf"/>
              <w:numPr>
                <w:ilvl w:val="0"/>
                <w:numId w:val="8"/>
              </w:numPr>
              <w:spacing w:line="276" w:lineRule="auto"/>
              <w:rPr>
                <w:rFonts w:ascii="Trebuchet MS" w:hAnsi="Trebuchet MS"/>
              </w:rPr>
            </w:pPr>
            <w:r w:rsidRPr="008924ED">
              <w:rPr>
                <w:rFonts w:ascii="Trebuchet MS" w:hAnsi="Trebuchet MS"/>
              </w:rPr>
              <w:t>Creşterea abandonului şcolar datorită situaţiei economice.</w:t>
            </w:r>
          </w:p>
        </w:tc>
      </w:tr>
    </w:tbl>
    <w:p w14:paraId="337FA75B" w14:textId="77777777" w:rsidR="00FD7656" w:rsidRPr="00517D25" w:rsidRDefault="00FD7656" w:rsidP="00343666">
      <w:pPr>
        <w:ind w:left="720" w:firstLine="720"/>
        <w:rPr>
          <w:rFonts w:ascii="Trebuchet MS" w:hAnsi="Trebuchet MS"/>
          <w:b/>
        </w:rPr>
      </w:pPr>
      <w:r w:rsidRPr="00517D25">
        <w:rPr>
          <w:rFonts w:ascii="Trebuchet MS" w:hAnsi="Trebuchet MS"/>
          <w:b/>
        </w:rPr>
        <w:lastRenderedPageBreak/>
        <w:t xml:space="preserve">Analiza SWOT a Activităţilor economice GAL </w:t>
      </w:r>
      <w:r w:rsidRPr="00521814">
        <w:rPr>
          <w:rFonts w:ascii="Trebuchet MS" w:hAnsi="Trebuchet MS"/>
          <w:b/>
        </w:rPr>
        <w:t>Prietenia Mures-Harghita</w:t>
      </w:r>
    </w:p>
    <w:tbl>
      <w:tblPr>
        <w:tblStyle w:val="Tabelgril"/>
        <w:tblW w:w="0" w:type="auto"/>
        <w:tblLook w:val="04A0" w:firstRow="1" w:lastRow="0" w:firstColumn="1" w:lastColumn="0" w:noHBand="0" w:noVBand="1"/>
      </w:tblPr>
      <w:tblGrid>
        <w:gridCol w:w="4621"/>
        <w:gridCol w:w="4621"/>
      </w:tblGrid>
      <w:tr w:rsidR="00FD7656" w:rsidRPr="00517D25" w14:paraId="56987C17" w14:textId="77777777" w:rsidTr="553126B6">
        <w:tc>
          <w:tcPr>
            <w:tcW w:w="4621" w:type="dxa"/>
          </w:tcPr>
          <w:p w14:paraId="2A6B4815" w14:textId="77777777" w:rsidR="00FD7656" w:rsidRPr="00594D4E" w:rsidRDefault="00FD7656">
            <w:pPr>
              <w:jc w:val="center"/>
              <w:rPr>
                <w:rFonts w:ascii="Trebuchet MS" w:hAnsi="Trebuchet MS"/>
                <w:b/>
                <w:bCs/>
              </w:rPr>
            </w:pPr>
            <w:r w:rsidRPr="00A147D0">
              <w:rPr>
                <w:rFonts w:ascii="Trebuchet MS" w:hAnsi="Trebuchet MS"/>
                <w:b/>
                <w:bCs/>
              </w:rPr>
              <w:t>Puncte tari</w:t>
            </w:r>
          </w:p>
        </w:tc>
        <w:tc>
          <w:tcPr>
            <w:tcW w:w="4621" w:type="dxa"/>
          </w:tcPr>
          <w:p w14:paraId="4D8B9F0E" w14:textId="77777777" w:rsidR="00FD7656" w:rsidRPr="00594D4E" w:rsidRDefault="00FD7656">
            <w:pPr>
              <w:jc w:val="center"/>
              <w:rPr>
                <w:rFonts w:ascii="Trebuchet MS" w:hAnsi="Trebuchet MS"/>
                <w:b/>
                <w:bCs/>
              </w:rPr>
            </w:pPr>
            <w:r w:rsidRPr="00A147D0">
              <w:rPr>
                <w:rFonts w:ascii="Trebuchet MS" w:hAnsi="Trebuchet MS"/>
                <w:b/>
                <w:bCs/>
              </w:rPr>
              <w:t>Puncte slabe</w:t>
            </w:r>
          </w:p>
        </w:tc>
      </w:tr>
      <w:tr w:rsidR="00FD7656" w:rsidRPr="00517D25" w14:paraId="6B8B91A9" w14:textId="77777777" w:rsidTr="553126B6">
        <w:tc>
          <w:tcPr>
            <w:tcW w:w="4621" w:type="dxa"/>
          </w:tcPr>
          <w:p w14:paraId="4789727F" w14:textId="77777777" w:rsidR="00FD7656" w:rsidRDefault="00FD7656" w:rsidP="00343666">
            <w:pPr>
              <w:rPr>
                <w:rFonts w:ascii="Trebuchet MS" w:hAnsi="Trebuchet MS"/>
                <w:b/>
              </w:rPr>
            </w:pPr>
          </w:p>
          <w:p w14:paraId="22591C6E" w14:textId="77777777" w:rsidR="00FD7656" w:rsidRDefault="00FD7656" w:rsidP="003C02A8">
            <w:pPr>
              <w:pStyle w:val="Default"/>
              <w:numPr>
                <w:ilvl w:val="0"/>
                <w:numId w:val="1"/>
              </w:numPr>
              <w:spacing w:line="276" w:lineRule="auto"/>
              <w:ind w:left="426" w:hanging="284"/>
              <w:rPr>
                <w:rFonts w:ascii="Trebuchet MS" w:hAnsi="Trebuchet MS"/>
                <w:sz w:val="22"/>
                <w:szCs w:val="22"/>
              </w:rPr>
            </w:pPr>
            <w:r>
              <w:rPr>
                <w:rFonts w:ascii="Trebuchet MS" w:hAnsi="Trebuchet MS"/>
                <w:sz w:val="22"/>
                <w:szCs w:val="22"/>
              </w:rPr>
              <w:t xml:space="preserve">Prezenta a </w:t>
            </w:r>
            <w:r w:rsidRPr="0089214B">
              <w:rPr>
                <w:rFonts w:ascii="Trebuchet MS" w:hAnsi="Trebuchet MS"/>
                <w:sz w:val="22"/>
                <w:szCs w:val="22"/>
              </w:rPr>
              <w:t xml:space="preserve">6 situri Natura 2000 și 4 </w:t>
            </w:r>
            <w:r>
              <w:rPr>
                <w:rFonts w:ascii="Trebuchet MS" w:hAnsi="Trebuchet MS"/>
                <w:sz w:val="22"/>
                <w:szCs w:val="22"/>
              </w:rPr>
              <w:t>arii HNV)</w:t>
            </w:r>
            <w:r w:rsidRPr="0089214B">
              <w:rPr>
                <w:rFonts w:ascii="Trebuchet MS" w:hAnsi="Trebuchet MS"/>
                <w:sz w:val="22"/>
                <w:szCs w:val="22"/>
              </w:rPr>
              <w:t xml:space="preserve">; </w:t>
            </w:r>
          </w:p>
          <w:p w14:paraId="5E9D93F6" w14:textId="77777777" w:rsidR="00FD7656" w:rsidRDefault="00FD7656" w:rsidP="003C02A8">
            <w:pPr>
              <w:pStyle w:val="Default"/>
              <w:numPr>
                <w:ilvl w:val="0"/>
                <w:numId w:val="1"/>
              </w:numPr>
              <w:spacing w:line="276" w:lineRule="auto"/>
              <w:ind w:left="426" w:hanging="284"/>
              <w:rPr>
                <w:rFonts w:ascii="Trebuchet MS" w:hAnsi="Trebuchet MS"/>
                <w:sz w:val="22"/>
                <w:szCs w:val="22"/>
              </w:rPr>
            </w:pPr>
            <w:r w:rsidRPr="00404DD3">
              <w:rPr>
                <w:rFonts w:ascii="Trebuchet MS" w:hAnsi="Trebuchet MS"/>
                <w:sz w:val="22"/>
                <w:szCs w:val="22"/>
              </w:rPr>
              <w:t xml:space="preserve">Predomină populația ce activează în sectorul agricultură în </w:t>
            </w:r>
            <w:r>
              <w:rPr>
                <w:rFonts w:ascii="Trebuchet MS" w:hAnsi="Trebuchet MS"/>
                <w:sz w:val="22"/>
                <w:szCs w:val="22"/>
              </w:rPr>
              <w:t>toate cele</w:t>
            </w:r>
            <w:r w:rsidRPr="00404DD3">
              <w:rPr>
                <w:rFonts w:ascii="Trebuchet MS" w:hAnsi="Trebuchet MS"/>
                <w:sz w:val="22"/>
                <w:szCs w:val="22"/>
              </w:rPr>
              <w:t xml:space="preserve"> 10 UAT</w:t>
            </w:r>
          </w:p>
          <w:p w14:paraId="58B2E390" w14:textId="77777777" w:rsidR="00FD7656" w:rsidRPr="004F778E" w:rsidRDefault="00FD7656" w:rsidP="003C02A8">
            <w:pPr>
              <w:pStyle w:val="Default"/>
              <w:numPr>
                <w:ilvl w:val="0"/>
                <w:numId w:val="1"/>
              </w:numPr>
              <w:spacing w:line="276" w:lineRule="auto"/>
              <w:ind w:left="426" w:hanging="284"/>
              <w:rPr>
                <w:rFonts w:ascii="Trebuchet MS" w:hAnsi="Trebuchet MS"/>
                <w:sz w:val="22"/>
                <w:szCs w:val="22"/>
              </w:rPr>
            </w:pPr>
            <w:r>
              <w:rPr>
                <w:rFonts w:ascii="Trebuchet MS" w:hAnsi="Trebuchet MS"/>
                <w:sz w:val="22"/>
                <w:szCs w:val="22"/>
              </w:rPr>
              <w:t>,,Telemeaua de Ibanesti ’’-Produs  certificate tradițional</w:t>
            </w:r>
            <w:r w:rsidRPr="00404DD3">
              <w:rPr>
                <w:rFonts w:ascii="Trebuchet MS" w:hAnsi="Trebuchet MS"/>
                <w:sz w:val="22"/>
                <w:szCs w:val="22"/>
              </w:rPr>
              <w:t xml:space="preserve"> (ONPTER)</w:t>
            </w:r>
          </w:p>
        </w:tc>
        <w:tc>
          <w:tcPr>
            <w:tcW w:w="4621" w:type="dxa"/>
          </w:tcPr>
          <w:p w14:paraId="74DDB969" w14:textId="77777777" w:rsidR="00FD7656" w:rsidRPr="00594D4E" w:rsidRDefault="00FD7656">
            <w:pPr>
              <w:pStyle w:val="Listparagraf"/>
              <w:numPr>
                <w:ilvl w:val="0"/>
                <w:numId w:val="53"/>
              </w:numPr>
              <w:rPr>
                <w:rFonts w:ascii="Trebuchet MS" w:hAnsi="Trebuchet MS"/>
                <w:b/>
                <w:bCs/>
              </w:rPr>
            </w:pPr>
            <w:r w:rsidRPr="00404DD3">
              <w:rPr>
                <w:rFonts w:ascii="Trebuchet MS" w:hAnsi="Trebuchet MS"/>
              </w:rPr>
              <w:t>Fragmentarea excesivă a fondului funciar (predominante fiind gospodăriile de subzistență și semi-subzistență)</w:t>
            </w:r>
          </w:p>
          <w:p w14:paraId="240B6C1C" w14:textId="77777777" w:rsidR="00FD7656" w:rsidRPr="00594D4E" w:rsidRDefault="00FD7656">
            <w:pPr>
              <w:pStyle w:val="Listparagraf"/>
              <w:numPr>
                <w:ilvl w:val="0"/>
                <w:numId w:val="53"/>
              </w:numPr>
              <w:rPr>
                <w:rFonts w:ascii="Trebuchet MS" w:hAnsi="Trebuchet MS"/>
                <w:b/>
                <w:bCs/>
              </w:rPr>
            </w:pPr>
            <w:r w:rsidRPr="00404DD3">
              <w:rPr>
                <w:rFonts w:ascii="Trebuchet MS" w:hAnsi="Trebuchet MS"/>
                <w:color w:val="000000" w:themeColor="text1"/>
              </w:rPr>
              <w:t>Fermierii folosesc o abordare pasivă, neinvestind în promovarea și vânzarea produselor (branding și marketing)</w:t>
            </w:r>
          </w:p>
        </w:tc>
      </w:tr>
      <w:tr w:rsidR="00FD7656" w:rsidRPr="00517D25" w14:paraId="62C8B6D0" w14:textId="77777777" w:rsidTr="553126B6">
        <w:tc>
          <w:tcPr>
            <w:tcW w:w="4621" w:type="dxa"/>
          </w:tcPr>
          <w:p w14:paraId="08A92F2D" w14:textId="77777777" w:rsidR="00FD7656" w:rsidRPr="00594D4E" w:rsidRDefault="00FD7656">
            <w:pPr>
              <w:jc w:val="center"/>
              <w:rPr>
                <w:rFonts w:ascii="Trebuchet MS" w:hAnsi="Trebuchet MS"/>
                <w:b/>
                <w:bCs/>
              </w:rPr>
            </w:pPr>
            <w:r w:rsidRPr="00A147D0">
              <w:rPr>
                <w:rFonts w:ascii="Trebuchet MS" w:hAnsi="Trebuchet MS"/>
                <w:b/>
                <w:bCs/>
              </w:rPr>
              <w:t>Oportunităţi</w:t>
            </w:r>
          </w:p>
        </w:tc>
        <w:tc>
          <w:tcPr>
            <w:tcW w:w="4621" w:type="dxa"/>
          </w:tcPr>
          <w:p w14:paraId="522B32C2" w14:textId="77777777" w:rsidR="00FD7656" w:rsidRPr="00594D4E" w:rsidRDefault="00FD7656">
            <w:pPr>
              <w:jc w:val="center"/>
              <w:rPr>
                <w:rFonts w:ascii="Trebuchet MS" w:hAnsi="Trebuchet MS"/>
                <w:b/>
                <w:bCs/>
              </w:rPr>
            </w:pPr>
            <w:r w:rsidRPr="00A147D0">
              <w:rPr>
                <w:rFonts w:ascii="Trebuchet MS" w:hAnsi="Trebuchet MS"/>
                <w:b/>
                <w:bCs/>
              </w:rPr>
              <w:t>Ameninţări</w:t>
            </w:r>
          </w:p>
        </w:tc>
      </w:tr>
      <w:tr w:rsidR="00FD7656" w14:paraId="7DE10FD6" w14:textId="77777777" w:rsidTr="553126B6">
        <w:tc>
          <w:tcPr>
            <w:tcW w:w="4621" w:type="dxa"/>
          </w:tcPr>
          <w:p w14:paraId="4BD31F2A" w14:textId="77777777" w:rsidR="00FD7656" w:rsidRDefault="00FD7656" w:rsidP="003C02A8"/>
          <w:p w14:paraId="79ABB8E8" w14:textId="77777777" w:rsidR="00FD7656" w:rsidRPr="00404DD3" w:rsidRDefault="00FD7656" w:rsidP="00541622">
            <w:pPr>
              <w:pStyle w:val="Listparagraf"/>
              <w:numPr>
                <w:ilvl w:val="0"/>
                <w:numId w:val="55"/>
              </w:numPr>
            </w:pPr>
            <w:r>
              <w:rPr>
                <w:rFonts w:ascii="Trebuchet MS" w:hAnsi="Trebuchet MS"/>
                <w:color w:val="000000" w:themeColor="text1"/>
              </w:rPr>
              <w:t>Abun</w:t>
            </w:r>
            <w:r w:rsidRPr="00404DD3">
              <w:rPr>
                <w:rFonts w:ascii="Trebuchet MS" w:hAnsi="Trebuchet MS"/>
                <w:color w:val="000000" w:themeColor="text1"/>
              </w:rPr>
              <w:t>ndență de materi</w:t>
            </w:r>
            <w:r>
              <w:rPr>
                <w:rFonts w:ascii="Trebuchet MS" w:hAnsi="Trebuchet MS"/>
                <w:color w:val="000000" w:themeColor="text1"/>
              </w:rPr>
              <w:t>i prime: lemn, Pietris</w:t>
            </w:r>
          </w:p>
          <w:p w14:paraId="1A24616E" w14:textId="77777777" w:rsidR="00FD7656" w:rsidRPr="004F778E" w:rsidRDefault="00FD7656" w:rsidP="00541622">
            <w:pPr>
              <w:pStyle w:val="Listparagraf"/>
              <w:numPr>
                <w:ilvl w:val="0"/>
                <w:numId w:val="55"/>
              </w:numPr>
            </w:pPr>
            <w:r w:rsidRPr="00404DD3">
              <w:rPr>
                <w:rFonts w:ascii="Trebuchet MS" w:hAnsi="Trebuchet MS"/>
                <w:color w:val="000000" w:themeColor="text1"/>
              </w:rPr>
              <w:t xml:space="preserve">Cantități mari de floră spontană (ciuperci, fructe pădure, plante </w:t>
            </w:r>
          </w:p>
          <w:p w14:paraId="1B867180" w14:textId="77777777" w:rsidR="00FD7656" w:rsidRPr="00404DD3" w:rsidRDefault="00FD7656" w:rsidP="00541622">
            <w:pPr>
              <w:pStyle w:val="Listparagraf"/>
              <w:numPr>
                <w:ilvl w:val="0"/>
                <w:numId w:val="55"/>
              </w:numPr>
            </w:pPr>
            <w:r w:rsidRPr="00404DD3">
              <w:rPr>
                <w:rFonts w:ascii="Trebuchet MS" w:hAnsi="Trebuchet MS"/>
                <w:color w:val="000000" w:themeColor="text1"/>
              </w:rPr>
              <w:t>medicinale)</w:t>
            </w:r>
          </w:p>
          <w:p w14:paraId="1E12FF26" w14:textId="77777777" w:rsidR="00FD7656" w:rsidRDefault="00FD7656" w:rsidP="00541622">
            <w:pPr>
              <w:pStyle w:val="Listparagraf"/>
              <w:numPr>
                <w:ilvl w:val="0"/>
                <w:numId w:val="56"/>
              </w:numPr>
            </w:pPr>
            <w:r w:rsidRPr="004F778E">
              <w:rPr>
                <w:rFonts w:ascii="Trebuchet MS" w:hAnsi="Trebuchet MS"/>
              </w:rPr>
              <w:t>suprafeţe forestiere care sunt localizate în sau conţin ecosisteme rare, ameninţate sau periclitate)</w:t>
            </w:r>
          </w:p>
        </w:tc>
        <w:tc>
          <w:tcPr>
            <w:tcW w:w="4621" w:type="dxa"/>
          </w:tcPr>
          <w:tbl>
            <w:tblPr>
              <w:tblStyle w:val="Tabelgril"/>
              <w:tblW w:w="5108" w:type="pct"/>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FD7656" w:rsidRPr="00803789" w14:paraId="411B75BA" w14:textId="77777777" w:rsidTr="00594D4E">
              <w:trPr>
                <w:trHeight w:val="295"/>
              </w:trPr>
              <w:tc>
                <w:tcPr>
                  <w:tcW w:w="2436" w:type="pct"/>
                  <w:vAlign w:val="center"/>
                </w:tcPr>
                <w:p w14:paraId="300F688E" w14:textId="77777777" w:rsidR="00FD7656" w:rsidRPr="00404DD3" w:rsidRDefault="00FD7656" w:rsidP="00541622">
                  <w:pPr>
                    <w:pStyle w:val="Listparagraf"/>
                    <w:numPr>
                      <w:ilvl w:val="0"/>
                      <w:numId w:val="54"/>
                    </w:numPr>
                    <w:rPr>
                      <w:rFonts w:ascii="Trebuchet MS" w:hAnsi="Trebuchet MS"/>
                      <w:color w:val="000000" w:themeColor="text1"/>
                    </w:rPr>
                  </w:pPr>
                  <w:r w:rsidRPr="00404DD3">
                    <w:rPr>
                      <w:rFonts w:ascii="Trebuchet MS" w:hAnsi="Trebuchet MS"/>
                      <w:color w:val="000000" w:themeColor="text1"/>
                    </w:rPr>
                    <w:t xml:space="preserve">Nivel scăzut de competitivitate a sectorului exploatare forestieră </w:t>
                  </w:r>
                </w:p>
              </w:tc>
            </w:tr>
            <w:tr w:rsidR="00FD7656" w:rsidRPr="00803789" w14:paraId="14619DC2" w14:textId="77777777" w:rsidTr="00594D4E">
              <w:trPr>
                <w:trHeight w:val="295"/>
              </w:trPr>
              <w:tc>
                <w:tcPr>
                  <w:tcW w:w="2436" w:type="pct"/>
                  <w:vAlign w:val="center"/>
                </w:tcPr>
                <w:p w14:paraId="2703FC66" w14:textId="77777777" w:rsidR="00FD7656" w:rsidRPr="00404DD3" w:rsidRDefault="00FD7656" w:rsidP="00541622">
                  <w:pPr>
                    <w:pStyle w:val="Listparagraf"/>
                    <w:numPr>
                      <w:ilvl w:val="0"/>
                      <w:numId w:val="54"/>
                    </w:numPr>
                    <w:rPr>
                      <w:rFonts w:ascii="Trebuchet MS" w:hAnsi="Trebuchet MS"/>
                      <w:color w:val="000000" w:themeColor="text1"/>
                    </w:rPr>
                  </w:pPr>
                  <w:r w:rsidRPr="00404DD3">
                    <w:rPr>
                      <w:rFonts w:ascii="Trebuchet MS" w:hAnsi="Trebuchet MS"/>
                      <w:color w:val="000000" w:themeColor="text1"/>
                    </w:rPr>
                    <w:t>Nivel scăzut de utilizare a tehnologiilor moderne și eficiente</w:t>
                  </w:r>
                </w:p>
              </w:tc>
            </w:tr>
            <w:tr w:rsidR="00FD7656" w:rsidRPr="00803789" w14:paraId="094C18B1" w14:textId="77777777" w:rsidTr="00594D4E">
              <w:trPr>
                <w:trHeight w:val="295"/>
              </w:trPr>
              <w:tc>
                <w:tcPr>
                  <w:tcW w:w="2436" w:type="pct"/>
                  <w:vAlign w:val="center"/>
                </w:tcPr>
                <w:p w14:paraId="3CA3C5D8" w14:textId="77777777" w:rsidR="00FD7656" w:rsidRPr="004F778E" w:rsidRDefault="00FD7656" w:rsidP="00541622">
                  <w:pPr>
                    <w:pStyle w:val="Listparagraf"/>
                    <w:numPr>
                      <w:ilvl w:val="0"/>
                      <w:numId w:val="54"/>
                    </w:numPr>
                    <w:rPr>
                      <w:rFonts w:ascii="Trebuchet MS" w:hAnsi="Trebuchet MS"/>
                      <w:color w:val="000000" w:themeColor="text1"/>
                    </w:rPr>
                  </w:pPr>
                  <w:r w:rsidRPr="00404DD3">
                    <w:rPr>
                      <w:rFonts w:ascii="Trebuchet MS" w:hAnsi="Trebuchet MS"/>
                      <w:color w:val="000000" w:themeColor="text1"/>
                    </w:rPr>
                    <w:t>Lipsa exploatării florei spontane</w:t>
                  </w:r>
                </w:p>
              </w:tc>
            </w:tr>
          </w:tbl>
          <w:p w14:paraId="799663EE" w14:textId="77777777" w:rsidR="00FD7656" w:rsidRPr="00594D4E" w:rsidRDefault="00FD7656">
            <w:pPr>
              <w:rPr>
                <w:rFonts w:ascii="Trebuchet MS" w:hAnsi="Trebuchet MS"/>
                <w:b/>
                <w:bCs/>
                <w:color w:val="000000" w:themeColor="text1"/>
              </w:rPr>
            </w:pPr>
            <w:r w:rsidRPr="004F778E">
              <w:rPr>
                <w:rFonts w:ascii="Trebuchet MS" w:hAnsi="Trebuchet MS"/>
                <w:color w:val="000000" w:themeColor="text1"/>
              </w:rPr>
              <w:t>Număr extrem de redus de întreprinderi de producție a produselor de origine animală înregistrate sanitar veterinar și pentru siguranța alimentelor</w:t>
            </w:r>
          </w:p>
        </w:tc>
      </w:tr>
    </w:tbl>
    <w:p w14:paraId="5DBECEB7" w14:textId="77777777" w:rsidR="00FD7656" w:rsidRPr="004F778E" w:rsidRDefault="00FD7656" w:rsidP="00FD7656">
      <w:pPr>
        <w:jc w:val="center"/>
        <w:rPr>
          <w:b/>
        </w:rPr>
      </w:pPr>
    </w:p>
    <w:p w14:paraId="20463E83" w14:textId="77777777" w:rsidR="00FD7656" w:rsidRPr="004F778E" w:rsidRDefault="00FD7656" w:rsidP="00FD7656">
      <w:pPr>
        <w:jc w:val="center"/>
        <w:rPr>
          <w:rFonts w:ascii="Trebuchet MS" w:hAnsi="Trebuchet MS"/>
          <w:b/>
        </w:rPr>
      </w:pPr>
      <w:r w:rsidRPr="004F778E">
        <w:rPr>
          <w:rFonts w:ascii="Trebuchet MS" w:hAnsi="Trebuchet MS"/>
          <w:b/>
        </w:rPr>
        <w:lastRenderedPageBreak/>
        <w:t xml:space="preserve">Analiza SWOT a Organizării sociale şi instituţionale  </w:t>
      </w:r>
      <w:r w:rsidR="002900B7" w:rsidRPr="002900B7">
        <w:rPr>
          <w:rFonts w:ascii="Trebuchet MS" w:hAnsi="Trebuchet MS"/>
          <w:b/>
          <w:shd w:val="clear" w:color="auto" w:fill="FFFFFF"/>
        </w:rPr>
        <w:t>GAL  Prietenia Mureş-Harghita</w:t>
      </w:r>
    </w:p>
    <w:tbl>
      <w:tblPr>
        <w:tblStyle w:val="Tabelgril"/>
        <w:tblW w:w="0" w:type="auto"/>
        <w:tblLook w:val="04A0" w:firstRow="1" w:lastRow="0" w:firstColumn="1" w:lastColumn="0" w:noHBand="0" w:noVBand="1"/>
      </w:tblPr>
      <w:tblGrid>
        <w:gridCol w:w="4621"/>
        <w:gridCol w:w="4621"/>
      </w:tblGrid>
      <w:tr w:rsidR="00FD7656" w:rsidRPr="00517D25" w14:paraId="35711031" w14:textId="77777777" w:rsidTr="553126B6">
        <w:tc>
          <w:tcPr>
            <w:tcW w:w="4621" w:type="dxa"/>
          </w:tcPr>
          <w:p w14:paraId="1B52F1A3" w14:textId="77777777" w:rsidR="00FD7656" w:rsidRPr="00594D4E" w:rsidRDefault="00FD7656">
            <w:pPr>
              <w:jc w:val="center"/>
              <w:rPr>
                <w:rFonts w:ascii="Trebuchet MS" w:hAnsi="Trebuchet MS"/>
                <w:b/>
                <w:bCs/>
              </w:rPr>
            </w:pPr>
            <w:r w:rsidRPr="00A147D0">
              <w:rPr>
                <w:rFonts w:ascii="Trebuchet MS" w:hAnsi="Trebuchet MS"/>
                <w:b/>
                <w:bCs/>
              </w:rPr>
              <w:t>Puncte tari</w:t>
            </w:r>
          </w:p>
        </w:tc>
        <w:tc>
          <w:tcPr>
            <w:tcW w:w="4621" w:type="dxa"/>
          </w:tcPr>
          <w:p w14:paraId="7AD8DCFD" w14:textId="77777777" w:rsidR="00FD7656" w:rsidRPr="00594D4E" w:rsidRDefault="00FD7656">
            <w:pPr>
              <w:jc w:val="center"/>
              <w:rPr>
                <w:rFonts w:ascii="Trebuchet MS" w:hAnsi="Trebuchet MS"/>
                <w:b/>
                <w:bCs/>
              </w:rPr>
            </w:pPr>
            <w:r w:rsidRPr="00A147D0">
              <w:rPr>
                <w:rFonts w:ascii="Trebuchet MS" w:hAnsi="Trebuchet MS"/>
                <w:b/>
                <w:bCs/>
              </w:rPr>
              <w:t>Puncte slabe</w:t>
            </w:r>
          </w:p>
        </w:tc>
      </w:tr>
      <w:tr w:rsidR="00FD7656" w:rsidRPr="00517D25" w14:paraId="3BCBEC90" w14:textId="77777777" w:rsidTr="553126B6">
        <w:tc>
          <w:tcPr>
            <w:tcW w:w="4621" w:type="dxa"/>
          </w:tcPr>
          <w:p w14:paraId="6A2A4E88" w14:textId="77777777" w:rsidR="00FD7656" w:rsidRDefault="00FD7656" w:rsidP="003C02A8">
            <w:pPr>
              <w:rPr>
                <w:rFonts w:ascii="Trebuchet MS" w:hAnsi="Trebuchet MS"/>
                <w:b/>
              </w:rPr>
            </w:pPr>
          </w:p>
          <w:p w14:paraId="7EFE45B9" w14:textId="77777777" w:rsidR="00FD7656" w:rsidRPr="00594D4E" w:rsidRDefault="00FD7656">
            <w:pPr>
              <w:pStyle w:val="Listparagraf"/>
              <w:numPr>
                <w:ilvl w:val="0"/>
                <w:numId w:val="9"/>
              </w:numPr>
              <w:ind w:left="426" w:hanging="284"/>
              <w:rPr>
                <w:rFonts w:ascii="Trebuchet MS" w:hAnsi="Trebuchet MS"/>
                <w:b/>
                <w:bCs/>
              </w:rPr>
            </w:pPr>
            <w:r w:rsidRPr="00AC53D1">
              <w:rPr>
                <w:rFonts w:ascii="Trebuchet MS" w:hAnsi="Trebuchet MS"/>
              </w:rPr>
              <w:t>Prezenţa unităţilor elementare de învăţământ în Zonă;</w:t>
            </w:r>
          </w:p>
          <w:p w14:paraId="4AA766C6" w14:textId="77777777" w:rsidR="00FD7656" w:rsidRPr="00AC53D1" w:rsidRDefault="00FD7656" w:rsidP="003C02A8">
            <w:pPr>
              <w:pStyle w:val="Default"/>
              <w:numPr>
                <w:ilvl w:val="0"/>
                <w:numId w:val="9"/>
              </w:numPr>
              <w:ind w:left="426" w:hanging="284"/>
              <w:rPr>
                <w:rFonts w:ascii="Trebuchet MS" w:hAnsi="Trebuchet MS"/>
                <w:sz w:val="22"/>
                <w:szCs w:val="22"/>
              </w:rPr>
            </w:pPr>
            <w:r w:rsidRPr="00AC53D1">
              <w:rPr>
                <w:rFonts w:ascii="Trebuchet MS" w:hAnsi="Trebuchet MS"/>
                <w:sz w:val="22"/>
                <w:szCs w:val="22"/>
              </w:rPr>
              <w:t>Autorităţi locale deschise faţă de problematica asistenţei şi protecţiei sociale ;</w:t>
            </w:r>
          </w:p>
          <w:p w14:paraId="30E97D41" w14:textId="77777777" w:rsidR="00FD7656" w:rsidRDefault="00FD7656" w:rsidP="003C02A8">
            <w:pPr>
              <w:pStyle w:val="Default"/>
              <w:numPr>
                <w:ilvl w:val="0"/>
                <w:numId w:val="9"/>
              </w:numPr>
              <w:ind w:left="426" w:hanging="284"/>
              <w:rPr>
                <w:rFonts w:ascii="Trebuchet MS" w:hAnsi="Trebuchet MS"/>
                <w:sz w:val="22"/>
                <w:szCs w:val="22"/>
              </w:rPr>
            </w:pPr>
            <w:r>
              <w:rPr>
                <w:rFonts w:ascii="Trebuchet MS" w:hAnsi="Trebuchet MS"/>
                <w:sz w:val="22"/>
                <w:szCs w:val="22"/>
              </w:rPr>
              <w:t>Existenţa strategiilor de dez</w:t>
            </w:r>
            <w:r w:rsidRPr="00AC53D1">
              <w:rPr>
                <w:rFonts w:ascii="Trebuchet MS" w:hAnsi="Trebuchet MS"/>
                <w:sz w:val="22"/>
                <w:szCs w:val="22"/>
              </w:rPr>
              <w:t>voltare locale aferente comunelor GAL;</w:t>
            </w:r>
          </w:p>
          <w:p w14:paraId="086CCA18" w14:textId="77777777" w:rsidR="00FD7656" w:rsidRPr="004F778E" w:rsidRDefault="00FD7656" w:rsidP="003C02A8">
            <w:pPr>
              <w:pStyle w:val="Default"/>
              <w:numPr>
                <w:ilvl w:val="0"/>
                <w:numId w:val="9"/>
              </w:numPr>
              <w:ind w:left="426" w:hanging="284"/>
              <w:rPr>
                <w:rFonts w:ascii="Trebuchet MS" w:hAnsi="Trebuchet MS"/>
                <w:sz w:val="22"/>
                <w:szCs w:val="22"/>
              </w:rPr>
            </w:pPr>
            <w:r w:rsidRPr="004F778E">
              <w:rPr>
                <w:rFonts w:ascii="Trebuchet MS" w:hAnsi="Trebuchet MS"/>
                <w:sz w:val="22"/>
                <w:szCs w:val="22"/>
              </w:rPr>
              <w:t xml:space="preserve">Prezența a 5 terenuri de sport, 4 săli de sport, </w:t>
            </w:r>
            <w:r w:rsidRPr="004F778E">
              <w:rPr>
                <w:rFonts w:ascii="Trebuchet MS" w:hAnsi="Trebuchet MS"/>
                <w:color w:val="000000" w:themeColor="text1"/>
                <w:sz w:val="22"/>
                <w:szCs w:val="22"/>
              </w:rPr>
              <w:t>10</w:t>
            </w:r>
            <w:r w:rsidRPr="004F778E">
              <w:rPr>
                <w:rFonts w:ascii="Trebuchet MS" w:hAnsi="Trebuchet MS"/>
                <w:sz w:val="22"/>
                <w:szCs w:val="22"/>
              </w:rPr>
              <w:t xml:space="preserve"> cămine culturale</w:t>
            </w:r>
          </w:p>
          <w:p w14:paraId="169562B6" w14:textId="77777777" w:rsidR="00FD7656" w:rsidRPr="00AC53D1" w:rsidRDefault="00FD7656" w:rsidP="003C02A8">
            <w:pPr>
              <w:pStyle w:val="Default"/>
              <w:numPr>
                <w:ilvl w:val="0"/>
                <w:numId w:val="9"/>
              </w:numPr>
              <w:ind w:left="426" w:hanging="284"/>
              <w:rPr>
                <w:rFonts w:ascii="Trebuchet MS" w:hAnsi="Trebuchet MS"/>
                <w:sz w:val="22"/>
                <w:szCs w:val="22"/>
              </w:rPr>
            </w:pPr>
            <w:r w:rsidRPr="00AC53D1">
              <w:rPr>
                <w:rFonts w:ascii="Trebuchet MS" w:hAnsi="Trebuchet MS"/>
                <w:sz w:val="22"/>
                <w:szCs w:val="22"/>
              </w:rPr>
              <w:t xml:space="preserve">Diversitate a cultelor religioase şi numeroase lăcaşuri de cult; </w:t>
            </w:r>
          </w:p>
          <w:p w14:paraId="60F94AAC" w14:textId="77777777" w:rsidR="00FD7656" w:rsidRPr="00AC53D1" w:rsidRDefault="00FD7656" w:rsidP="003C02A8">
            <w:pPr>
              <w:pStyle w:val="Default"/>
              <w:numPr>
                <w:ilvl w:val="0"/>
                <w:numId w:val="9"/>
              </w:numPr>
              <w:ind w:left="426" w:hanging="284"/>
              <w:rPr>
                <w:rFonts w:ascii="Trebuchet MS" w:hAnsi="Trebuchet MS"/>
                <w:sz w:val="22"/>
                <w:szCs w:val="22"/>
              </w:rPr>
            </w:pPr>
            <w:r w:rsidRPr="00AC53D1">
              <w:rPr>
                <w:rFonts w:ascii="Trebuchet MS" w:hAnsi="Trebuchet MS"/>
                <w:sz w:val="22"/>
                <w:szCs w:val="22"/>
              </w:rPr>
              <w:t>Prezenţa cadrelor medicale în fiecare comună;</w:t>
            </w:r>
          </w:p>
          <w:p w14:paraId="2EFF150C" w14:textId="77777777" w:rsidR="00FD7656" w:rsidRPr="00AC53D1" w:rsidRDefault="00FD7656" w:rsidP="003C02A8">
            <w:pPr>
              <w:pStyle w:val="Default"/>
              <w:numPr>
                <w:ilvl w:val="0"/>
                <w:numId w:val="9"/>
              </w:numPr>
              <w:ind w:left="426" w:hanging="284"/>
              <w:rPr>
                <w:rFonts w:ascii="Trebuchet MS" w:hAnsi="Trebuchet MS"/>
                <w:sz w:val="22"/>
                <w:szCs w:val="22"/>
              </w:rPr>
            </w:pPr>
            <w:r w:rsidRPr="00AC53D1">
              <w:rPr>
                <w:rFonts w:ascii="Trebuchet MS" w:hAnsi="Trebuchet MS"/>
                <w:sz w:val="22"/>
                <w:szCs w:val="22"/>
              </w:rPr>
              <w:t>publice din cadrul comunelor componente asupra modalitatii integrate de dezvoltare a teritoriului determinat de acestea;</w:t>
            </w:r>
          </w:p>
          <w:p w14:paraId="1B0AB180" w14:textId="77777777" w:rsidR="00FD7656" w:rsidRPr="00517D25" w:rsidRDefault="00FD7656" w:rsidP="003C02A8">
            <w:pPr>
              <w:rPr>
                <w:rFonts w:ascii="Trebuchet MS" w:hAnsi="Trebuchet MS"/>
                <w:b/>
              </w:rPr>
            </w:pPr>
          </w:p>
        </w:tc>
        <w:tc>
          <w:tcPr>
            <w:tcW w:w="4621" w:type="dxa"/>
          </w:tcPr>
          <w:p w14:paraId="64B73D84" w14:textId="77777777" w:rsidR="00FD7656" w:rsidRDefault="00FD7656" w:rsidP="003C02A8">
            <w:pPr>
              <w:pStyle w:val="Listparagraf"/>
              <w:ind w:left="482"/>
              <w:rPr>
                <w:rFonts w:ascii="Trebuchet MS" w:hAnsi="Trebuchet MS"/>
                <w:b/>
              </w:rPr>
            </w:pPr>
          </w:p>
          <w:p w14:paraId="15D22A5D" w14:textId="77777777" w:rsidR="00FD7656" w:rsidRPr="00751C9A" w:rsidRDefault="00FD7656" w:rsidP="003C02A8">
            <w:pPr>
              <w:pStyle w:val="Listparagraf"/>
              <w:numPr>
                <w:ilvl w:val="0"/>
                <w:numId w:val="9"/>
              </w:numPr>
              <w:ind w:left="482" w:hanging="283"/>
              <w:rPr>
                <w:rFonts w:ascii="Trebuchet MS" w:hAnsi="Trebuchet MS"/>
              </w:rPr>
            </w:pPr>
            <w:r w:rsidRPr="00751C9A">
              <w:rPr>
                <w:rFonts w:ascii="Trebuchet MS" w:hAnsi="Trebuchet MS"/>
              </w:rPr>
              <w:t>Număr redus de cadre didactice;</w:t>
            </w:r>
          </w:p>
          <w:p w14:paraId="0332E134" w14:textId="77777777" w:rsidR="00FD7656" w:rsidRPr="00751C9A" w:rsidRDefault="00FD7656" w:rsidP="003C02A8">
            <w:pPr>
              <w:pStyle w:val="Listparagraf"/>
              <w:numPr>
                <w:ilvl w:val="0"/>
                <w:numId w:val="9"/>
              </w:numPr>
              <w:ind w:left="482" w:hanging="283"/>
              <w:rPr>
                <w:rFonts w:ascii="Trebuchet MS" w:hAnsi="Trebuchet MS"/>
              </w:rPr>
            </w:pPr>
            <w:r>
              <w:rPr>
                <w:rFonts w:ascii="Trebuchet MS" w:hAnsi="Trebuchet MS"/>
              </w:rPr>
              <w:t>D</w:t>
            </w:r>
            <w:r w:rsidRPr="00751C9A">
              <w:rPr>
                <w:rFonts w:ascii="Trebuchet MS" w:hAnsi="Trebuchet MS"/>
              </w:rPr>
              <w:t>otări limitate pentru agrement şi sport;</w:t>
            </w:r>
          </w:p>
          <w:p w14:paraId="5BC9A6BF" w14:textId="77777777" w:rsidR="00FD7656" w:rsidRPr="00751C9A" w:rsidRDefault="00FD7656" w:rsidP="003C02A8">
            <w:pPr>
              <w:pStyle w:val="Default"/>
              <w:numPr>
                <w:ilvl w:val="0"/>
                <w:numId w:val="9"/>
              </w:numPr>
              <w:ind w:left="482" w:hanging="283"/>
              <w:rPr>
                <w:rFonts w:ascii="Trebuchet MS" w:hAnsi="Trebuchet MS"/>
                <w:sz w:val="22"/>
                <w:szCs w:val="22"/>
              </w:rPr>
            </w:pPr>
            <w:r>
              <w:rPr>
                <w:rFonts w:ascii="Trebuchet MS" w:hAnsi="Trebuchet MS"/>
                <w:sz w:val="22"/>
                <w:szCs w:val="22"/>
              </w:rPr>
              <w:t>L</w:t>
            </w:r>
            <w:r w:rsidRPr="00751C9A">
              <w:rPr>
                <w:rFonts w:ascii="Trebuchet MS" w:hAnsi="Trebuchet MS"/>
                <w:sz w:val="22"/>
                <w:szCs w:val="22"/>
              </w:rPr>
              <w:t>ipsa programelor de calificare şi recalificare pentru şomeri;</w:t>
            </w:r>
          </w:p>
          <w:p w14:paraId="293C0AEF" w14:textId="77777777" w:rsidR="00FD7656" w:rsidRPr="00751C9A" w:rsidRDefault="00FD7656" w:rsidP="003C02A8">
            <w:pPr>
              <w:pStyle w:val="Default"/>
              <w:numPr>
                <w:ilvl w:val="0"/>
                <w:numId w:val="9"/>
              </w:numPr>
              <w:ind w:left="482" w:hanging="283"/>
              <w:rPr>
                <w:rFonts w:ascii="Trebuchet MS" w:hAnsi="Trebuchet MS"/>
                <w:sz w:val="22"/>
                <w:szCs w:val="22"/>
              </w:rPr>
            </w:pPr>
            <w:r>
              <w:rPr>
                <w:rFonts w:ascii="Trebuchet MS" w:hAnsi="Trebuchet MS"/>
                <w:sz w:val="22"/>
                <w:szCs w:val="22"/>
              </w:rPr>
              <w:t>C</w:t>
            </w:r>
            <w:r w:rsidRPr="00751C9A">
              <w:rPr>
                <w:rFonts w:ascii="Trebuchet MS" w:hAnsi="Trebuchet MS"/>
                <w:sz w:val="22"/>
                <w:szCs w:val="22"/>
              </w:rPr>
              <w:t>ompetiţii sportive în număr redus;</w:t>
            </w:r>
          </w:p>
          <w:p w14:paraId="4F940DD2" w14:textId="77777777" w:rsidR="00FD7656" w:rsidRPr="00751C9A" w:rsidRDefault="00FD7656" w:rsidP="003C02A8">
            <w:pPr>
              <w:pStyle w:val="Default"/>
              <w:numPr>
                <w:ilvl w:val="0"/>
                <w:numId w:val="9"/>
              </w:numPr>
              <w:ind w:left="482" w:hanging="283"/>
              <w:rPr>
                <w:rFonts w:ascii="Trebuchet MS" w:hAnsi="Trebuchet MS"/>
                <w:sz w:val="22"/>
                <w:szCs w:val="22"/>
              </w:rPr>
            </w:pPr>
            <w:r w:rsidRPr="00751C9A">
              <w:rPr>
                <w:rFonts w:ascii="Trebuchet MS" w:hAnsi="Trebuchet MS"/>
                <w:sz w:val="22"/>
                <w:szCs w:val="22"/>
              </w:rPr>
              <w:t>Lipsa locurilor de întâlnire şi agrement a tinerilor şi a celor vârstnici</w:t>
            </w:r>
            <w:r>
              <w:rPr>
                <w:rFonts w:ascii="Trebuchet MS" w:hAnsi="Trebuchet MS"/>
                <w:sz w:val="22"/>
                <w:szCs w:val="22"/>
              </w:rPr>
              <w:t>;</w:t>
            </w:r>
          </w:p>
          <w:p w14:paraId="2C2B2E94" w14:textId="77777777" w:rsidR="00FD7656" w:rsidRDefault="00FD7656" w:rsidP="003C02A8">
            <w:pPr>
              <w:pStyle w:val="Default"/>
              <w:ind w:left="482"/>
              <w:rPr>
                <w:sz w:val="23"/>
                <w:szCs w:val="23"/>
              </w:rPr>
            </w:pPr>
          </w:p>
          <w:p w14:paraId="7EEC11AB" w14:textId="77777777" w:rsidR="00FD7656" w:rsidRDefault="00FD7656" w:rsidP="003C02A8">
            <w:pPr>
              <w:pStyle w:val="Default"/>
              <w:ind w:left="199"/>
              <w:rPr>
                <w:sz w:val="23"/>
                <w:szCs w:val="23"/>
              </w:rPr>
            </w:pPr>
          </w:p>
          <w:p w14:paraId="5B46EB48" w14:textId="77777777" w:rsidR="00FD7656" w:rsidRPr="00751C9A" w:rsidRDefault="00FD7656" w:rsidP="003C02A8">
            <w:pPr>
              <w:rPr>
                <w:rFonts w:ascii="Trebuchet MS" w:hAnsi="Trebuchet MS"/>
              </w:rPr>
            </w:pPr>
            <w:r w:rsidRPr="00751C9A">
              <w:rPr>
                <w:sz w:val="23"/>
                <w:szCs w:val="23"/>
              </w:rPr>
              <w:t xml:space="preserve"> </w:t>
            </w:r>
          </w:p>
          <w:p w14:paraId="2B353306" w14:textId="77777777" w:rsidR="00FD7656" w:rsidRPr="00AC53D1" w:rsidRDefault="00FD7656" w:rsidP="003C02A8">
            <w:pPr>
              <w:rPr>
                <w:rFonts w:ascii="Trebuchet MS" w:hAnsi="Trebuchet MS"/>
              </w:rPr>
            </w:pPr>
          </w:p>
        </w:tc>
      </w:tr>
      <w:tr w:rsidR="00FD7656" w:rsidRPr="00517D25" w14:paraId="06FACEDA" w14:textId="77777777" w:rsidTr="553126B6">
        <w:tc>
          <w:tcPr>
            <w:tcW w:w="4621" w:type="dxa"/>
          </w:tcPr>
          <w:p w14:paraId="50645A6D" w14:textId="77777777" w:rsidR="00FD7656" w:rsidRPr="00594D4E" w:rsidRDefault="00FD7656">
            <w:pPr>
              <w:jc w:val="center"/>
              <w:rPr>
                <w:rFonts w:ascii="Trebuchet MS" w:hAnsi="Trebuchet MS"/>
                <w:b/>
                <w:bCs/>
              </w:rPr>
            </w:pPr>
            <w:r w:rsidRPr="00A147D0">
              <w:rPr>
                <w:rFonts w:ascii="Trebuchet MS" w:hAnsi="Trebuchet MS"/>
                <w:b/>
                <w:bCs/>
              </w:rPr>
              <w:t>Oportunităţi</w:t>
            </w:r>
          </w:p>
        </w:tc>
        <w:tc>
          <w:tcPr>
            <w:tcW w:w="4621" w:type="dxa"/>
          </w:tcPr>
          <w:p w14:paraId="2EEC5AEF" w14:textId="77777777" w:rsidR="00FD7656" w:rsidRPr="00594D4E" w:rsidRDefault="00FD7656">
            <w:pPr>
              <w:jc w:val="center"/>
              <w:rPr>
                <w:rFonts w:ascii="Trebuchet MS" w:hAnsi="Trebuchet MS"/>
                <w:b/>
                <w:bCs/>
              </w:rPr>
            </w:pPr>
            <w:r w:rsidRPr="00A147D0">
              <w:rPr>
                <w:rFonts w:ascii="Trebuchet MS" w:hAnsi="Trebuchet MS"/>
                <w:b/>
                <w:bCs/>
              </w:rPr>
              <w:t>Ameninţări</w:t>
            </w:r>
          </w:p>
        </w:tc>
      </w:tr>
      <w:tr w:rsidR="00FD7656" w14:paraId="03703ECD" w14:textId="77777777" w:rsidTr="553126B6">
        <w:tc>
          <w:tcPr>
            <w:tcW w:w="4621" w:type="dxa"/>
          </w:tcPr>
          <w:p w14:paraId="4236DE55" w14:textId="77777777" w:rsidR="00FD7656" w:rsidRDefault="00FD7656" w:rsidP="003C02A8">
            <w:pPr>
              <w:pStyle w:val="Listparagraf"/>
              <w:ind w:left="426"/>
              <w:rPr>
                <w:rFonts w:ascii="Trebuchet MS" w:hAnsi="Trebuchet MS"/>
              </w:rPr>
            </w:pPr>
          </w:p>
          <w:p w14:paraId="03674BAF" w14:textId="77777777" w:rsidR="00FD7656" w:rsidRPr="00751C9A" w:rsidRDefault="00FD7656" w:rsidP="003C02A8">
            <w:pPr>
              <w:pStyle w:val="Listparagraf"/>
              <w:numPr>
                <w:ilvl w:val="0"/>
                <w:numId w:val="9"/>
              </w:numPr>
              <w:ind w:left="426" w:hanging="284"/>
              <w:rPr>
                <w:rFonts w:ascii="Trebuchet MS" w:hAnsi="Trebuchet MS"/>
              </w:rPr>
            </w:pPr>
            <w:r w:rsidRPr="00751C9A">
              <w:rPr>
                <w:rFonts w:ascii="Trebuchet MS" w:hAnsi="Trebuchet MS"/>
              </w:rPr>
              <w:t>Construirea de săli de sport pentru unităţile de învăţământ care nu au această facilitate;</w:t>
            </w:r>
          </w:p>
          <w:p w14:paraId="443F865D" w14:textId="77777777" w:rsidR="00FD7656" w:rsidRPr="00751C9A" w:rsidRDefault="00FD7656" w:rsidP="003C02A8">
            <w:pPr>
              <w:pStyle w:val="Listparagraf"/>
              <w:numPr>
                <w:ilvl w:val="0"/>
                <w:numId w:val="9"/>
              </w:numPr>
              <w:ind w:left="426" w:hanging="284"/>
              <w:rPr>
                <w:rFonts w:ascii="Trebuchet MS" w:hAnsi="Trebuchet MS"/>
              </w:rPr>
            </w:pPr>
            <w:r w:rsidRPr="00751C9A">
              <w:rPr>
                <w:rFonts w:ascii="Trebuchet MS" w:hAnsi="Trebuchet MS"/>
              </w:rPr>
              <w:t>Dotarea unităţilor de învăţământ cu laboratoare de infor</w:t>
            </w:r>
            <w:r>
              <w:rPr>
                <w:rFonts w:ascii="Trebuchet MS" w:hAnsi="Trebuchet MS"/>
              </w:rPr>
              <w:t>matică şi echipamentele profesionale</w:t>
            </w:r>
            <w:r w:rsidRPr="00751C9A">
              <w:rPr>
                <w:rFonts w:ascii="Trebuchet MS" w:hAnsi="Trebuchet MS"/>
              </w:rPr>
              <w:t>;</w:t>
            </w:r>
          </w:p>
          <w:p w14:paraId="2EE7CBD1" w14:textId="77777777" w:rsidR="00FD7656" w:rsidRPr="00751C9A" w:rsidRDefault="00FD7656" w:rsidP="003C02A8">
            <w:pPr>
              <w:pStyle w:val="Listparagraf"/>
              <w:numPr>
                <w:ilvl w:val="0"/>
                <w:numId w:val="9"/>
              </w:numPr>
              <w:ind w:left="426" w:hanging="284"/>
              <w:rPr>
                <w:rFonts w:ascii="Trebuchet MS" w:hAnsi="Trebuchet MS"/>
              </w:rPr>
            </w:pPr>
            <w:r w:rsidRPr="00751C9A">
              <w:rPr>
                <w:rFonts w:ascii="Trebuchet MS" w:hAnsi="Trebuchet MS"/>
              </w:rPr>
              <w:t>Reabilitarea clădirilor instituţiilor de învăţământ;</w:t>
            </w:r>
          </w:p>
          <w:p w14:paraId="4DF30E90" w14:textId="77777777" w:rsidR="00FD7656" w:rsidRPr="004F778E" w:rsidRDefault="00FD7656" w:rsidP="003C02A8">
            <w:pPr>
              <w:pStyle w:val="Default"/>
              <w:numPr>
                <w:ilvl w:val="0"/>
                <w:numId w:val="9"/>
              </w:numPr>
              <w:ind w:left="426" w:hanging="284"/>
              <w:rPr>
                <w:rFonts w:ascii="Trebuchet MS" w:hAnsi="Trebuchet MS"/>
                <w:sz w:val="22"/>
                <w:szCs w:val="22"/>
              </w:rPr>
            </w:pPr>
            <w:r w:rsidRPr="00751C9A">
              <w:rPr>
                <w:rFonts w:ascii="Trebuchet MS" w:hAnsi="Trebuchet MS"/>
                <w:sz w:val="22"/>
                <w:szCs w:val="22"/>
              </w:rPr>
              <w:t xml:space="preserve">Proiecte de dezvoltare a resurselor umane cu accent pe componenta socială şi cea de sănătate a populaţiei din mediul rural; </w:t>
            </w:r>
          </w:p>
          <w:p w14:paraId="449A4DB6" w14:textId="77777777" w:rsidR="00FD7656" w:rsidRDefault="00FD7656" w:rsidP="003C02A8">
            <w:pPr>
              <w:pStyle w:val="Default"/>
              <w:numPr>
                <w:ilvl w:val="0"/>
                <w:numId w:val="9"/>
              </w:numPr>
              <w:ind w:left="426" w:hanging="284"/>
              <w:rPr>
                <w:rFonts w:ascii="Trebuchet MS" w:hAnsi="Trebuchet MS"/>
                <w:sz w:val="22"/>
                <w:szCs w:val="22"/>
              </w:rPr>
            </w:pPr>
            <w:r w:rsidRPr="00751C9A">
              <w:rPr>
                <w:rFonts w:ascii="Trebuchet MS" w:hAnsi="Trebuchet MS"/>
                <w:sz w:val="22"/>
                <w:szCs w:val="22"/>
              </w:rPr>
              <w:t xml:space="preserve">Asigurarea unui climat social adecvat pentru integrarea grupurilor minoritare, vulnerabile; </w:t>
            </w:r>
          </w:p>
          <w:p w14:paraId="3E575573" w14:textId="77777777" w:rsidR="00FD7656" w:rsidRDefault="00FD7656" w:rsidP="003C02A8">
            <w:pPr>
              <w:pStyle w:val="Default"/>
              <w:numPr>
                <w:ilvl w:val="0"/>
                <w:numId w:val="9"/>
              </w:numPr>
              <w:ind w:left="426" w:hanging="284"/>
              <w:rPr>
                <w:rFonts w:ascii="Trebuchet MS" w:hAnsi="Trebuchet MS"/>
                <w:sz w:val="22"/>
                <w:szCs w:val="22"/>
              </w:rPr>
            </w:pPr>
            <w:r w:rsidRPr="00751C9A">
              <w:rPr>
                <w:sz w:val="23"/>
                <w:szCs w:val="23"/>
              </w:rPr>
              <w:t>Îmbunătăţirea condiţiilor de locuire ale populaţiei</w:t>
            </w:r>
            <w:r>
              <w:rPr>
                <w:sz w:val="23"/>
                <w:szCs w:val="23"/>
              </w:rPr>
              <w:t>;</w:t>
            </w:r>
            <w:r w:rsidRPr="00751C9A">
              <w:rPr>
                <w:sz w:val="23"/>
                <w:szCs w:val="23"/>
              </w:rPr>
              <w:t xml:space="preserve"> </w:t>
            </w:r>
          </w:p>
          <w:p w14:paraId="2341D35F" w14:textId="77777777" w:rsidR="00FD7656" w:rsidRPr="008C2E77" w:rsidRDefault="00FD7656" w:rsidP="003C02A8">
            <w:pPr>
              <w:pStyle w:val="Default"/>
              <w:numPr>
                <w:ilvl w:val="0"/>
                <w:numId w:val="9"/>
              </w:numPr>
              <w:ind w:left="426" w:hanging="284"/>
              <w:rPr>
                <w:rFonts w:ascii="Trebuchet MS" w:hAnsi="Trebuchet MS"/>
                <w:sz w:val="22"/>
                <w:szCs w:val="22"/>
              </w:rPr>
            </w:pPr>
            <w:r>
              <w:rPr>
                <w:sz w:val="23"/>
                <w:szCs w:val="23"/>
              </w:rPr>
              <w:t>A</w:t>
            </w:r>
            <w:r w:rsidRPr="00751C9A">
              <w:rPr>
                <w:sz w:val="23"/>
                <w:szCs w:val="23"/>
              </w:rPr>
              <w:t>sigurarea unor prestaţii adecvate de asistenţă socială</w:t>
            </w:r>
            <w:r>
              <w:rPr>
                <w:sz w:val="23"/>
                <w:szCs w:val="23"/>
              </w:rPr>
              <w:t>;</w:t>
            </w:r>
            <w:r w:rsidRPr="00751C9A">
              <w:rPr>
                <w:sz w:val="23"/>
                <w:szCs w:val="23"/>
              </w:rPr>
              <w:t xml:space="preserve"> </w:t>
            </w:r>
          </w:p>
        </w:tc>
        <w:tc>
          <w:tcPr>
            <w:tcW w:w="4621" w:type="dxa"/>
          </w:tcPr>
          <w:p w14:paraId="598AC7C6" w14:textId="77777777" w:rsidR="00FD7656" w:rsidRDefault="00FD7656" w:rsidP="003C02A8">
            <w:pPr>
              <w:pStyle w:val="Default"/>
              <w:ind w:left="482"/>
              <w:rPr>
                <w:rFonts w:ascii="Trebuchet MS" w:hAnsi="Trebuchet MS"/>
                <w:sz w:val="22"/>
                <w:szCs w:val="22"/>
              </w:rPr>
            </w:pPr>
          </w:p>
          <w:p w14:paraId="29328F1E" w14:textId="77777777" w:rsidR="00FD7656" w:rsidRPr="00751C9A" w:rsidRDefault="00FD7656" w:rsidP="003C02A8">
            <w:pPr>
              <w:pStyle w:val="Default"/>
              <w:numPr>
                <w:ilvl w:val="0"/>
                <w:numId w:val="9"/>
              </w:numPr>
              <w:ind w:left="482" w:hanging="283"/>
              <w:rPr>
                <w:rFonts w:ascii="Trebuchet MS" w:hAnsi="Trebuchet MS"/>
                <w:sz w:val="22"/>
                <w:szCs w:val="22"/>
              </w:rPr>
            </w:pPr>
            <w:r w:rsidRPr="004F778E">
              <w:rPr>
                <w:rFonts w:ascii="Trebuchet MS" w:hAnsi="Trebuchet MS"/>
                <w:color w:val="000000" w:themeColor="text1"/>
                <w:sz w:val="22"/>
                <w:szCs w:val="22"/>
              </w:rPr>
              <w:t>Dificultăți în a atrage și a menține personal calificat și competent în sectoarele educație, sănătate, social și administrativ</w:t>
            </w:r>
            <w:r w:rsidRPr="00751C9A">
              <w:rPr>
                <w:rFonts w:ascii="Trebuchet MS" w:hAnsi="Trebuchet MS"/>
                <w:sz w:val="22"/>
                <w:szCs w:val="22"/>
              </w:rPr>
              <w:t xml:space="preserve">; </w:t>
            </w:r>
          </w:p>
          <w:p w14:paraId="26FCCA40" w14:textId="77777777" w:rsidR="00FD7656" w:rsidRDefault="00FD7656" w:rsidP="003C02A8">
            <w:pPr>
              <w:pStyle w:val="Default"/>
              <w:numPr>
                <w:ilvl w:val="0"/>
                <w:numId w:val="9"/>
              </w:numPr>
              <w:ind w:left="482" w:hanging="283"/>
              <w:rPr>
                <w:rFonts w:ascii="Trebuchet MS" w:hAnsi="Trebuchet MS"/>
                <w:sz w:val="22"/>
                <w:szCs w:val="22"/>
              </w:rPr>
            </w:pPr>
            <w:r>
              <w:rPr>
                <w:rFonts w:ascii="Trebuchet MS" w:hAnsi="Trebuchet MS"/>
                <w:sz w:val="22"/>
                <w:szCs w:val="22"/>
              </w:rPr>
              <w:t>R</w:t>
            </w:r>
            <w:r w:rsidRPr="00751C9A">
              <w:rPr>
                <w:rFonts w:ascii="Trebuchet MS" w:hAnsi="Trebuchet MS"/>
                <w:sz w:val="22"/>
                <w:szCs w:val="22"/>
              </w:rPr>
              <w:t>iscul de abandon şcolar</w:t>
            </w:r>
            <w:r>
              <w:rPr>
                <w:rFonts w:ascii="Trebuchet MS" w:hAnsi="Trebuchet MS"/>
                <w:sz w:val="22"/>
                <w:szCs w:val="22"/>
              </w:rPr>
              <w:t>;</w:t>
            </w:r>
            <w:r w:rsidRPr="00751C9A">
              <w:rPr>
                <w:rFonts w:ascii="Trebuchet MS" w:hAnsi="Trebuchet MS"/>
                <w:sz w:val="22"/>
                <w:szCs w:val="22"/>
              </w:rPr>
              <w:t xml:space="preserve"> </w:t>
            </w:r>
          </w:p>
          <w:p w14:paraId="1E7EE0A4" w14:textId="77777777" w:rsidR="00FD7656" w:rsidRPr="004F778E" w:rsidRDefault="00FD7656" w:rsidP="003C02A8">
            <w:pPr>
              <w:pStyle w:val="Default"/>
              <w:ind w:left="482"/>
              <w:rPr>
                <w:rFonts w:ascii="Trebuchet MS" w:hAnsi="Trebuchet MS"/>
                <w:sz w:val="22"/>
                <w:szCs w:val="22"/>
              </w:rPr>
            </w:pPr>
          </w:p>
          <w:p w14:paraId="532CED08" w14:textId="77777777" w:rsidR="00FD7656" w:rsidRPr="00751C9A" w:rsidRDefault="00FD7656" w:rsidP="003C02A8">
            <w:pPr>
              <w:pStyle w:val="Default"/>
              <w:ind w:left="482"/>
              <w:rPr>
                <w:rFonts w:ascii="Trebuchet MS" w:hAnsi="Trebuchet MS"/>
                <w:sz w:val="22"/>
                <w:szCs w:val="22"/>
              </w:rPr>
            </w:pPr>
            <w:r w:rsidRPr="00751C9A">
              <w:rPr>
                <w:rFonts w:ascii="Trebuchet MS" w:hAnsi="Trebuchet MS"/>
                <w:sz w:val="22"/>
                <w:szCs w:val="22"/>
              </w:rPr>
              <w:t xml:space="preserve"> </w:t>
            </w:r>
          </w:p>
          <w:p w14:paraId="3339A910" w14:textId="77777777" w:rsidR="00FD7656" w:rsidRDefault="00FD7656" w:rsidP="003C02A8">
            <w:pPr>
              <w:pStyle w:val="Listparagraf"/>
              <w:ind w:left="482"/>
            </w:pPr>
          </w:p>
        </w:tc>
      </w:tr>
    </w:tbl>
    <w:p w14:paraId="640B01E6" w14:textId="44ED086A" w:rsidR="39A62605" w:rsidRDefault="39A62605"/>
    <w:p w14:paraId="1AE9A1E9" w14:textId="77777777" w:rsidR="00C934D2" w:rsidRDefault="00C934D2" w:rsidP="00834079">
      <w:pPr>
        <w:pStyle w:val="Titlu1"/>
        <w:rPr>
          <w:rFonts w:ascii="Trebuchet MS" w:hAnsi="Trebuchet MS"/>
          <w:color w:val="auto"/>
          <w:sz w:val="22"/>
          <w:szCs w:val="22"/>
        </w:rPr>
      </w:pPr>
      <w:bookmarkStart w:id="10" w:name="_Toc449534119"/>
    </w:p>
    <w:p w14:paraId="713EEED0" w14:textId="77777777" w:rsidR="00FD7656" w:rsidRPr="00834079" w:rsidRDefault="00FD7656" w:rsidP="00834079">
      <w:pPr>
        <w:pStyle w:val="Titlu1"/>
        <w:rPr>
          <w:rFonts w:ascii="Trebuchet MS" w:hAnsi="Trebuchet MS"/>
          <w:color w:val="auto"/>
          <w:sz w:val="22"/>
          <w:szCs w:val="22"/>
        </w:rPr>
      </w:pPr>
      <w:r w:rsidRPr="00834079">
        <w:rPr>
          <w:rFonts w:ascii="Trebuchet MS" w:hAnsi="Trebuchet MS"/>
          <w:color w:val="auto"/>
          <w:sz w:val="22"/>
          <w:szCs w:val="22"/>
        </w:rPr>
        <w:t>CAPITOLUL IV: Obiective, priorităţi şi domenii de intervenţie</w:t>
      </w:r>
      <w:bookmarkEnd w:id="10"/>
    </w:p>
    <w:p w14:paraId="038EFEB8" w14:textId="77777777" w:rsidR="00FD7656" w:rsidRPr="00E21079" w:rsidRDefault="00FD7656" w:rsidP="00FD7656">
      <w:pPr>
        <w:spacing w:after="0"/>
        <w:ind w:firstLine="567"/>
        <w:jc w:val="both"/>
        <w:rPr>
          <w:rFonts w:ascii="Trebuchet MS" w:hAnsi="Trebuchet MS"/>
          <w:color w:val="000000" w:themeColor="text1"/>
        </w:rPr>
      </w:pPr>
    </w:p>
    <w:p w14:paraId="3A8D26D3" w14:textId="77777777" w:rsidR="0092657A" w:rsidRPr="0092657A" w:rsidRDefault="0092657A" w:rsidP="0092657A">
      <w:pPr>
        <w:spacing w:after="0"/>
        <w:ind w:firstLine="567"/>
        <w:jc w:val="both"/>
        <w:rPr>
          <w:rFonts w:ascii="Trebuchet MS" w:hAnsi="Trebuchet MS"/>
          <w:color w:val="000000" w:themeColor="text1"/>
        </w:rPr>
      </w:pPr>
      <w:r w:rsidRPr="0092657A">
        <w:rPr>
          <w:rFonts w:ascii="Trebuchet MS" w:hAnsi="Trebuchet MS"/>
          <w:color w:val="000000" w:themeColor="text1"/>
        </w:rPr>
        <w:t>Din Analiza Diagnostic și Analiza SWOT, cu aportul actorilor locali relevanți , s-au conturat principalele lipsuri ale teritoriului, care au determinat principalele nevoi de dezvoltare, pentru îndeplinirea cărora s-au formulat obiectivele specifice:</w:t>
      </w:r>
    </w:p>
    <w:p w14:paraId="6F13EA19" w14:textId="4CDC23B4" w:rsidR="0092657A" w:rsidRPr="0092657A" w:rsidRDefault="0092657A" w:rsidP="0092657A">
      <w:pPr>
        <w:spacing w:after="0"/>
        <w:jc w:val="both"/>
        <w:rPr>
          <w:rFonts w:ascii="Trebuchet MS" w:hAnsi="Trebuchet MS"/>
          <w:color w:val="000000" w:themeColor="text1"/>
        </w:rPr>
      </w:pPr>
      <w:r w:rsidRPr="00A147D0">
        <w:rPr>
          <w:rFonts w:ascii="Trebuchet MS" w:hAnsi="Trebuchet MS"/>
          <w:b/>
          <w:bCs/>
          <w:color w:val="000000" w:themeColor="text1"/>
        </w:rPr>
        <w:t>OS1</w:t>
      </w:r>
      <w:r w:rsidRPr="0092657A">
        <w:rPr>
          <w:rFonts w:ascii="Trebuchet MS" w:hAnsi="Trebuchet MS"/>
          <w:color w:val="000000" w:themeColor="text1"/>
        </w:rPr>
        <w:t xml:space="preserve">: Identificarea unor </w:t>
      </w:r>
      <w:r w:rsidRPr="0092657A">
        <w:rPr>
          <w:rFonts w:ascii="Trebuchet MS" w:hAnsi="Trebuchet MS"/>
        </w:rPr>
        <w:t>soluţii inovative pentru o agricultură/ industrie alimentară competitivă</w:t>
      </w:r>
      <w:r w:rsidRPr="0092657A">
        <w:rPr>
          <w:rFonts w:ascii="Trebuchet MS" w:hAnsi="Trebuchet MS"/>
          <w:color w:val="000000" w:themeColor="text1"/>
        </w:rPr>
        <w:t xml:space="preserve"> (Prioritatea 2</w:t>
      </w:r>
      <w:r w:rsidR="00142F93">
        <w:rPr>
          <w:rFonts w:ascii="Trebuchet MS" w:hAnsi="Trebuchet MS"/>
          <w:color w:val="000000" w:themeColor="text1"/>
        </w:rPr>
        <w:t xml:space="preserve"> și Prioritatea 3</w:t>
      </w:r>
      <w:r w:rsidRPr="0092657A">
        <w:rPr>
          <w:rFonts w:ascii="Trebuchet MS" w:hAnsi="Trebuchet MS"/>
          <w:color w:val="000000" w:themeColor="text1"/>
        </w:rPr>
        <w:t>, Domeniul de intervenție 2A</w:t>
      </w:r>
      <w:r w:rsidR="006D38B7">
        <w:rPr>
          <w:rFonts w:ascii="Trebuchet MS" w:hAnsi="Trebuchet MS"/>
          <w:color w:val="000000" w:themeColor="text1"/>
        </w:rPr>
        <w:t xml:space="preserve"> și 3A</w:t>
      </w:r>
      <w:r w:rsidRPr="0092657A">
        <w:rPr>
          <w:rFonts w:ascii="Trebuchet MS" w:hAnsi="Trebuchet MS"/>
          <w:color w:val="000000" w:themeColor="text1"/>
        </w:rPr>
        <w:t xml:space="preserve">, Măsura de dezvoltare locală </w:t>
      </w:r>
      <w:r w:rsidRPr="00A147D0">
        <w:rPr>
          <w:rFonts w:ascii="Trebuchet MS" w:hAnsi="Trebuchet MS"/>
          <w:b/>
          <w:bCs/>
          <w:color w:val="000000" w:themeColor="text1"/>
        </w:rPr>
        <w:t>M5/2A</w:t>
      </w:r>
      <w:r w:rsidRPr="0092657A">
        <w:rPr>
          <w:rFonts w:ascii="Trebuchet MS" w:hAnsi="Trebuchet MS"/>
          <w:color w:val="000000" w:themeColor="text1"/>
        </w:rPr>
        <w:t xml:space="preserve">). Acesta este </w:t>
      </w:r>
      <w:r w:rsidR="00F61A7D">
        <w:rPr>
          <w:rFonts w:ascii="Trebuchet MS" w:hAnsi="Trebuchet MS"/>
          <w:color w:val="000000" w:themeColor="text1"/>
        </w:rPr>
        <w:t>-un</w:t>
      </w:r>
      <w:r w:rsidRPr="0092657A">
        <w:rPr>
          <w:rFonts w:ascii="Trebuchet MS" w:hAnsi="Trebuchet MS"/>
          <w:color w:val="000000" w:themeColor="text1"/>
        </w:rPr>
        <w:t xml:space="preserve"> important obiectiv specific, deoarece teritoriul GAL are un potential agricol ridicat (fapt care reiese din Analiza SWOT), de acesta depind toate sectoarele de activitate ale teritoriului, precum și nivelul de trai al întregii populații.</w:t>
      </w:r>
    </w:p>
    <w:p w14:paraId="2610C43A" w14:textId="77777777" w:rsidR="0092657A" w:rsidRPr="0092657A" w:rsidRDefault="0092657A" w:rsidP="0092657A">
      <w:pPr>
        <w:spacing w:after="0"/>
        <w:jc w:val="both"/>
        <w:rPr>
          <w:rFonts w:ascii="Trebuchet MS" w:hAnsi="Trebuchet MS"/>
          <w:color w:val="000000" w:themeColor="text1"/>
        </w:rPr>
      </w:pPr>
      <w:r w:rsidRPr="00A147D0">
        <w:rPr>
          <w:rFonts w:ascii="Trebuchet MS" w:hAnsi="Trebuchet MS"/>
          <w:b/>
          <w:bCs/>
          <w:color w:val="000000" w:themeColor="text1"/>
        </w:rPr>
        <w:t>OS2</w:t>
      </w:r>
      <w:r w:rsidRPr="0092657A">
        <w:rPr>
          <w:rFonts w:ascii="Trebuchet MS" w:hAnsi="Trebuchet MS"/>
          <w:color w:val="000000" w:themeColor="text1"/>
        </w:rPr>
        <w:t xml:space="preserve">: </w:t>
      </w:r>
      <w:r w:rsidRPr="0092657A">
        <w:rPr>
          <w:rFonts w:ascii="Trebuchet MS" w:hAnsi="Trebuchet MS"/>
        </w:rPr>
        <w:t>Valorificarea patrimoniului natural prin organizare de</w:t>
      </w:r>
      <w:r w:rsidRPr="00A147D0">
        <w:rPr>
          <w:rFonts w:ascii="Trebuchet MS" w:hAnsi="Trebuchet MS"/>
          <w:b/>
          <w:bCs/>
          <w:sz w:val="20"/>
          <w:szCs w:val="20"/>
        </w:rPr>
        <w:t xml:space="preserve"> </w:t>
      </w:r>
      <w:r w:rsidRPr="0092657A">
        <w:rPr>
          <w:rFonts w:ascii="Trebuchet MS" w:hAnsi="Trebuchet MS"/>
        </w:rPr>
        <w:t>evenimente</w:t>
      </w:r>
      <w:r w:rsidRPr="0092657A">
        <w:rPr>
          <w:rFonts w:ascii="Trebuchet MS" w:hAnsi="Trebuchet MS"/>
          <w:color w:val="000000" w:themeColor="text1"/>
        </w:rPr>
        <w:t xml:space="preserve"> (Prioritatea 6, Domeniul de intervenție 6B, Măsura de dezvoltare locală </w:t>
      </w:r>
      <w:r w:rsidRPr="00A147D0">
        <w:rPr>
          <w:rFonts w:ascii="Trebuchet MS" w:hAnsi="Trebuchet MS"/>
          <w:b/>
          <w:bCs/>
          <w:color w:val="000000" w:themeColor="text1"/>
        </w:rPr>
        <w:t>M2/6B</w:t>
      </w:r>
      <w:r w:rsidRPr="0092657A">
        <w:rPr>
          <w:rFonts w:ascii="Trebuchet MS" w:hAnsi="Trebuchet MS"/>
          <w:color w:val="000000" w:themeColor="text1"/>
        </w:rPr>
        <w:t>). Obiectivul este relevant pentru că urmărește dezvoltarea turismului, sprijinirea valorificarii produselor, serviciilor culturale si turistice ale zonei.</w:t>
      </w:r>
    </w:p>
    <w:p w14:paraId="4B582B09" w14:textId="77777777" w:rsidR="0092657A" w:rsidRPr="0092657A" w:rsidRDefault="0092657A" w:rsidP="0092657A">
      <w:pPr>
        <w:spacing w:after="0"/>
        <w:jc w:val="both"/>
        <w:rPr>
          <w:rFonts w:ascii="Trebuchet MS" w:hAnsi="Trebuchet MS"/>
          <w:color w:val="000000" w:themeColor="text1"/>
        </w:rPr>
      </w:pPr>
      <w:r w:rsidRPr="00A147D0">
        <w:rPr>
          <w:rFonts w:ascii="Trebuchet MS" w:hAnsi="Trebuchet MS"/>
          <w:b/>
          <w:bCs/>
          <w:color w:val="000000" w:themeColor="text1"/>
        </w:rPr>
        <w:t>OS3</w:t>
      </w:r>
      <w:r w:rsidRPr="0092657A">
        <w:rPr>
          <w:rFonts w:ascii="Trebuchet MS" w:hAnsi="Trebuchet MS"/>
          <w:color w:val="000000" w:themeColor="text1"/>
        </w:rPr>
        <w:t xml:space="preserve">: </w:t>
      </w:r>
      <w:r w:rsidRPr="0092657A">
        <w:rPr>
          <w:rFonts w:ascii="Trebuchet MS" w:hAnsi="Trebuchet MS"/>
        </w:rPr>
        <w:t xml:space="preserve">Îmbunatațirea condițiilor de viață a locuitorilor prin amenajarea spațiilor publice locale (de ex.parcuri, terenuri de joacă, piețe de valorificare a produselor locale, etc.) </w:t>
      </w:r>
      <w:r w:rsidRPr="0092657A">
        <w:rPr>
          <w:rFonts w:ascii="Trebuchet MS" w:hAnsi="Trebuchet MS"/>
          <w:color w:val="000000" w:themeColor="text1"/>
        </w:rPr>
        <w:t xml:space="preserve">(Prioritatea 6, Domeniul de intervenție 6B, Măsura de dezvoltare locală </w:t>
      </w:r>
      <w:r w:rsidRPr="00A147D0">
        <w:rPr>
          <w:rFonts w:ascii="Trebuchet MS" w:hAnsi="Trebuchet MS"/>
          <w:b/>
          <w:bCs/>
          <w:color w:val="000000" w:themeColor="text1"/>
        </w:rPr>
        <w:t>M1/6B</w:t>
      </w:r>
      <w:r w:rsidRPr="0092657A">
        <w:rPr>
          <w:rFonts w:ascii="Trebuchet MS" w:hAnsi="Trebuchet MS"/>
          <w:color w:val="000000" w:themeColor="text1"/>
        </w:rPr>
        <w:t>). Obiectivul 3 reprezinta unul din punctele forte ale teritoriului, acesta fiind primul pas în dezvoltarea turismului din zonă (dezvoltarea unei infrastructuri corespunzătoare),precum si prevenirea marginalizarii anumitor grupuri de locuitori (de exemplu cei varstnici)  contribuind astfel la respectarea si pastrareatraditiilor specifice  locale.</w:t>
      </w:r>
    </w:p>
    <w:p w14:paraId="7E8F7364" w14:textId="77777777" w:rsidR="0092657A" w:rsidRPr="0092657A" w:rsidRDefault="0092657A" w:rsidP="0092657A">
      <w:pPr>
        <w:spacing w:after="0"/>
        <w:jc w:val="both"/>
        <w:rPr>
          <w:rFonts w:ascii="Trebuchet MS" w:hAnsi="Trebuchet MS"/>
          <w:color w:val="000000" w:themeColor="text1"/>
        </w:rPr>
      </w:pPr>
      <w:r w:rsidRPr="0092657A">
        <w:rPr>
          <w:rFonts w:ascii="Trebuchet MS" w:hAnsi="Trebuchet MS"/>
          <w:color w:val="000000" w:themeColor="text1"/>
        </w:rPr>
        <w:t xml:space="preserve"> </w:t>
      </w:r>
      <w:r w:rsidRPr="00A147D0">
        <w:rPr>
          <w:rFonts w:ascii="Trebuchet MS" w:hAnsi="Trebuchet MS"/>
          <w:b/>
          <w:bCs/>
          <w:color w:val="000000" w:themeColor="text1"/>
        </w:rPr>
        <w:t>OS4:</w:t>
      </w:r>
      <w:r w:rsidRPr="0092657A">
        <w:rPr>
          <w:rFonts w:ascii="Trebuchet MS" w:hAnsi="Trebuchet MS"/>
          <w:color w:val="000000" w:themeColor="text1"/>
        </w:rPr>
        <w:t xml:space="preserve"> </w:t>
      </w:r>
      <w:r w:rsidRPr="0092657A">
        <w:rPr>
          <w:rFonts w:ascii="Trebuchet MS" w:hAnsi="Trebuchet MS" w:cs="Times New Roman"/>
        </w:rPr>
        <w:t>Diversificarea economiei rurale, dezvoltarea economică a zonelor rurale şi eradicarea sărăciei;</w:t>
      </w:r>
      <w:r w:rsidRPr="0092657A">
        <w:rPr>
          <w:rFonts w:ascii="Trebuchet MS" w:hAnsi="Trebuchet MS"/>
          <w:color w:val="000000" w:themeColor="text1"/>
        </w:rPr>
        <w:t xml:space="preserve">(Prioritatea 6, Domeniul de intervenție 6A, Măsura de dezvoltare locală </w:t>
      </w:r>
      <w:r w:rsidRPr="00A147D0">
        <w:rPr>
          <w:rFonts w:ascii="Trebuchet MS" w:hAnsi="Trebuchet MS"/>
          <w:b/>
          <w:bCs/>
          <w:color w:val="000000" w:themeColor="text1"/>
        </w:rPr>
        <w:t>M3/6A</w:t>
      </w:r>
      <w:r w:rsidR="007579A1" w:rsidRPr="00A147D0">
        <w:rPr>
          <w:rFonts w:ascii="Trebuchet MS" w:hAnsi="Trebuchet MS"/>
          <w:b/>
          <w:bCs/>
          <w:color w:val="000000" w:themeColor="text1"/>
        </w:rPr>
        <w:t xml:space="preserve"> si M7/6A</w:t>
      </w:r>
      <w:r w:rsidRPr="0092657A">
        <w:rPr>
          <w:rFonts w:ascii="Trebuchet MS" w:hAnsi="Trebuchet MS"/>
          <w:color w:val="000000" w:themeColor="text1"/>
        </w:rPr>
        <w:t>.) Obiectivul 4 este relevant pentru că urmărește dezvoltarea si diversificarea economiei locale, cresterea veniturilor populatiei rurale si a nivelului de trai, inclusiv crearea si mentinerea de locuri de munca.</w:t>
      </w:r>
    </w:p>
    <w:p w14:paraId="23D11B32" w14:textId="77777777" w:rsidR="0092657A" w:rsidRPr="0092657A" w:rsidRDefault="0092657A" w:rsidP="0092657A">
      <w:pPr>
        <w:spacing w:after="0"/>
        <w:jc w:val="both"/>
        <w:rPr>
          <w:rFonts w:ascii="Trebuchet MS" w:hAnsi="Trebuchet MS"/>
          <w:color w:val="000000" w:themeColor="text1"/>
        </w:rPr>
      </w:pPr>
      <w:r w:rsidRPr="00A147D0">
        <w:rPr>
          <w:rFonts w:ascii="Trebuchet MS" w:hAnsi="Trebuchet MS"/>
          <w:b/>
          <w:bCs/>
          <w:color w:val="000000" w:themeColor="text1"/>
        </w:rPr>
        <w:t>OS5</w:t>
      </w:r>
      <w:r w:rsidRPr="0092657A">
        <w:rPr>
          <w:rFonts w:ascii="Trebuchet MS" w:hAnsi="Trebuchet MS"/>
          <w:color w:val="000000" w:themeColor="text1"/>
        </w:rPr>
        <w:t xml:space="preserve">: Combaterea sărăciei și a excluziunii sociale, în special în rândul comunităților rome marginalizate din teritoriu (Prioritatea 6, Domeniul de intervenție 6B, Măsura de dezvoltare locală </w:t>
      </w:r>
      <w:r w:rsidRPr="00A147D0">
        <w:rPr>
          <w:rFonts w:ascii="Trebuchet MS" w:hAnsi="Trebuchet MS"/>
          <w:b/>
          <w:bCs/>
          <w:color w:val="000000" w:themeColor="text1"/>
        </w:rPr>
        <w:t>M6/6B</w:t>
      </w:r>
      <w:r w:rsidRPr="0092657A">
        <w:rPr>
          <w:rFonts w:ascii="Trebuchet MS" w:hAnsi="Trebuchet MS"/>
          <w:color w:val="000000" w:themeColor="text1"/>
        </w:rPr>
        <w:t>). Acest obiectiv este relevant datorită situației comunităților marginalizate care se află în risc de excluziune și chiar segregare. Astfel, dezvoltarea unor proiecte care să faciliteze incluziunea lor socială este relevantă pentru teritoriu.</w:t>
      </w:r>
    </w:p>
    <w:p w14:paraId="2D8271F1" w14:textId="77777777" w:rsidR="0092657A" w:rsidRPr="0092657A" w:rsidRDefault="0092657A" w:rsidP="0092657A">
      <w:pPr>
        <w:spacing w:after="0"/>
        <w:jc w:val="both"/>
        <w:rPr>
          <w:rFonts w:ascii="Trebuchet MS" w:hAnsi="Trebuchet MS"/>
          <w:color w:val="000000" w:themeColor="text1"/>
        </w:rPr>
      </w:pPr>
      <w:r w:rsidRPr="00A147D0">
        <w:rPr>
          <w:rFonts w:ascii="Trebuchet MS" w:hAnsi="Trebuchet MS"/>
          <w:b/>
          <w:bCs/>
          <w:color w:val="000000" w:themeColor="text1"/>
        </w:rPr>
        <w:t>OS6:</w:t>
      </w:r>
      <w:r w:rsidRPr="0092657A">
        <w:rPr>
          <w:rFonts w:ascii="Trebuchet MS" w:hAnsi="Trebuchet MS"/>
          <w:color w:val="000000" w:themeColor="text1"/>
        </w:rPr>
        <w:t xml:space="preserve"> Ameliorarea si combaterea fenomenelor naturale negative (Prioritatea 4, Domeniul de intervenție 4C, Măsura de dezvoltare locală </w:t>
      </w:r>
      <w:r w:rsidRPr="00A147D0">
        <w:rPr>
          <w:rFonts w:ascii="Trebuchet MS" w:hAnsi="Trebuchet MS"/>
          <w:b/>
          <w:bCs/>
          <w:color w:val="000000" w:themeColor="text1"/>
        </w:rPr>
        <w:t>M4/4C</w:t>
      </w:r>
      <w:r w:rsidRPr="0092657A">
        <w:rPr>
          <w:rFonts w:ascii="Trebuchet MS" w:hAnsi="Trebuchet MS"/>
          <w:color w:val="000000" w:themeColor="text1"/>
        </w:rPr>
        <w:t>). Obiectivul 6 este relevant pentru că urmărește mentinerea diversitatii biologice si a valorii de mediu a terenurilor agricole si forestiere.</w:t>
      </w:r>
    </w:p>
    <w:p w14:paraId="1367BAE9" w14:textId="77777777" w:rsidR="0092657A" w:rsidRPr="0092657A" w:rsidRDefault="0092657A" w:rsidP="0092657A">
      <w:pPr>
        <w:rPr>
          <w:rFonts w:ascii="Trebuchet MS" w:hAnsi="Trebuchet MS"/>
          <w:lang w:val="en-US"/>
        </w:rPr>
      </w:pPr>
    </w:p>
    <w:p w14:paraId="2A02561C" w14:textId="77777777" w:rsidR="00FD7656" w:rsidRPr="00E21079" w:rsidRDefault="00FD7656" w:rsidP="00FD7656">
      <w:pPr>
        <w:rPr>
          <w:rFonts w:ascii="Trebuchet MS" w:hAnsi="Trebuchet MS"/>
          <w:lang w:val="en-US"/>
        </w:rPr>
      </w:pPr>
    </w:p>
    <w:p w14:paraId="3193A023" w14:textId="77777777" w:rsidR="00FD7656" w:rsidRDefault="00FD7656" w:rsidP="00FD7656">
      <w:pPr>
        <w:rPr>
          <w:rFonts w:ascii="Trebuchet MS" w:hAnsi="Trebuchet MS"/>
          <w:lang w:val="en-US"/>
        </w:rPr>
      </w:pPr>
    </w:p>
    <w:tbl>
      <w:tblPr>
        <w:tblStyle w:val="Tabelgril"/>
        <w:tblW w:w="9493" w:type="dxa"/>
        <w:tblLook w:val="04A0" w:firstRow="1" w:lastRow="0" w:firstColumn="1" w:lastColumn="0" w:noHBand="0" w:noVBand="1"/>
      </w:tblPr>
      <w:tblGrid>
        <w:gridCol w:w="1755"/>
        <w:gridCol w:w="1860"/>
        <w:gridCol w:w="1991"/>
        <w:gridCol w:w="1564"/>
        <w:gridCol w:w="2343"/>
      </w:tblGrid>
      <w:tr w:rsidR="0092657A" w:rsidRPr="00FA5270" w14:paraId="215A2CD7" w14:textId="77777777" w:rsidTr="00594D4E">
        <w:trPr>
          <w:trHeight w:val="871"/>
        </w:trPr>
        <w:tc>
          <w:tcPr>
            <w:tcW w:w="1755" w:type="dxa"/>
            <w:vMerge w:val="restart"/>
          </w:tcPr>
          <w:p w14:paraId="5A2A24E8" w14:textId="77777777" w:rsidR="0092657A" w:rsidRPr="00594D4E" w:rsidRDefault="0092657A" w:rsidP="00594D4E">
            <w:pPr>
              <w:spacing w:line="276" w:lineRule="auto"/>
              <w:rPr>
                <w:rFonts w:ascii="Trebuchet MS" w:hAnsi="Trebuchet MS"/>
                <w:b/>
                <w:bCs/>
              </w:rPr>
            </w:pPr>
            <w:r w:rsidRPr="00A147D0">
              <w:rPr>
                <w:rFonts w:ascii="Trebuchet MS" w:hAnsi="Trebuchet MS"/>
                <w:b/>
                <w:bCs/>
              </w:rPr>
              <w:lastRenderedPageBreak/>
              <w:t>Obiectivul de dezvoltare rurală 1:</w:t>
            </w:r>
            <w:r w:rsidRPr="00FA5270">
              <w:rPr>
                <w:rFonts w:ascii="Trebuchet MS" w:hAnsi="Trebuchet MS"/>
              </w:rPr>
              <w:t>Favorizarea competitivităţii agriculturii;</w:t>
            </w:r>
          </w:p>
          <w:p w14:paraId="701DBE9C" w14:textId="77777777" w:rsidR="0092657A" w:rsidRPr="00FA5270" w:rsidRDefault="0092657A" w:rsidP="00CA3909">
            <w:pPr>
              <w:spacing w:line="276" w:lineRule="auto"/>
              <w:rPr>
                <w:rFonts w:ascii="Trebuchet MS" w:hAnsi="Trebuchet MS"/>
              </w:rPr>
            </w:pPr>
          </w:p>
          <w:p w14:paraId="73DE0E23" w14:textId="77777777" w:rsidR="0092657A" w:rsidRPr="00FA5270" w:rsidRDefault="0092657A" w:rsidP="00CA3909">
            <w:pPr>
              <w:spacing w:line="276" w:lineRule="auto"/>
              <w:rPr>
                <w:rFonts w:ascii="Trebuchet MS" w:hAnsi="Trebuchet MS"/>
              </w:rPr>
            </w:pPr>
          </w:p>
          <w:p w14:paraId="6B679222" w14:textId="77777777" w:rsidR="0092657A" w:rsidRPr="00FA5270" w:rsidRDefault="0092657A" w:rsidP="00CA3909">
            <w:pPr>
              <w:spacing w:line="276" w:lineRule="auto"/>
              <w:rPr>
                <w:rFonts w:ascii="Trebuchet MS" w:hAnsi="Trebuchet MS"/>
              </w:rPr>
            </w:pPr>
          </w:p>
          <w:p w14:paraId="3B3DF399" w14:textId="77777777" w:rsidR="0092657A" w:rsidRPr="00FA5270" w:rsidRDefault="0092657A" w:rsidP="00CA3909">
            <w:pPr>
              <w:spacing w:line="276" w:lineRule="auto"/>
              <w:rPr>
                <w:rFonts w:ascii="Trebuchet MS" w:hAnsi="Trebuchet MS"/>
              </w:rPr>
            </w:pPr>
          </w:p>
          <w:p w14:paraId="7B8E06EC" w14:textId="77777777" w:rsidR="0092657A" w:rsidRDefault="0092657A" w:rsidP="00CA3909">
            <w:pPr>
              <w:spacing w:line="276" w:lineRule="auto"/>
              <w:rPr>
                <w:rFonts w:ascii="Trebuchet MS" w:hAnsi="Trebuchet MS"/>
              </w:rPr>
            </w:pPr>
          </w:p>
          <w:p w14:paraId="08708871"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Obiectivul transversal:</w:t>
            </w:r>
          </w:p>
          <w:p w14:paraId="2D823192" w14:textId="77777777" w:rsidR="0092657A" w:rsidRPr="00FA5270" w:rsidRDefault="0092657A" w:rsidP="00CA3909">
            <w:pPr>
              <w:spacing w:line="276" w:lineRule="auto"/>
              <w:rPr>
                <w:rFonts w:ascii="Trebuchet MS" w:hAnsi="Trebuchet MS"/>
              </w:rPr>
            </w:pPr>
            <w:r w:rsidRPr="000141FC">
              <w:rPr>
                <w:rFonts w:ascii="Trebuchet MS" w:hAnsi="Trebuchet MS"/>
              </w:rPr>
              <w:t>Protecţia mediului, inovare</w:t>
            </w:r>
          </w:p>
        </w:tc>
        <w:tc>
          <w:tcPr>
            <w:tcW w:w="1808" w:type="dxa"/>
          </w:tcPr>
          <w:p w14:paraId="442D43BA"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Priorităţi de dezvoltare rurală</w:t>
            </w:r>
          </w:p>
        </w:tc>
        <w:tc>
          <w:tcPr>
            <w:tcW w:w="1657" w:type="dxa"/>
          </w:tcPr>
          <w:p w14:paraId="67AD96E4"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Domenii de intervenţie</w:t>
            </w:r>
          </w:p>
        </w:tc>
        <w:tc>
          <w:tcPr>
            <w:tcW w:w="1564" w:type="dxa"/>
          </w:tcPr>
          <w:p w14:paraId="13063C1C"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 xml:space="preserve">Măsuri </w:t>
            </w:r>
          </w:p>
        </w:tc>
        <w:tc>
          <w:tcPr>
            <w:tcW w:w="2709" w:type="dxa"/>
          </w:tcPr>
          <w:p w14:paraId="6A64C755"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 xml:space="preserve">Indicatori de rezultat </w:t>
            </w:r>
          </w:p>
        </w:tc>
      </w:tr>
      <w:tr w:rsidR="0092657A" w:rsidRPr="00FA5270" w14:paraId="5CB35C0C" w14:textId="77777777" w:rsidTr="553126B6">
        <w:trPr>
          <w:trHeight w:val="871"/>
        </w:trPr>
        <w:tc>
          <w:tcPr>
            <w:tcW w:w="1755" w:type="dxa"/>
            <w:vMerge/>
          </w:tcPr>
          <w:p w14:paraId="41756A25" w14:textId="77777777" w:rsidR="0092657A" w:rsidRPr="00FA5270" w:rsidRDefault="0092657A" w:rsidP="00CA3909">
            <w:pPr>
              <w:spacing w:line="276" w:lineRule="auto"/>
              <w:rPr>
                <w:rFonts w:ascii="Trebuchet MS" w:hAnsi="Trebuchet MS"/>
              </w:rPr>
            </w:pPr>
          </w:p>
        </w:tc>
        <w:tc>
          <w:tcPr>
            <w:tcW w:w="1808" w:type="dxa"/>
          </w:tcPr>
          <w:p w14:paraId="3C476296" w14:textId="77777777" w:rsidR="0092657A" w:rsidRDefault="0092657A" w:rsidP="00CA3909">
            <w:pPr>
              <w:spacing w:line="276" w:lineRule="auto"/>
              <w:rPr>
                <w:rFonts w:ascii="Trebuchet MS" w:hAnsi="Trebuchet MS"/>
                <w:b/>
              </w:rPr>
            </w:pPr>
          </w:p>
          <w:p w14:paraId="09C7AEC3" w14:textId="77777777" w:rsidR="0092657A" w:rsidRDefault="0092657A" w:rsidP="00594D4E">
            <w:pPr>
              <w:spacing w:line="276" w:lineRule="auto"/>
              <w:rPr>
                <w:rFonts w:ascii="Trebuchet MS" w:hAnsi="Trebuchet MS"/>
                <w:b/>
                <w:bCs/>
              </w:rPr>
            </w:pPr>
            <w:r w:rsidRPr="00A147D0">
              <w:rPr>
                <w:rFonts w:ascii="Trebuchet MS" w:hAnsi="Trebuchet MS"/>
                <w:b/>
                <w:bCs/>
              </w:rPr>
              <w:t>P 2: Creşterea viabilităţii fermelor şi a competitivităţii tuturor tipurilor de agricultură în toate regiunile şi promovarea tehnologiilor agricole inovatoare şi a gestionării durabile a pădurilor</w:t>
            </w:r>
          </w:p>
          <w:p w14:paraId="5DF5F237" w14:textId="77777777" w:rsidR="00142F93" w:rsidRDefault="00142F93" w:rsidP="00594D4E">
            <w:pPr>
              <w:spacing w:line="276" w:lineRule="auto"/>
              <w:rPr>
                <w:rFonts w:ascii="Trebuchet MS" w:hAnsi="Trebuchet MS"/>
                <w:b/>
                <w:bCs/>
              </w:rPr>
            </w:pPr>
          </w:p>
          <w:p w14:paraId="7E93DDF6" w14:textId="77777777" w:rsidR="00142F93" w:rsidRDefault="00142F93" w:rsidP="00594D4E">
            <w:pPr>
              <w:spacing w:line="276" w:lineRule="auto"/>
              <w:rPr>
                <w:rFonts w:ascii="Trebuchet MS" w:hAnsi="Trebuchet MS"/>
                <w:b/>
                <w:bCs/>
              </w:rPr>
            </w:pPr>
          </w:p>
          <w:p w14:paraId="51F0A521" w14:textId="77777777" w:rsidR="00142F93" w:rsidRDefault="00142F93" w:rsidP="00594D4E">
            <w:pPr>
              <w:spacing w:line="276" w:lineRule="auto"/>
              <w:rPr>
                <w:rFonts w:ascii="Trebuchet MS" w:hAnsi="Trebuchet MS"/>
                <w:b/>
                <w:bCs/>
              </w:rPr>
            </w:pPr>
          </w:p>
          <w:p w14:paraId="2EEF898B" w14:textId="77777777" w:rsidR="00142F93" w:rsidRDefault="00142F93" w:rsidP="00594D4E">
            <w:pPr>
              <w:spacing w:line="276" w:lineRule="auto"/>
              <w:rPr>
                <w:rFonts w:ascii="Trebuchet MS" w:hAnsi="Trebuchet MS"/>
                <w:b/>
                <w:bCs/>
              </w:rPr>
            </w:pPr>
          </w:p>
          <w:p w14:paraId="5D8CF0FE" w14:textId="77777777" w:rsidR="00142F93" w:rsidRDefault="00142F93" w:rsidP="00594D4E">
            <w:pPr>
              <w:spacing w:line="276" w:lineRule="auto"/>
              <w:rPr>
                <w:rFonts w:ascii="Trebuchet MS" w:hAnsi="Trebuchet MS"/>
                <w:b/>
                <w:bCs/>
              </w:rPr>
            </w:pPr>
          </w:p>
          <w:p w14:paraId="5A005215" w14:textId="367C671F" w:rsidR="00142F93" w:rsidRPr="00594D4E" w:rsidRDefault="00142F93" w:rsidP="00594D4E">
            <w:pPr>
              <w:spacing w:line="276" w:lineRule="auto"/>
              <w:rPr>
                <w:rFonts w:ascii="Trebuchet MS" w:hAnsi="Trebuchet MS"/>
                <w:b/>
                <w:bCs/>
              </w:rPr>
            </w:pPr>
            <w:r>
              <w:rPr>
                <w:rFonts w:ascii="Trebuchet MS" w:hAnsi="Trebuchet MS"/>
                <w:b/>
                <w:bCs/>
              </w:rPr>
              <w:t>P3 P</w:t>
            </w:r>
            <w:r w:rsidRPr="00142F93">
              <w:rPr>
                <w:rFonts w:ascii="Trebuchet MS" w:hAnsi="Trebuchet MS"/>
                <w:b/>
                <w:bCs/>
              </w:rPr>
              <w:t>romovarea organizării lanțului alimentar, inclusiv procesarea și comercializarea produselor agricole, a bunăstării animalelor și a gestionării riscurilor în agricultură</w:t>
            </w:r>
          </w:p>
        </w:tc>
        <w:tc>
          <w:tcPr>
            <w:tcW w:w="1657" w:type="dxa"/>
          </w:tcPr>
          <w:p w14:paraId="34CCDC7F" w14:textId="77777777" w:rsidR="0092657A" w:rsidRPr="008D12D8" w:rsidRDefault="0092657A" w:rsidP="00CA3909">
            <w:pPr>
              <w:spacing w:line="276" w:lineRule="auto"/>
              <w:rPr>
                <w:rFonts w:ascii="Trebuchet MS" w:hAnsi="Trebuchet MS"/>
              </w:rPr>
            </w:pPr>
          </w:p>
          <w:p w14:paraId="3B4F636B" w14:textId="77777777" w:rsidR="0092657A" w:rsidRPr="008D12D8" w:rsidRDefault="0092657A" w:rsidP="00CA3909">
            <w:pPr>
              <w:spacing w:line="276" w:lineRule="auto"/>
              <w:rPr>
                <w:rFonts w:ascii="Trebuchet MS" w:hAnsi="Trebuchet MS"/>
              </w:rPr>
            </w:pPr>
            <w:r w:rsidRPr="008D12D8">
              <w:rPr>
                <w:rFonts w:ascii="Trebuchet MS" w:hAnsi="Trebuchet MS"/>
                <w:b/>
                <w:bCs/>
              </w:rPr>
              <w:t>2 A)</w:t>
            </w:r>
            <w:r w:rsidRPr="008D12D8">
              <w:rPr>
                <w:rFonts w:ascii="Trebuchet MS" w:hAnsi="Trebuchet MS"/>
              </w:rPr>
              <w:t xml:space="preserve"> Îmbunătăţirea performanţei economice a tuturor exploataţiilor agricole şi facilitarea restructurării şi modernizării exploataţiilor, în special în vederea sporirii participării pe piaţă şi a orientării spre piaţă, precum şi a diversificării activităţilor agricole</w:t>
            </w:r>
          </w:p>
          <w:p w14:paraId="01EAA032" w14:textId="77777777" w:rsidR="00495674" w:rsidRPr="00E94A84" w:rsidRDefault="00495674" w:rsidP="00495674">
            <w:pPr>
              <w:jc w:val="both"/>
              <w:rPr>
                <w:rFonts w:ascii="Trebuchet MS" w:hAnsi="Trebuchet MS" w:cs="Times New Roman"/>
              </w:rPr>
            </w:pPr>
            <w:r w:rsidRPr="00E94A84">
              <w:rPr>
                <w:rFonts w:ascii="Trebuchet MS" w:hAnsi="Trebuchet MS" w:cs="Times New Roman"/>
                <w:b/>
                <w:bCs/>
              </w:rPr>
              <w:t>3A</w:t>
            </w:r>
            <w:r w:rsidRPr="00E94A84">
              <w:rPr>
                <w:rFonts w:ascii="Trebuchet MS" w:hAnsi="Trebuchet MS" w:cs="Times New Roman"/>
              </w:rPr>
              <w:t xml:space="preserve"> </w:t>
            </w:r>
            <w:r w:rsidRPr="00E94A84">
              <w:rPr>
                <w:rFonts w:ascii="Trebuchet MS" w:hAnsi="Trebuchet MS" w:cs="Times New Roman"/>
                <w:iCs/>
              </w:rPr>
              <w:t xml:space="preserve">Îmbunătățirea competitivității producătorilor primari printr-o mai bună integrare a acestora în lanţul agroalimentar prin intermediul schemelor de calitate, creșterea valorii adăugate a produselor agricole, promovarea pe piețele locale, a circuitelor scurte de aprovizionare, grupurilor de producători și a </w:t>
            </w:r>
            <w:r w:rsidRPr="00E94A84">
              <w:rPr>
                <w:rFonts w:ascii="Trebuchet MS" w:hAnsi="Trebuchet MS" w:cs="Times New Roman"/>
                <w:iCs/>
              </w:rPr>
              <w:lastRenderedPageBreak/>
              <w:t>organizațiilor interprofesionale.</w:t>
            </w:r>
          </w:p>
          <w:p w14:paraId="0ABD2A4B" w14:textId="1588C738" w:rsidR="00495674" w:rsidRPr="008D12D8" w:rsidRDefault="00495674" w:rsidP="00CA3909">
            <w:pPr>
              <w:spacing w:line="276" w:lineRule="auto"/>
              <w:rPr>
                <w:rFonts w:ascii="Trebuchet MS" w:hAnsi="Trebuchet MS"/>
              </w:rPr>
            </w:pPr>
          </w:p>
        </w:tc>
        <w:tc>
          <w:tcPr>
            <w:tcW w:w="1564" w:type="dxa"/>
          </w:tcPr>
          <w:p w14:paraId="7C6720C9" w14:textId="77777777" w:rsidR="0092657A" w:rsidRDefault="0092657A" w:rsidP="00CA3909">
            <w:pPr>
              <w:spacing w:line="276" w:lineRule="auto"/>
              <w:rPr>
                <w:rFonts w:ascii="Trebuchet MS" w:hAnsi="Trebuchet MS"/>
              </w:rPr>
            </w:pPr>
          </w:p>
          <w:p w14:paraId="78F18583" w14:textId="77777777" w:rsidR="0092657A" w:rsidRPr="00397D4E" w:rsidRDefault="0092657A" w:rsidP="00CA3909">
            <w:pPr>
              <w:spacing w:line="276" w:lineRule="auto"/>
              <w:rPr>
                <w:rFonts w:ascii="Trebuchet MS" w:hAnsi="Trebuchet MS"/>
              </w:rPr>
            </w:pPr>
            <w:r w:rsidRPr="00A147D0">
              <w:rPr>
                <w:rFonts w:ascii="Trebuchet MS" w:hAnsi="Trebuchet MS"/>
                <w:b/>
                <w:bCs/>
              </w:rPr>
              <w:t>M5/2A</w:t>
            </w:r>
            <w:r>
              <w:rPr>
                <w:rFonts w:ascii="Trebuchet MS" w:hAnsi="Trebuchet MS"/>
              </w:rPr>
              <w:t xml:space="preserve">  </w:t>
            </w:r>
            <w:r w:rsidRPr="00041A13">
              <w:rPr>
                <w:rFonts w:ascii="Trebuchet MS" w:hAnsi="Trebuchet MS"/>
              </w:rPr>
              <w:t xml:space="preserve"> </w:t>
            </w:r>
            <w:bookmarkStart w:id="11" w:name="_Hlk530059992"/>
            <w:r w:rsidRPr="00041A13">
              <w:rPr>
                <w:rFonts w:ascii="Trebuchet MS" w:hAnsi="Trebuchet MS"/>
              </w:rPr>
              <w:t>Soluţii inovative pentru o agricultură competitivă</w:t>
            </w:r>
            <w:bookmarkEnd w:id="11"/>
          </w:p>
        </w:tc>
        <w:tc>
          <w:tcPr>
            <w:tcW w:w="2709" w:type="dxa"/>
          </w:tcPr>
          <w:p w14:paraId="64026FC2" w14:textId="77777777" w:rsidR="0092657A" w:rsidRDefault="0092657A" w:rsidP="00CA3909">
            <w:pPr>
              <w:pStyle w:val="Listparagraf"/>
              <w:spacing w:line="276" w:lineRule="auto"/>
              <w:ind w:left="431"/>
              <w:rPr>
                <w:rFonts w:ascii="Trebuchet MS" w:hAnsi="Trebuchet MS"/>
              </w:rPr>
            </w:pPr>
          </w:p>
          <w:p w14:paraId="6A07FC77" w14:textId="77777777" w:rsidR="0092657A" w:rsidRDefault="0092657A" w:rsidP="00CA3909">
            <w:pPr>
              <w:rPr>
                <w:rFonts w:ascii="Trebuchet MS" w:hAnsi="Trebuchet MS"/>
              </w:rPr>
            </w:pPr>
            <w:r w:rsidRPr="00CD76F8">
              <w:rPr>
                <w:rFonts w:ascii="Trebuchet MS" w:hAnsi="Trebuchet MS"/>
              </w:rPr>
              <w:t>Număr de exploataţii</w:t>
            </w:r>
            <w:r>
              <w:rPr>
                <w:rFonts w:ascii="Trebuchet MS" w:hAnsi="Trebuchet MS"/>
              </w:rPr>
              <w:t xml:space="preserve"> agricole</w:t>
            </w:r>
            <w:r w:rsidRPr="00CD76F8">
              <w:rPr>
                <w:rFonts w:ascii="Trebuchet MS" w:hAnsi="Trebuchet MS"/>
              </w:rPr>
              <w:t>/</w:t>
            </w:r>
            <w:r>
              <w:rPr>
                <w:rFonts w:ascii="Trebuchet MS" w:hAnsi="Trebuchet MS"/>
              </w:rPr>
              <w:t>beneficiari sprijiniti:</w:t>
            </w:r>
            <w:r w:rsidRPr="00A147D0">
              <w:rPr>
                <w:rFonts w:ascii="Trebuchet MS" w:hAnsi="Trebuchet MS"/>
                <w:b/>
                <w:bCs/>
              </w:rPr>
              <w:t>12</w:t>
            </w:r>
            <w:r>
              <w:rPr>
                <w:rFonts w:ascii="Trebuchet MS" w:hAnsi="Trebuchet MS"/>
              </w:rPr>
              <w:t>;</w:t>
            </w:r>
          </w:p>
          <w:p w14:paraId="27A6344E" w14:textId="77777777" w:rsidR="0092657A" w:rsidRPr="00CD76F8" w:rsidRDefault="0092657A" w:rsidP="00CA3909">
            <w:pPr>
              <w:rPr>
                <w:rFonts w:ascii="Trebuchet MS" w:hAnsi="Trebuchet MS"/>
              </w:rPr>
            </w:pPr>
          </w:p>
          <w:p w14:paraId="4C6DA806" w14:textId="77777777" w:rsidR="0092657A" w:rsidRPr="00CD76F8" w:rsidRDefault="0092657A" w:rsidP="00CA3909">
            <w:pPr>
              <w:rPr>
                <w:rFonts w:ascii="Trebuchet MS" w:hAnsi="Trebuchet MS"/>
              </w:rPr>
            </w:pPr>
          </w:p>
        </w:tc>
      </w:tr>
      <w:tr w:rsidR="0092657A" w:rsidRPr="00FA5270" w14:paraId="61507053" w14:textId="77777777" w:rsidTr="00594D4E">
        <w:trPr>
          <w:trHeight w:val="945"/>
        </w:trPr>
        <w:tc>
          <w:tcPr>
            <w:tcW w:w="1755" w:type="dxa"/>
            <w:tcBorders>
              <w:bottom w:val="single" w:sz="12" w:space="0" w:color="auto"/>
            </w:tcBorders>
          </w:tcPr>
          <w:p w14:paraId="08DB96B5" w14:textId="77777777" w:rsidR="0092657A" w:rsidRDefault="0092657A" w:rsidP="00CA3909">
            <w:pPr>
              <w:spacing w:line="276" w:lineRule="auto"/>
              <w:rPr>
                <w:rFonts w:ascii="Trebuchet MS" w:hAnsi="Trebuchet MS"/>
                <w:b/>
              </w:rPr>
            </w:pPr>
          </w:p>
          <w:p w14:paraId="381813C3" w14:textId="77777777" w:rsidR="0092657A" w:rsidRDefault="0092657A" w:rsidP="00CA3909">
            <w:pPr>
              <w:spacing w:line="276" w:lineRule="auto"/>
              <w:rPr>
                <w:rFonts w:ascii="Trebuchet MS" w:hAnsi="Trebuchet MS"/>
              </w:rPr>
            </w:pPr>
            <w:r w:rsidRPr="00A147D0">
              <w:rPr>
                <w:rFonts w:ascii="Trebuchet MS" w:hAnsi="Trebuchet MS"/>
                <w:b/>
                <w:bCs/>
              </w:rPr>
              <w:t xml:space="preserve">Obiectivul de dezvoltare rurală 2: </w:t>
            </w:r>
            <w:r w:rsidRPr="00FA5270">
              <w:rPr>
                <w:rFonts w:ascii="Trebuchet MS" w:hAnsi="Trebuchet MS"/>
              </w:rPr>
              <w:t>Asigurarea gestionării durabile a resurselor naturale şi combaterea schimbărilor climatice</w:t>
            </w:r>
          </w:p>
          <w:p w14:paraId="43A76AF0"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Obiectiv transversal:</w:t>
            </w:r>
          </w:p>
          <w:p w14:paraId="5F96307C" w14:textId="77777777" w:rsidR="0092657A" w:rsidRPr="00FA5270" w:rsidRDefault="0092657A" w:rsidP="00CA3909">
            <w:pPr>
              <w:spacing w:line="276" w:lineRule="auto"/>
              <w:rPr>
                <w:rFonts w:ascii="Trebuchet MS" w:hAnsi="Trebuchet MS"/>
              </w:rPr>
            </w:pPr>
            <w:r>
              <w:rPr>
                <w:rFonts w:ascii="Trebuchet MS" w:hAnsi="Trebuchet MS"/>
              </w:rPr>
              <w:t>Protecţia mediului, inovare</w:t>
            </w:r>
          </w:p>
        </w:tc>
        <w:tc>
          <w:tcPr>
            <w:tcW w:w="1808" w:type="dxa"/>
            <w:tcBorders>
              <w:bottom w:val="single" w:sz="12" w:space="0" w:color="auto"/>
            </w:tcBorders>
          </w:tcPr>
          <w:p w14:paraId="16BD146C" w14:textId="77777777" w:rsidR="0092657A" w:rsidRDefault="0092657A" w:rsidP="00CA3909">
            <w:pPr>
              <w:spacing w:line="276" w:lineRule="auto"/>
              <w:rPr>
                <w:rFonts w:ascii="Trebuchet MS" w:hAnsi="Trebuchet MS"/>
                <w:b/>
              </w:rPr>
            </w:pPr>
          </w:p>
          <w:p w14:paraId="1B8010E8"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P 4: Refacerea, conservarea şi consolidarea ecosistemelor legate de agricultură şi silvicultură</w:t>
            </w:r>
          </w:p>
        </w:tc>
        <w:tc>
          <w:tcPr>
            <w:tcW w:w="1657" w:type="dxa"/>
            <w:tcBorders>
              <w:bottom w:val="single" w:sz="12" w:space="0" w:color="auto"/>
            </w:tcBorders>
          </w:tcPr>
          <w:p w14:paraId="23F0B874" w14:textId="77777777" w:rsidR="0092657A" w:rsidRDefault="0092657A" w:rsidP="00CA3909">
            <w:pPr>
              <w:spacing w:line="276" w:lineRule="auto"/>
              <w:rPr>
                <w:rFonts w:ascii="Trebuchet MS" w:hAnsi="Trebuchet MS"/>
              </w:rPr>
            </w:pPr>
          </w:p>
          <w:p w14:paraId="1306AD93" w14:textId="77777777" w:rsidR="0092657A" w:rsidRPr="00FA5270" w:rsidRDefault="0092657A" w:rsidP="00CA3909">
            <w:pPr>
              <w:spacing w:line="276" w:lineRule="auto"/>
              <w:rPr>
                <w:rFonts w:ascii="Trebuchet MS" w:hAnsi="Trebuchet MS"/>
              </w:rPr>
            </w:pPr>
            <w:r w:rsidRPr="00594D4E">
              <w:rPr>
                <w:rFonts w:ascii="Trebuchet MS" w:hAnsi="Trebuchet MS"/>
                <w:b/>
                <w:bCs/>
              </w:rPr>
              <w:t>4 C)</w:t>
            </w:r>
            <w:r>
              <w:rPr>
                <w:rFonts w:ascii="Trebuchet MS" w:hAnsi="Trebuchet MS"/>
              </w:rPr>
              <w:t xml:space="preserve"> Prevenirea eroziunii solului şi ameliorarea gestionării solului.</w:t>
            </w:r>
          </w:p>
        </w:tc>
        <w:tc>
          <w:tcPr>
            <w:tcW w:w="1564" w:type="dxa"/>
            <w:tcBorders>
              <w:bottom w:val="single" w:sz="12" w:space="0" w:color="auto"/>
            </w:tcBorders>
          </w:tcPr>
          <w:p w14:paraId="1CFD289C" w14:textId="77777777" w:rsidR="0092657A" w:rsidRDefault="0092657A" w:rsidP="00CA3909">
            <w:pPr>
              <w:spacing w:line="276" w:lineRule="auto"/>
              <w:rPr>
                <w:rFonts w:ascii="Trebuchet MS" w:hAnsi="Trebuchet MS"/>
              </w:rPr>
            </w:pPr>
          </w:p>
          <w:p w14:paraId="4917AE76" w14:textId="77777777" w:rsidR="0092657A" w:rsidRPr="00FA5270" w:rsidRDefault="0092657A" w:rsidP="00CA3909">
            <w:pPr>
              <w:spacing w:line="276" w:lineRule="auto"/>
              <w:rPr>
                <w:rFonts w:ascii="Trebuchet MS" w:hAnsi="Trebuchet MS"/>
              </w:rPr>
            </w:pPr>
            <w:r w:rsidRPr="00A147D0">
              <w:rPr>
                <w:rFonts w:ascii="Trebuchet MS" w:hAnsi="Trebuchet MS"/>
                <w:b/>
                <w:bCs/>
              </w:rPr>
              <w:t>M4/4C</w:t>
            </w:r>
            <w:r>
              <w:rPr>
                <w:rFonts w:ascii="Trebuchet MS" w:hAnsi="Trebuchet MS"/>
              </w:rPr>
              <w:t xml:space="preserve"> </w:t>
            </w:r>
            <w:bookmarkStart w:id="12" w:name="_Hlk530060149"/>
            <w:r w:rsidRPr="00041A13">
              <w:rPr>
                <w:rFonts w:ascii="Trebuchet MS" w:hAnsi="Trebuchet MS"/>
              </w:rPr>
              <w:t>Masura privind protecţia mediului</w:t>
            </w:r>
            <w:bookmarkEnd w:id="12"/>
          </w:p>
        </w:tc>
        <w:tc>
          <w:tcPr>
            <w:tcW w:w="2709" w:type="dxa"/>
            <w:tcBorders>
              <w:bottom w:val="single" w:sz="12" w:space="0" w:color="auto"/>
            </w:tcBorders>
          </w:tcPr>
          <w:p w14:paraId="696D0929" w14:textId="77777777" w:rsidR="0092657A" w:rsidRDefault="0092657A" w:rsidP="00CA3909">
            <w:pPr>
              <w:spacing w:line="276" w:lineRule="auto"/>
              <w:rPr>
                <w:rFonts w:ascii="Trebuchet MS" w:hAnsi="Trebuchet MS"/>
              </w:rPr>
            </w:pPr>
          </w:p>
          <w:p w14:paraId="355480FA" w14:textId="77777777" w:rsidR="0092657A" w:rsidRPr="00BE2284" w:rsidRDefault="0092657A" w:rsidP="00CA3909">
            <w:pPr>
              <w:spacing w:line="276" w:lineRule="auto"/>
              <w:rPr>
                <w:rFonts w:ascii="Trebuchet MS" w:hAnsi="Trebuchet MS"/>
              </w:rPr>
            </w:pPr>
            <w:r w:rsidRPr="00BE2284">
              <w:rPr>
                <w:rFonts w:ascii="Trebuchet MS" w:hAnsi="Trebuchet MS"/>
              </w:rPr>
              <w:t xml:space="preserve">Suprafaţa totală agricolă: </w:t>
            </w:r>
            <w:r w:rsidRPr="00A147D0">
              <w:rPr>
                <w:rFonts w:ascii="Trebuchet MS" w:hAnsi="Trebuchet MS"/>
                <w:b/>
                <w:bCs/>
              </w:rPr>
              <w:t>0.03 Ha</w:t>
            </w:r>
          </w:p>
        </w:tc>
      </w:tr>
      <w:tr w:rsidR="0092657A" w:rsidRPr="00FA5270" w14:paraId="3B95381D" w14:textId="77777777" w:rsidTr="00594D4E">
        <w:trPr>
          <w:trHeight w:val="2658"/>
        </w:trPr>
        <w:tc>
          <w:tcPr>
            <w:tcW w:w="1755" w:type="dxa"/>
            <w:vMerge w:val="restart"/>
            <w:tcBorders>
              <w:top w:val="single" w:sz="12" w:space="0" w:color="auto"/>
              <w:left w:val="single" w:sz="12" w:space="0" w:color="auto"/>
            </w:tcBorders>
          </w:tcPr>
          <w:p w14:paraId="6340ED0A"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Obiectivul de dezvoltare rurală 3:</w:t>
            </w:r>
          </w:p>
          <w:p w14:paraId="579EE61B" w14:textId="77777777" w:rsidR="0092657A" w:rsidRPr="00FA5270" w:rsidRDefault="0092657A" w:rsidP="00CA3909">
            <w:pPr>
              <w:spacing w:line="276" w:lineRule="auto"/>
              <w:rPr>
                <w:rFonts w:ascii="Trebuchet MS" w:hAnsi="Trebuchet MS"/>
              </w:rPr>
            </w:pPr>
            <w:r w:rsidRPr="00FA5270">
              <w:rPr>
                <w:rFonts w:ascii="Trebuchet MS" w:hAnsi="Trebuchet MS"/>
              </w:rPr>
              <w:t>Obţinerea unei dezvoltări teritoriale echilibrate a economiilor şi a comunităţilor rurale, inclusiv crearea şi menţinerea de locuri de muncă</w:t>
            </w:r>
          </w:p>
          <w:p w14:paraId="2AC9209F" w14:textId="77777777" w:rsidR="0092657A" w:rsidRDefault="0092657A" w:rsidP="00CA3909">
            <w:pPr>
              <w:spacing w:line="276" w:lineRule="auto"/>
              <w:rPr>
                <w:rFonts w:ascii="Trebuchet MS" w:hAnsi="Trebuchet MS"/>
              </w:rPr>
            </w:pPr>
          </w:p>
          <w:p w14:paraId="6D677056" w14:textId="77777777" w:rsidR="0092657A" w:rsidRPr="00FA5270" w:rsidRDefault="0092657A" w:rsidP="00CA3909">
            <w:pPr>
              <w:spacing w:line="276" w:lineRule="auto"/>
              <w:rPr>
                <w:rFonts w:ascii="Trebuchet MS" w:hAnsi="Trebuchet MS"/>
              </w:rPr>
            </w:pPr>
          </w:p>
          <w:p w14:paraId="2D11AB16" w14:textId="77777777" w:rsidR="0092657A" w:rsidRPr="00594D4E" w:rsidRDefault="0092657A" w:rsidP="00594D4E">
            <w:pPr>
              <w:spacing w:line="276" w:lineRule="auto"/>
              <w:rPr>
                <w:rFonts w:ascii="Trebuchet MS" w:hAnsi="Trebuchet MS"/>
                <w:b/>
                <w:bCs/>
              </w:rPr>
            </w:pPr>
            <w:r w:rsidRPr="00A147D0">
              <w:rPr>
                <w:rFonts w:ascii="Trebuchet MS" w:hAnsi="Trebuchet MS"/>
                <w:b/>
                <w:bCs/>
              </w:rPr>
              <w:t>Obiectiv transversal:</w:t>
            </w:r>
          </w:p>
          <w:p w14:paraId="1BE167D3" w14:textId="77777777" w:rsidR="0092657A" w:rsidRPr="00FA5270" w:rsidRDefault="0092657A" w:rsidP="00CA3909">
            <w:pPr>
              <w:spacing w:line="276" w:lineRule="auto"/>
              <w:rPr>
                <w:rFonts w:ascii="Trebuchet MS" w:hAnsi="Trebuchet MS"/>
              </w:rPr>
            </w:pPr>
            <w:r>
              <w:rPr>
                <w:rFonts w:ascii="Trebuchet MS" w:hAnsi="Trebuchet MS"/>
              </w:rPr>
              <w:lastRenderedPageBreak/>
              <w:t>Inovare şi protecţia mediului</w:t>
            </w:r>
          </w:p>
        </w:tc>
        <w:tc>
          <w:tcPr>
            <w:tcW w:w="1808" w:type="dxa"/>
            <w:vMerge w:val="restart"/>
            <w:tcBorders>
              <w:top w:val="single" w:sz="12" w:space="0" w:color="auto"/>
            </w:tcBorders>
          </w:tcPr>
          <w:p w14:paraId="2786EAB7" w14:textId="77777777" w:rsidR="0092657A" w:rsidRPr="00594D4E" w:rsidRDefault="0092657A" w:rsidP="00594D4E">
            <w:pPr>
              <w:spacing w:line="276" w:lineRule="auto"/>
              <w:rPr>
                <w:rFonts w:ascii="Trebuchet MS" w:hAnsi="Trebuchet MS"/>
                <w:b/>
                <w:bCs/>
              </w:rPr>
            </w:pPr>
            <w:r w:rsidRPr="00A147D0">
              <w:rPr>
                <w:rFonts w:ascii="Trebuchet MS" w:hAnsi="Trebuchet MS"/>
                <w:b/>
                <w:bCs/>
              </w:rPr>
              <w:lastRenderedPageBreak/>
              <w:t>P 6: Promovarea incluziunii sociale, a reducerii sărăciei şi a dezvoltării economice în zonele rurale</w:t>
            </w:r>
          </w:p>
        </w:tc>
        <w:tc>
          <w:tcPr>
            <w:tcW w:w="1657" w:type="dxa"/>
            <w:tcBorders>
              <w:top w:val="single" w:sz="12" w:space="0" w:color="auto"/>
            </w:tcBorders>
          </w:tcPr>
          <w:p w14:paraId="04AF22C4" w14:textId="77777777" w:rsidR="0092657A" w:rsidRPr="00FA5270" w:rsidRDefault="0092657A" w:rsidP="00CA3909">
            <w:pPr>
              <w:spacing w:line="276" w:lineRule="auto"/>
              <w:rPr>
                <w:rFonts w:ascii="Trebuchet MS" w:hAnsi="Trebuchet MS"/>
              </w:rPr>
            </w:pPr>
            <w:r w:rsidRPr="00594D4E">
              <w:rPr>
                <w:rFonts w:ascii="Trebuchet MS" w:hAnsi="Trebuchet MS"/>
                <w:b/>
                <w:bCs/>
              </w:rPr>
              <w:t>6 A)</w:t>
            </w:r>
            <w:r w:rsidRPr="00FA5270">
              <w:rPr>
                <w:rFonts w:ascii="Trebuchet MS" w:hAnsi="Trebuchet MS"/>
              </w:rPr>
              <w:t xml:space="preserve"> Facilitarea diversificării, a înfiinţării şi a dezvoltării de întreprinderi mici, precum şi crearea de locuri de muncă </w:t>
            </w:r>
          </w:p>
        </w:tc>
        <w:tc>
          <w:tcPr>
            <w:tcW w:w="1564" w:type="dxa"/>
            <w:tcBorders>
              <w:top w:val="single" w:sz="12" w:space="0" w:color="auto"/>
            </w:tcBorders>
          </w:tcPr>
          <w:p w14:paraId="495D682D" w14:textId="77777777" w:rsidR="0092657A" w:rsidRPr="00CA6E53" w:rsidRDefault="0092657A" w:rsidP="00CA3909">
            <w:pPr>
              <w:spacing w:line="276" w:lineRule="auto"/>
              <w:rPr>
                <w:rFonts w:ascii="Trebuchet MS" w:hAnsi="Trebuchet MS"/>
              </w:rPr>
            </w:pPr>
            <w:r w:rsidRPr="00A147D0">
              <w:rPr>
                <w:rFonts w:ascii="Trebuchet MS" w:hAnsi="Trebuchet MS"/>
                <w:b/>
                <w:bCs/>
              </w:rPr>
              <w:t>M3/ 6A</w:t>
            </w:r>
            <w:r w:rsidRPr="00CA6E53">
              <w:rPr>
                <w:rFonts w:ascii="Trebuchet MS" w:hAnsi="Trebuchet MS"/>
              </w:rPr>
              <w:t xml:space="preserve"> </w:t>
            </w:r>
            <w:r w:rsidRPr="00041A13">
              <w:rPr>
                <w:rFonts w:ascii="Trebuchet MS" w:hAnsi="Trebuchet MS"/>
              </w:rPr>
              <w:t>Stimularea mediului de afaceri din spaţiul rural prin activităţi non-agricole</w:t>
            </w:r>
            <w:r w:rsidR="00654225">
              <w:rPr>
                <w:rFonts w:ascii="Trebuchet MS" w:hAnsi="Trebuchet MS"/>
              </w:rPr>
              <w:t xml:space="preserve"> si M7/6A Infiintarea sau diversificarea activitatilor nonagricole</w:t>
            </w:r>
          </w:p>
        </w:tc>
        <w:tc>
          <w:tcPr>
            <w:tcW w:w="2709" w:type="dxa"/>
            <w:tcBorders>
              <w:top w:val="single" w:sz="12" w:space="0" w:color="auto"/>
              <w:right w:val="single" w:sz="12" w:space="0" w:color="auto"/>
            </w:tcBorders>
          </w:tcPr>
          <w:p w14:paraId="09E2C0E4" w14:textId="44039540" w:rsidR="0092657A" w:rsidRPr="00FA5270" w:rsidRDefault="0092657A" w:rsidP="00CA3909">
            <w:pPr>
              <w:spacing w:line="276" w:lineRule="auto"/>
              <w:rPr>
                <w:rFonts w:ascii="Trebuchet MS" w:hAnsi="Trebuchet MS"/>
              </w:rPr>
            </w:pPr>
            <w:r>
              <w:rPr>
                <w:rFonts w:ascii="Trebuchet MS" w:hAnsi="Trebuchet MS"/>
              </w:rPr>
              <w:t xml:space="preserve">Locuri de muncă create: </w:t>
            </w:r>
            <w:r w:rsidR="00CC675A">
              <w:rPr>
                <w:rFonts w:ascii="Trebuchet MS" w:hAnsi="Trebuchet MS"/>
                <w:b/>
                <w:bCs/>
              </w:rPr>
              <w:t xml:space="preserve"> 8</w:t>
            </w:r>
          </w:p>
        </w:tc>
      </w:tr>
      <w:tr w:rsidR="0092657A" w:rsidRPr="00FA5270" w14:paraId="424810CE" w14:textId="77777777" w:rsidTr="00594D4E">
        <w:trPr>
          <w:trHeight w:val="1484"/>
        </w:trPr>
        <w:tc>
          <w:tcPr>
            <w:tcW w:w="1755" w:type="dxa"/>
            <w:vMerge/>
            <w:tcBorders>
              <w:left w:val="single" w:sz="12" w:space="0" w:color="auto"/>
            </w:tcBorders>
          </w:tcPr>
          <w:p w14:paraId="49D0C91C" w14:textId="77777777" w:rsidR="0092657A" w:rsidRPr="00FA5270" w:rsidRDefault="0092657A" w:rsidP="00CA3909">
            <w:pPr>
              <w:spacing w:line="276" w:lineRule="auto"/>
              <w:rPr>
                <w:rFonts w:ascii="Trebuchet MS" w:hAnsi="Trebuchet MS"/>
              </w:rPr>
            </w:pPr>
          </w:p>
        </w:tc>
        <w:tc>
          <w:tcPr>
            <w:tcW w:w="1808" w:type="dxa"/>
            <w:vMerge/>
          </w:tcPr>
          <w:p w14:paraId="78B59571" w14:textId="77777777" w:rsidR="0092657A" w:rsidRPr="00FA5270" w:rsidRDefault="0092657A" w:rsidP="00CA3909">
            <w:pPr>
              <w:spacing w:line="276" w:lineRule="auto"/>
              <w:rPr>
                <w:rFonts w:ascii="Trebuchet MS" w:hAnsi="Trebuchet MS"/>
              </w:rPr>
            </w:pPr>
          </w:p>
        </w:tc>
        <w:tc>
          <w:tcPr>
            <w:tcW w:w="1657" w:type="dxa"/>
            <w:vMerge w:val="restart"/>
          </w:tcPr>
          <w:p w14:paraId="08AA909E" w14:textId="77777777" w:rsidR="0092657A" w:rsidRDefault="0092657A" w:rsidP="00CA3909">
            <w:pPr>
              <w:spacing w:line="276" w:lineRule="auto"/>
              <w:rPr>
                <w:rFonts w:ascii="Trebuchet MS" w:hAnsi="Trebuchet MS"/>
              </w:rPr>
            </w:pPr>
          </w:p>
          <w:p w14:paraId="2D9B3552" w14:textId="77777777" w:rsidR="0092657A" w:rsidRPr="00FA5270" w:rsidRDefault="0092657A" w:rsidP="00CA3909">
            <w:pPr>
              <w:spacing w:line="276" w:lineRule="auto"/>
              <w:rPr>
                <w:rFonts w:ascii="Trebuchet MS" w:hAnsi="Trebuchet MS"/>
              </w:rPr>
            </w:pPr>
            <w:r>
              <w:rPr>
                <w:rFonts w:ascii="Trebuchet MS" w:hAnsi="Trebuchet MS"/>
              </w:rPr>
              <w:t>6 B) Î</w:t>
            </w:r>
            <w:r w:rsidRPr="00FA5270">
              <w:rPr>
                <w:rFonts w:ascii="Trebuchet MS" w:hAnsi="Trebuchet MS"/>
              </w:rPr>
              <w:t>ncurajarea dezvoltării locale în zonele</w:t>
            </w:r>
            <w:r>
              <w:rPr>
                <w:rFonts w:ascii="Trebuchet MS" w:hAnsi="Trebuchet MS"/>
              </w:rPr>
              <w:t xml:space="preserve"> </w:t>
            </w:r>
            <w:r w:rsidRPr="00FA5270">
              <w:rPr>
                <w:rFonts w:ascii="Trebuchet MS" w:hAnsi="Trebuchet MS"/>
              </w:rPr>
              <w:t>rurale</w:t>
            </w:r>
          </w:p>
          <w:p w14:paraId="38A21A9F" w14:textId="77777777" w:rsidR="0092657A" w:rsidRPr="00FA5270" w:rsidRDefault="0092657A" w:rsidP="00CA3909">
            <w:pPr>
              <w:spacing w:line="276" w:lineRule="auto"/>
              <w:rPr>
                <w:rFonts w:ascii="Trebuchet MS" w:hAnsi="Trebuchet MS"/>
              </w:rPr>
            </w:pPr>
          </w:p>
        </w:tc>
        <w:tc>
          <w:tcPr>
            <w:tcW w:w="1564" w:type="dxa"/>
          </w:tcPr>
          <w:p w14:paraId="3D57BD14" w14:textId="77777777" w:rsidR="0092657A" w:rsidRPr="00CA6E53" w:rsidRDefault="0092657A" w:rsidP="00CA3909">
            <w:pPr>
              <w:spacing w:line="276" w:lineRule="auto"/>
              <w:rPr>
                <w:rFonts w:ascii="Trebuchet MS" w:hAnsi="Trebuchet MS"/>
              </w:rPr>
            </w:pPr>
            <w:r w:rsidRPr="00A147D0">
              <w:rPr>
                <w:rFonts w:ascii="Trebuchet MS" w:hAnsi="Trebuchet MS"/>
                <w:b/>
                <w:bCs/>
              </w:rPr>
              <w:t>M1/6B</w:t>
            </w:r>
            <w:r w:rsidRPr="00CA6E53">
              <w:rPr>
                <w:rFonts w:ascii="Trebuchet MS" w:hAnsi="Trebuchet MS"/>
              </w:rPr>
              <w:t xml:space="preserve"> </w:t>
            </w:r>
            <w:r w:rsidRPr="00041A13">
              <w:rPr>
                <w:rFonts w:ascii="Trebuchet MS" w:hAnsi="Trebuchet MS"/>
              </w:rPr>
              <w:t>Sprijinirea si dezvoltarea satelor</w:t>
            </w:r>
          </w:p>
          <w:p w14:paraId="70222870" w14:textId="77777777" w:rsidR="0092657A" w:rsidRDefault="0092657A" w:rsidP="00CA3909">
            <w:pPr>
              <w:spacing w:line="276" w:lineRule="auto"/>
              <w:rPr>
                <w:rFonts w:ascii="Trebuchet MS" w:hAnsi="Trebuchet MS"/>
              </w:rPr>
            </w:pPr>
          </w:p>
          <w:p w14:paraId="48778A4E" w14:textId="77777777" w:rsidR="0092657A" w:rsidRPr="00FA5270" w:rsidRDefault="0092657A" w:rsidP="00CA3909">
            <w:pPr>
              <w:spacing w:line="276" w:lineRule="auto"/>
              <w:rPr>
                <w:rFonts w:ascii="Trebuchet MS" w:hAnsi="Trebuchet MS"/>
              </w:rPr>
            </w:pPr>
          </w:p>
        </w:tc>
        <w:tc>
          <w:tcPr>
            <w:tcW w:w="2709" w:type="dxa"/>
            <w:tcBorders>
              <w:right w:val="single" w:sz="12" w:space="0" w:color="auto"/>
            </w:tcBorders>
          </w:tcPr>
          <w:p w14:paraId="2770661D" w14:textId="77777777" w:rsidR="0092657A" w:rsidRPr="00594D4E" w:rsidRDefault="0092657A" w:rsidP="00594D4E">
            <w:pPr>
              <w:spacing w:line="276" w:lineRule="auto"/>
              <w:rPr>
                <w:rFonts w:ascii="Trebuchet MS" w:hAnsi="Trebuchet MS"/>
                <w:b/>
                <w:bCs/>
              </w:rPr>
            </w:pPr>
            <w:r>
              <w:rPr>
                <w:rFonts w:ascii="Trebuchet MS" w:hAnsi="Trebuchet MS"/>
              </w:rPr>
              <w:t xml:space="preserve">Populaţie netă care beneficiază de servicii/infrastructuri îmbunătăţite: 33 500 </w:t>
            </w:r>
            <w:r w:rsidRPr="00A147D0">
              <w:rPr>
                <w:rFonts w:ascii="Trebuchet MS" w:hAnsi="Trebuchet MS"/>
                <w:b/>
                <w:bCs/>
              </w:rPr>
              <w:t>locuitori.</w:t>
            </w:r>
          </w:p>
        </w:tc>
      </w:tr>
      <w:tr w:rsidR="0092657A" w:rsidRPr="00FA5270" w14:paraId="0A1721CF" w14:textId="77777777" w:rsidTr="00594D4E">
        <w:trPr>
          <w:trHeight w:val="1180"/>
        </w:trPr>
        <w:tc>
          <w:tcPr>
            <w:tcW w:w="1755" w:type="dxa"/>
            <w:vMerge/>
            <w:tcBorders>
              <w:left w:val="single" w:sz="12" w:space="0" w:color="auto"/>
            </w:tcBorders>
          </w:tcPr>
          <w:p w14:paraId="32625CE4" w14:textId="77777777" w:rsidR="0092657A" w:rsidRPr="00FA5270" w:rsidRDefault="0092657A" w:rsidP="00CA3909">
            <w:pPr>
              <w:rPr>
                <w:rFonts w:ascii="Trebuchet MS" w:hAnsi="Trebuchet MS"/>
              </w:rPr>
            </w:pPr>
          </w:p>
        </w:tc>
        <w:tc>
          <w:tcPr>
            <w:tcW w:w="1808" w:type="dxa"/>
            <w:vMerge/>
          </w:tcPr>
          <w:p w14:paraId="4375F329" w14:textId="77777777" w:rsidR="0092657A" w:rsidRPr="00FA5270" w:rsidRDefault="0092657A" w:rsidP="00CA3909">
            <w:pPr>
              <w:rPr>
                <w:rFonts w:ascii="Trebuchet MS" w:hAnsi="Trebuchet MS"/>
              </w:rPr>
            </w:pPr>
          </w:p>
        </w:tc>
        <w:tc>
          <w:tcPr>
            <w:tcW w:w="1657" w:type="dxa"/>
            <w:vMerge/>
          </w:tcPr>
          <w:p w14:paraId="44C91D80" w14:textId="77777777" w:rsidR="0092657A" w:rsidRDefault="0092657A" w:rsidP="00CA3909">
            <w:pPr>
              <w:rPr>
                <w:rFonts w:ascii="Trebuchet MS" w:hAnsi="Trebuchet MS"/>
              </w:rPr>
            </w:pPr>
          </w:p>
        </w:tc>
        <w:tc>
          <w:tcPr>
            <w:tcW w:w="1564" w:type="dxa"/>
          </w:tcPr>
          <w:p w14:paraId="4DEC0115" w14:textId="77777777" w:rsidR="0092657A" w:rsidRPr="00594D4E" w:rsidRDefault="0092657A">
            <w:pPr>
              <w:rPr>
                <w:rFonts w:ascii="Trebuchet MS" w:hAnsi="Trebuchet MS"/>
              </w:rPr>
            </w:pPr>
            <w:r w:rsidRPr="00A147D0">
              <w:rPr>
                <w:rFonts w:ascii="Trebuchet MS" w:hAnsi="Trebuchet MS"/>
                <w:b/>
                <w:bCs/>
              </w:rPr>
              <w:t xml:space="preserve">M6/6B </w:t>
            </w:r>
            <w:r w:rsidRPr="00041A13">
              <w:rPr>
                <w:rFonts w:ascii="Trebuchet MS" w:hAnsi="Trebuchet MS"/>
              </w:rPr>
              <w:t>Investiţii pentru ocuparea grupurilor marginalizate</w:t>
            </w:r>
          </w:p>
          <w:p w14:paraId="2D702F4E" w14:textId="77777777" w:rsidR="0092657A" w:rsidRPr="00BE2284" w:rsidRDefault="0092657A" w:rsidP="00CA3909">
            <w:pPr>
              <w:rPr>
                <w:rFonts w:ascii="Trebuchet MS" w:hAnsi="Trebuchet MS"/>
                <w:b/>
                <w:iCs/>
              </w:rPr>
            </w:pPr>
          </w:p>
        </w:tc>
        <w:tc>
          <w:tcPr>
            <w:tcW w:w="2709" w:type="dxa"/>
            <w:tcBorders>
              <w:right w:val="single" w:sz="12" w:space="0" w:color="auto"/>
            </w:tcBorders>
          </w:tcPr>
          <w:p w14:paraId="4C2D85FC" w14:textId="77777777" w:rsidR="0092657A" w:rsidRDefault="0092657A" w:rsidP="00CA3909">
            <w:pPr>
              <w:rPr>
                <w:rFonts w:ascii="Trebuchet MS" w:hAnsi="Trebuchet MS"/>
              </w:rPr>
            </w:pPr>
            <w:r w:rsidRPr="00CD76F8">
              <w:rPr>
                <w:rFonts w:ascii="Trebuchet MS" w:hAnsi="Trebuchet MS"/>
              </w:rPr>
              <w:t>Populație netă care beneficiază de servicii/ infrastructuri îmbunătățite:</w:t>
            </w:r>
            <w:r w:rsidRPr="00A147D0">
              <w:rPr>
                <w:rFonts w:ascii="Trebuchet MS" w:hAnsi="Trebuchet MS"/>
                <w:b/>
                <w:bCs/>
              </w:rPr>
              <w:t xml:space="preserve"> 5282 </w:t>
            </w:r>
            <w:r w:rsidRPr="00CD76F8">
              <w:rPr>
                <w:rFonts w:ascii="Trebuchet MS" w:hAnsi="Trebuchet MS"/>
              </w:rPr>
              <w:t xml:space="preserve"> </w:t>
            </w:r>
            <w:r w:rsidRPr="00A147D0">
              <w:rPr>
                <w:rFonts w:ascii="Trebuchet MS" w:hAnsi="Trebuchet MS"/>
                <w:b/>
                <w:bCs/>
              </w:rPr>
              <w:t>locuitori.</w:t>
            </w:r>
          </w:p>
        </w:tc>
      </w:tr>
      <w:tr w:rsidR="0092657A" w:rsidRPr="00FA5270" w14:paraId="6F1583A7" w14:textId="77777777" w:rsidTr="00594D4E">
        <w:trPr>
          <w:trHeight w:val="925"/>
        </w:trPr>
        <w:tc>
          <w:tcPr>
            <w:tcW w:w="1755" w:type="dxa"/>
            <w:vMerge/>
            <w:tcBorders>
              <w:left w:val="single" w:sz="12" w:space="0" w:color="auto"/>
              <w:bottom w:val="single" w:sz="12" w:space="0" w:color="auto"/>
            </w:tcBorders>
          </w:tcPr>
          <w:p w14:paraId="575E19C2" w14:textId="77777777" w:rsidR="0092657A" w:rsidRPr="00FA5270" w:rsidRDefault="0092657A" w:rsidP="00CA3909">
            <w:pPr>
              <w:spacing w:line="276" w:lineRule="auto"/>
              <w:rPr>
                <w:rFonts w:ascii="Trebuchet MS" w:hAnsi="Trebuchet MS"/>
              </w:rPr>
            </w:pPr>
          </w:p>
        </w:tc>
        <w:tc>
          <w:tcPr>
            <w:tcW w:w="1808" w:type="dxa"/>
            <w:vMerge/>
            <w:tcBorders>
              <w:bottom w:val="single" w:sz="12" w:space="0" w:color="auto"/>
            </w:tcBorders>
          </w:tcPr>
          <w:p w14:paraId="3FB63370" w14:textId="77777777" w:rsidR="0092657A" w:rsidRPr="00FA5270" w:rsidRDefault="0092657A" w:rsidP="00CA3909">
            <w:pPr>
              <w:spacing w:line="276" w:lineRule="auto"/>
              <w:rPr>
                <w:rFonts w:ascii="Trebuchet MS" w:hAnsi="Trebuchet MS"/>
              </w:rPr>
            </w:pPr>
          </w:p>
        </w:tc>
        <w:tc>
          <w:tcPr>
            <w:tcW w:w="1657" w:type="dxa"/>
            <w:vMerge/>
            <w:tcBorders>
              <w:bottom w:val="single" w:sz="12" w:space="0" w:color="auto"/>
            </w:tcBorders>
          </w:tcPr>
          <w:p w14:paraId="785DBBAE" w14:textId="77777777" w:rsidR="0092657A" w:rsidRPr="00FA5270" w:rsidRDefault="0092657A" w:rsidP="00CA3909">
            <w:pPr>
              <w:spacing w:line="276" w:lineRule="auto"/>
              <w:rPr>
                <w:rFonts w:ascii="Trebuchet MS" w:hAnsi="Trebuchet MS"/>
              </w:rPr>
            </w:pPr>
          </w:p>
        </w:tc>
        <w:tc>
          <w:tcPr>
            <w:tcW w:w="1564" w:type="dxa"/>
            <w:tcBorders>
              <w:bottom w:val="single" w:sz="12" w:space="0" w:color="auto"/>
            </w:tcBorders>
          </w:tcPr>
          <w:p w14:paraId="52DA596C" w14:textId="77777777" w:rsidR="0092657A" w:rsidRPr="00041A13" w:rsidRDefault="0092657A" w:rsidP="00CA3909">
            <w:pPr>
              <w:rPr>
                <w:rFonts w:ascii="Trebuchet MS" w:hAnsi="Trebuchet MS"/>
              </w:rPr>
            </w:pPr>
            <w:r w:rsidRPr="00A147D0">
              <w:rPr>
                <w:rFonts w:ascii="Trebuchet MS" w:hAnsi="Trebuchet MS"/>
                <w:b/>
                <w:bCs/>
              </w:rPr>
              <w:t>M2/6B</w:t>
            </w:r>
            <w:r w:rsidRPr="00D23988">
              <w:rPr>
                <w:rFonts w:ascii="Trebuchet MS" w:hAnsi="Trebuchet MS"/>
              </w:rPr>
              <w:t xml:space="preserve"> </w:t>
            </w:r>
            <w:r>
              <w:rPr>
                <w:rFonts w:ascii="Trebuchet MS" w:hAnsi="Trebuchet MS"/>
              </w:rPr>
              <w:t xml:space="preserve"> </w:t>
            </w:r>
            <w:r w:rsidRPr="00041A13">
              <w:rPr>
                <w:rFonts w:ascii="Trebuchet MS" w:hAnsi="Trebuchet MS"/>
              </w:rPr>
              <w:t>Organizarea de evenimente /Ruralul atractiv</w:t>
            </w:r>
          </w:p>
          <w:p w14:paraId="24ABD11B" w14:textId="77777777" w:rsidR="0092657A" w:rsidRDefault="0092657A" w:rsidP="00CA3909">
            <w:pPr>
              <w:spacing w:line="276" w:lineRule="auto"/>
              <w:rPr>
                <w:rFonts w:ascii="Trebuchet MS" w:hAnsi="Trebuchet MS"/>
              </w:rPr>
            </w:pPr>
          </w:p>
        </w:tc>
        <w:tc>
          <w:tcPr>
            <w:tcW w:w="2709" w:type="dxa"/>
            <w:tcBorders>
              <w:bottom w:val="single" w:sz="12" w:space="0" w:color="auto"/>
              <w:right w:val="single" w:sz="12" w:space="0" w:color="auto"/>
            </w:tcBorders>
          </w:tcPr>
          <w:p w14:paraId="7937A461" w14:textId="77777777" w:rsidR="0092657A" w:rsidRDefault="0092657A" w:rsidP="00CA3909">
            <w:pPr>
              <w:spacing w:line="276" w:lineRule="auto"/>
              <w:rPr>
                <w:rFonts w:ascii="Trebuchet MS" w:hAnsi="Trebuchet MS"/>
              </w:rPr>
            </w:pPr>
            <w:r>
              <w:rPr>
                <w:rFonts w:ascii="Trebuchet MS" w:hAnsi="Trebuchet MS"/>
              </w:rPr>
              <w:t xml:space="preserve">Populaţia netă care beneficiază de servicii/ infrastructuri îmbunătăţite: </w:t>
            </w:r>
            <w:r w:rsidRPr="00A147D0">
              <w:rPr>
                <w:rFonts w:ascii="Trebuchet MS" w:hAnsi="Trebuchet MS"/>
                <w:b/>
                <w:bCs/>
              </w:rPr>
              <w:t>22. 244 locuitori</w:t>
            </w:r>
            <w:r>
              <w:rPr>
                <w:rFonts w:ascii="Trebuchet MS" w:hAnsi="Trebuchet MS"/>
              </w:rPr>
              <w:t>.</w:t>
            </w:r>
          </w:p>
          <w:p w14:paraId="277C3D40" w14:textId="77777777" w:rsidR="0092657A" w:rsidRDefault="0092657A" w:rsidP="00CA3909">
            <w:pPr>
              <w:spacing w:line="276" w:lineRule="auto"/>
              <w:rPr>
                <w:rFonts w:ascii="Trebuchet MS" w:hAnsi="Trebuchet MS"/>
              </w:rPr>
            </w:pPr>
          </w:p>
        </w:tc>
      </w:tr>
    </w:tbl>
    <w:p w14:paraId="24C83AAE" w14:textId="77777777" w:rsidR="00D4642B" w:rsidRDefault="00D4642B" w:rsidP="00FD7656">
      <w:pPr>
        <w:rPr>
          <w:rFonts w:ascii="Trebuchet MS" w:hAnsi="Trebuchet MS"/>
          <w:lang w:val="en-US"/>
        </w:rPr>
      </w:pPr>
    </w:p>
    <w:p w14:paraId="4E2864E4" w14:textId="77777777" w:rsidR="00D4642B" w:rsidRDefault="00D4642B" w:rsidP="00FD7656">
      <w:pPr>
        <w:pStyle w:val="Default"/>
        <w:spacing w:before="100" w:beforeAutospacing="1" w:after="100" w:afterAutospacing="1" w:line="276" w:lineRule="auto"/>
        <w:rPr>
          <w:rFonts w:asciiTheme="minorHAnsi" w:hAnsiTheme="minorHAnsi"/>
          <w:b/>
          <w:bCs/>
        </w:rPr>
      </w:pPr>
    </w:p>
    <w:p w14:paraId="769AFF6B" w14:textId="77777777" w:rsidR="00CA3909" w:rsidRDefault="00CA3909" w:rsidP="00FD7656">
      <w:pPr>
        <w:pStyle w:val="Default"/>
        <w:spacing w:before="100" w:beforeAutospacing="1" w:after="100" w:afterAutospacing="1" w:line="276" w:lineRule="auto"/>
        <w:rPr>
          <w:rFonts w:asciiTheme="minorHAnsi" w:hAnsiTheme="minorHAnsi"/>
          <w:b/>
          <w:bCs/>
        </w:rPr>
      </w:pPr>
    </w:p>
    <w:p w14:paraId="3CF65161" w14:textId="77777777" w:rsidR="00630BE4" w:rsidRDefault="00630BE4" w:rsidP="00630BE4">
      <w:pPr>
        <w:pStyle w:val="Titlu1"/>
        <w:spacing w:before="0"/>
        <w:rPr>
          <w:rFonts w:asciiTheme="minorHAnsi" w:eastAsiaTheme="minorEastAsia" w:hAnsiTheme="minorHAnsi" w:cs="Tahoma"/>
          <w:color w:val="000000"/>
          <w:sz w:val="24"/>
          <w:szCs w:val="24"/>
        </w:rPr>
      </w:pPr>
      <w:bookmarkStart w:id="13" w:name="_Toc449534120"/>
    </w:p>
    <w:p w14:paraId="0BC4CC7B" w14:textId="77777777" w:rsidR="00CA3909" w:rsidRPr="00CA3909" w:rsidRDefault="00CA3909" w:rsidP="00CA3909"/>
    <w:p w14:paraId="24E6BD4F" w14:textId="77777777" w:rsidR="00FD7656" w:rsidRDefault="00FD7656" w:rsidP="00630BE4">
      <w:pPr>
        <w:pStyle w:val="Titlu1"/>
        <w:spacing w:before="0"/>
        <w:rPr>
          <w:rFonts w:ascii="Trebuchet MS" w:hAnsi="Trebuchet MS"/>
          <w:color w:val="auto"/>
          <w:sz w:val="22"/>
          <w:szCs w:val="22"/>
        </w:rPr>
      </w:pPr>
      <w:r w:rsidRPr="00834079">
        <w:rPr>
          <w:rFonts w:ascii="Trebuchet MS" w:hAnsi="Trebuchet MS"/>
          <w:color w:val="auto"/>
          <w:sz w:val="22"/>
          <w:szCs w:val="22"/>
        </w:rPr>
        <w:t>CAPITOLUL V: Prezentarea măsurilor</w:t>
      </w:r>
      <w:bookmarkEnd w:id="13"/>
    </w:p>
    <w:p w14:paraId="5CA14D8F" w14:textId="77777777" w:rsidR="00107E3A" w:rsidRPr="00107E3A" w:rsidRDefault="00107E3A" w:rsidP="00107E3A"/>
    <w:tbl>
      <w:tblPr>
        <w:tblStyle w:val="Tabelgril"/>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6685"/>
      </w:tblGrid>
      <w:tr w:rsidR="00784E75" w:rsidRPr="003650EA" w14:paraId="3F7E2E87" w14:textId="77777777" w:rsidTr="553126B6">
        <w:tc>
          <w:tcPr>
            <w:tcW w:w="2921" w:type="dxa"/>
          </w:tcPr>
          <w:p w14:paraId="2E3552DF" w14:textId="77777777" w:rsidR="00784E75" w:rsidRPr="00594D4E" w:rsidRDefault="00784E75">
            <w:pPr>
              <w:rPr>
                <w:rFonts w:ascii="Trebuchet MS" w:hAnsi="Trebuchet MS"/>
                <w:b/>
                <w:bCs/>
              </w:rPr>
            </w:pPr>
            <w:r w:rsidRPr="00A147D0">
              <w:rPr>
                <w:rFonts w:ascii="Trebuchet MS" w:hAnsi="Trebuchet MS"/>
                <w:b/>
                <w:bCs/>
              </w:rPr>
              <w:t>Denumire măsură</w:t>
            </w:r>
          </w:p>
        </w:tc>
        <w:tc>
          <w:tcPr>
            <w:tcW w:w="6685" w:type="dxa"/>
          </w:tcPr>
          <w:p w14:paraId="015F5A22" w14:textId="77777777" w:rsidR="00784E75" w:rsidRPr="00594D4E" w:rsidRDefault="00784E75">
            <w:pPr>
              <w:rPr>
                <w:rFonts w:ascii="Trebuchet MS" w:hAnsi="Trebuchet MS"/>
                <w:b/>
                <w:bCs/>
              </w:rPr>
            </w:pPr>
            <w:r w:rsidRPr="00A147D0">
              <w:rPr>
                <w:rFonts w:ascii="Trebuchet MS" w:hAnsi="Trebuchet MS"/>
                <w:b/>
                <w:bCs/>
              </w:rPr>
              <w:t xml:space="preserve">Sprijinirea si dezvoltarea satelor </w:t>
            </w:r>
          </w:p>
        </w:tc>
      </w:tr>
      <w:tr w:rsidR="00784E75" w:rsidRPr="003650EA" w14:paraId="15C56760" w14:textId="77777777" w:rsidTr="553126B6">
        <w:tc>
          <w:tcPr>
            <w:tcW w:w="2921" w:type="dxa"/>
          </w:tcPr>
          <w:p w14:paraId="1E077EFA" w14:textId="77777777" w:rsidR="00784E75" w:rsidRPr="00594D4E" w:rsidRDefault="00784E75">
            <w:pPr>
              <w:rPr>
                <w:rFonts w:ascii="Trebuchet MS" w:hAnsi="Trebuchet MS"/>
                <w:b/>
                <w:bCs/>
              </w:rPr>
            </w:pPr>
            <w:r w:rsidRPr="00A147D0">
              <w:rPr>
                <w:rFonts w:ascii="Trebuchet MS" w:hAnsi="Trebuchet MS"/>
                <w:b/>
                <w:bCs/>
              </w:rPr>
              <w:t>Codul măsurii</w:t>
            </w:r>
          </w:p>
        </w:tc>
        <w:tc>
          <w:tcPr>
            <w:tcW w:w="6685" w:type="dxa"/>
          </w:tcPr>
          <w:p w14:paraId="12D5804A" w14:textId="77777777" w:rsidR="00784E75" w:rsidRPr="00594D4E" w:rsidRDefault="00784E75">
            <w:pPr>
              <w:rPr>
                <w:rFonts w:ascii="Trebuchet MS" w:hAnsi="Trebuchet MS"/>
                <w:b/>
                <w:bCs/>
              </w:rPr>
            </w:pPr>
            <w:r w:rsidRPr="00A147D0">
              <w:rPr>
                <w:rFonts w:ascii="Trebuchet MS" w:hAnsi="Trebuchet MS"/>
                <w:b/>
                <w:bCs/>
              </w:rPr>
              <w:t>M1/6B</w:t>
            </w:r>
          </w:p>
        </w:tc>
      </w:tr>
      <w:tr w:rsidR="00784E75" w:rsidRPr="003650EA" w14:paraId="76558321" w14:textId="77777777" w:rsidTr="553126B6">
        <w:tc>
          <w:tcPr>
            <w:tcW w:w="2921" w:type="dxa"/>
          </w:tcPr>
          <w:p w14:paraId="5A6492F3" w14:textId="77777777" w:rsidR="00784E75" w:rsidRPr="00594D4E" w:rsidRDefault="00784E75">
            <w:pPr>
              <w:rPr>
                <w:rFonts w:ascii="Trebuchet MS" w:hAnsi="Trebuchet MS"/>
                <w:b/>
                <w:bCs/>
              </w:rPr>
            </w:pPr>
            <w:r w:rsidRPr="00A147D0">
              <w:rPr>
                <w:rFonts w:ascii="Trebuchet MS" w:hAnsi="Trebuchet MS"/>
                <w:b/>
                <w:bCs/>
              </w:rPr>
              <w:t>Tipul măsurii</w:t>
            </w:r>
          </w:p>
        </w:tc>
        <w:tc>
          <w:tcPr>
            <w:tcW w:w="6685" w:type="dxa"/>
          </w:tcPr>
          <w:p w14:paraId="5FA56B87" w14:textId="77777777" w:rsidR="00784E75" w:rsidRPr="00FB7B56" w:rsidRDefault="00784E75" w:rsidP="00107E3A">
            <w:pPr>
              <w:rPr>
                <w:rFonts w:ascii="Trebuchet MS" w:hAnsi="Trebuchet MS"/>
              </w:rPr>
            </w:pPr>
            <w:r w:rsidRPr="00FB7B56">
              <w:rPr>
                <w:rFonts w:ascii="Trebuchet MS" w:hAnsi="Trebuchet MS"/>
              </w:rPr>
              <w:t>Investiţii</w:t>
            </w:r>
          </w:p>
        </w:tc>
      </w:tr>
      <w:tr w:rsidR="00784E75" w:rsidRPr="003650EA" w14:paraId="58F58605" w14:textId="77777777" w:rsidTr="553126B6">
        <w:tc>
          <w:tcPr>
            <w:tcW w:w="2921" w:type="dxa"/>
          </w:tcPr>
          <w:p w14:paraId="20F57EDB" w14:textId="77777777" w:rsidR="00784E75" w:rsidRPr="00594D4E" w:rsidRDefault="00784E75" w:rsidP="00594D4E">
            <w:pPr>
              <w:spacing w:line="276" w:lineRule="auto"/>
              <w:rPr>
                <w:rFonts w:ascii="Trebuchet MS" w:hAnsi="Trebuchet MS"/>
                <w:b/>
                <w:bCs/>
              </w:rPr>
            </w:pPr>
            <w:r w:rsidRPr="00A147D0">
              <w:rPr>
                <w:rFonts w:ascii="Trebuchet MS" w:hAnsi="Trebuchet MS"/>
                <w:b/>
                <w:bCs/>
              </w:rPr>
              <w:t xml:space="preserve">Descrierea generală a măsurii </w:t>
            </w:r>
          </w:p>
        </w:tc>
        <w:tc>
          <w:tcPr>
            <w:tcW w:w="6685" w:type="dxa"/>
          </w:tcPr>
          <w:p w14:paraId="0DE41ADD" w14:textId="77777777" w:rsidR="00784E75" w:rsidRPr="00FB7B56" w:rsidRDefault="00784E75" w:rsidP="00107E3A">
            <w:pPr>
              <w:pStyle w:val="Frspaiere"/>
              <w:spacing w:line="276" w:lineRule="auto"/>
              <w:rPr>
                <w:rFonts w:ascii="Trebuchet MS" w:hAnsi="Trebuchet MS"/>
              </w:rPr>
            </w:pPr>
            <w:r w:rsidRPr="00FB7B56">
              <w:rPr>
                <w:rFonts w:ascii="Trebuchet MS" w:hAnsi="Trebuchet MS"/>
              </w:rPr>
              <w:t>Măsura vizeaza satisfacerea unor nevoi ale comunității locale, dezvoltarea socio-economică a spațului rural este indispensabil legată de existența unei infrastucturi rurale,existența și accesibilitatea serviciilor de bază, inclusiv a celor de agrement, social, socio-medical și cultural.</w:t>
            </w:r>
          </w:p>
          <w:p w14:paraId="317E164E" w14:textId="77777777" w:rsidR="00784E75" w:rsidRPr="00FB7B56" w:rsidRDefault="00784E75" w:rsidP="00107E3A">
            <w:pPr>
              <w:pStyle w:val="Frspaiere"/>
              <w:spacing w:line="276" w:lineRule="auto"/>
              <w:rPr>
                <w:rFonts w:ascii="Trebuchet MS" w:hAnsi="Trebuchet MS"/>
              </w:rPr>
            </w:pPr>
            <w:r w:rsidRPr="00FB7B56">
              <w:rPr>
                <w:rFonts w:ascii="Trebuchet MS" w:hAnsi="Trebuchet MS"/>
              </w:rPr>
              <w:t>Îmbunatățirea si dezvoltarea infrastructurii de agrement, social,socio-medical și cultural reprezinta o cerință esentială pentru creșterea calitații vieții și care poate conduce la o incluziune socială,inversarea tendințelor de declin economic și social și de depoluare a zonelor rurale.</w:t>
            </w:r>
          </w:p>
        </w:tc>
      </w:tr>
      <w:tr w:rsidR="00784E75" w:rsidRPr="003650EA" w14:paraId="30DE9026" w14:textId="77777777" w:rsidTr="553126B6">
        <w:tc>
          <w:tcPr>
            <w:tcW w:w="2921" w:type="dxa"/>
          </w:tcPr>
          <w:p w14:paraId="1428F2F2" w14:textId="77777777" w:rsidR="00784E75" w:rsidRPr="00594D4E" w:rsidRDefault="00784E75">
            <w:pPr>
              <w:rPr>
                <w:rFonts w:ascii="Trebuchet MS" w:hAnsi="Trebuchet MS"/>
                <w:b/>
                <w:bCs/>
              </w:rPr>
            </w:pPr>
            <w:r w:rsidRPr="00A147D0">
              <w:rPr>
                <w:rFonts w:ascii="Trebuchet MS" w:hAnsi="Trebuchet MS"/>
                <w:b/>
                <w:bCs/>
              </w:rPr>
              <w:t>Obiectiv de dezvoltare rurală</w:t>
            </w:r>
          </w:p>
        </w:tc>
        <w:tc>
          <w:tcPr>
            <w:tcW w:w="6685" w:type="dxa"/>
          </w:tcPr>
          <w:p w14:paraId="6600031E" w14:textId="77777777" w:rsidR="00784E75" w:rsidRPr="00FB7B56" w:rsidRDefault="00784E75" w:rsidP="00107E3A">
            <w:pPr>
              <w:spacing w:line="276" w:lineRule="auto"/>
              <w:jc w:val="both"/>
              <w:rPr>
                <w:rFonts w:ascii="Trebuchet MS" w:hAnsi="Trebuchet MS"/>
              </w:rPr>
            </w:pPr>
            <w:r w:rsidRPr="00FB7B56">
              <w:rPr>
                <w:rFonts w:ascii="Trebuchet MS" w:hAnsi="Trebuchet MS"/>
              </w:rPr>
              <w:t>Obținerea unei dezvoltări teritoriale echilibrate a economiei comunitații rurale inclusiv crearea şi menţinerea locurilor de muncă (potrivit art. 4 (c), Re. UE nr. 1305/2013)</w:t>
            </w:r>
          </w:p>
          <w:p w14:paraId="1F7B6F41" w14:textId="77777777" w:rsidR="00784E75" w:rsidRPr="00FB7B56" w:rsidRDefault="00784E75" w:rsidP="00107E3A">
            <w:pPr>
              <w:rPr>
                <w:rFonts w:ascii="Trebuchet MS" w:hAnsi="Trebuchet MS"/>
              </w:rPr>
            </w:pPr>
          </w:p>
        </w:tc>
      </w:tr>
      <w:tr w:rsidR="00784E75" w:rsidRPr="003650EA" w14:paraId="7FA17BC7" w14:textId="77777777" w:rsidTr="553126B6">
        <w:tc>
          <w:tcPr>
            <w:tcW w:w="2921" w:type="dxa"/>
          </w:tcPr>
          <w:p w14:paraId="4FB3E1D6" w14:textId="77777777" w:rsidR="00784E75" w:rsidRPr="00FB7B56" w:rsidRDefault="00784E75" w:rsidP="00107E3A">
            <w:pPr>
              <w:rPr>
                <w:rFonts w:ascii="Trebuchet MS" w:hAnsi="Trebuchet MS"/>
                <w:b/>
              </w:rPr>
            </w:pPr>
          </w:p>
          <w:p w14:paraId="3871670F" w14:textId="77777777" w:rsidR="00784E75" w:rsidRPr="00594D4E" w:rsidRDefault="00784E75">
            <w:pPr>
              <w:rPr>
                <w:rFonts w:ascii="Trebuchet MS" w:hAnsi="Trebuchet MS"/>
                <w:b/>
                <w:bCs/>
              </w:rPr>
            </w:pPr>
            <w:r w:rsidRPr="00A147D0">
              <w:rPr>
                <w:rFonts w:ascii="Trebuchet MS" w:hAnsi="Trebuchet MS"/>
                <w:b/>
                <w:bCs/>
              </w:rPr>
              <w:t>Obiective specifice ale măsurii</w:t>
            </w:r>
          </w:p>
        </w:tc>
        <w:tc>
          <w:tcPr>
            <w:tcW w:w="6685" w:type="dxa"/>
          </w:tcPr>
          <w:p w14:paraId="2D510901" w14:textId="77777777" w:rsidR="00784E75" w:rsidRDefault="00784E75" w:rsidP="00541622">
            <w:pPr>
              <w:numPr>
                <w:ilvl w:val="0"/>
                <w:numId w:val="19"/>
              </w:numPr>
              <w:spacing w:line="276" w:lineRule="auto"/>
              <w:jc w:val="both"/>
              <w:rPr>
                <w:rFonts w:ascii="Trebuchet MS" w:hAnsi="Trebuchet MS"/>
              </w:rPr>
            </w:pPr>
            <w:r w:rsidRPr="00FB7B56">
              <w:rPr>
                <w:rFonts w:ascii="Trebuchet MS" w:hAnsi="Trebuchet MS"/>
              </w:rPr>
              <w:t>Îmbunatațirea condițiilor de viață a locuitorilor prin amenajarea spațiilor publice locale(de ex.parcuri,terenuri de joacă,piețe de valorificare a produselor locale,etc.) ;</w:t>
            </w:r>
          </w:p>
          <w:p w14:paraId="09A734BD" w14:textId="77777777" w:rsidR="005047B6" w:rsidRPr="00237E15" w:rsidRDefault="005047B6" w:rsidP="005047B6">
            <w:pPr>
              <w:numPr>
                <w:ilvl w:val="0"/>
                <w:numId w:val="19"/>
              </w:numPr>
              <w:jc w:val="both"/>
              <w:rPr>
                <w:rFonts w:ascii="Trebuchet MS" w:hAnsi="Trebuchet MS"/>
              </w:rPr>
            </w:pPr>
            <w:r w:rsidRPr="00237E15">
              <w:rPr>
                <w:rFonts w:ascii="Trebuchet MS" w:hAnsi="Trebuchet MS"/>
              </w:rPr>
              <w:t>Îmbunătățirea serviciilor publice locale prin dotarea cu echipamentele necesare;</w:t>
            </w:r>
          </w:p>
          <w:p w14:paraId="11850535" w14:textId="77777777" w:rsidR="005047B6" w:rsidRPr="00237E15" w:rsidRDefault="005047B6" w:rsidP="005047B6">
            <w:pPr>
              <w:numPr>
                <w:ilvl w:val="0"/>
                <w:numId w:val="19"/>
              </w:numPr>
              <w:jc w:val="both"/>
              <w:rPr>
                <w:rFonts w:ascii="Trebuchet MS" w:hAnsi="Trebuchet MS"/>
              </w:rPr>
            </w:pPr>
            <w:r w:rsidRPr="00237E15">
              <w:rPr>
                <w:rFonts w:ascii="Trebuchet MS" w:hAnsi="Trebuchet MS"/>
              </w:rPr>
              <w:t>Imbunătățirea siguranței publice prin înființarea și/sau modernizarea rețelelor de iluminat public și prin instalarea sistemelor de supraveghere;</w:t>
            </w:r>
          </w:p>
          <w:p w14:paraId="6F6DB761" w14:textId="77777777" w:rsidR="005047B6" w:rsidRPr="005047B6" w:rsidRDefault="005047B6" w:rsidP="005047B6">
            <w:pPr>
              <w:numPr>
                <w:ilvl w:val="0"/>
                <w:numId w:val="19"/>
              </w:numPr>
              <w:spacing w:line="276" w:lineRule="auto"/>
              <w:jc w:val="both"/>
              <w:rPr>
                <w:rFonts w:ascii="Trebuchet MS" w:hAnsi="Trebuchet MS"/>
              </w:rPr>
            </w:pPr>
            <w:r w:rsidRPr="00237E15">
              <w:rPr>
                <w:rFonts w:ascii="Trebuchet MS" w:hAnsi="Trebuchet MS"/>
              </w:rPr>
              <w:t>Îmbunătățirea infrastructurii de agrement și turism de uz public;</w:t>
            </w:r>
          </w:p>
          <w:p w14:paraId="2524F801" w14:textId="77777777" w:rsidR="00784E75" w:rsidRPr="00FB7B56" w:rsidRDefault="00784E75" w:rsidP="00107E3A">
            <w:pPr>
              <w:ind w:left="720"/>
              <w:jc w:val="both"/>
              <w:rPr>
                <w:rFonts w:ascii="Trebuchet MS" w:hAnsi="Trebuchet MS"/>
              </w:rPr>
            </w:pPr>
          </w:p>
        </w:tc>
      </w:tr>
      <w:tr w:rsidR="00784E75" w:rsidRPr="00B061C6" w14:paraId="7F7DF10F" w14:textId="77777777" w:rsidTr="553126B6">
        <w:tc>
          <w:tcPr>
            <w:tcW w:w="2921" w:type="dxa"/>
          </w:tcPr>
          <w:p w14:paraId="612E535D" w14:textId="77777777" w:rsidR="00784E75" w:rsidRPr="00594D4E" w:rsidRDefault="00784E75">
            <w:pPr>
              <w:rPr>
                <w:rFonts w:ascii="Trebuchet MS" w:hAnsi="Trebuchet MS" w:cs="Times New Roman"/>
                <w:b/>
                <w:bCs/>
              </w:rPr>
            </w:pPr>
            <w:r w:rsidRPr="00A147D0">
              <w:rPr>
                <w:rFonts w:ascii="Trebuchet MS" w:hAnsi="Trebuchet MS" w:cs="Times New Roman"/>
                <w:b/>
                <w:bCs/>
              </w:rPr>
              <w:t>Contribuţia la prioritatea/priorităţile de dezvoltare</w:t>
            </w:r>
          </w:p>
        </w:tc>
        <w:tc>
          <w:tcPr>
            <w:tcW w:w="6685" w:type="dxa"/>
          </w:tcPr>
          <w:p w14:paraId="08D2FAA4" w14:textId="77777777" w:rsidR="00784E75" w:rsidRPr="00FB7B56" w:rsidRDefault="00784E75" w:rsidP="00107E3A">
            <w:pPr>
              <w:spacing w:line="276" w:lineRule="auto"/>
              <w:jc w:val="both"/>
              <w:rPr>
                <w:rFonts w:ascii="Trebuchet MS" w:hAnsi="Trebuchet MS" w:cs="Times New Roman"/>
              </w:rPr>
            </w:pPr>
            <w:r w:rsidRPr="00A147D0">
              <w:rPr>
                <w:rFonts w:ascii="Trebuchet MS" w:hAnsi="Trebuchet MS" w:cs="Times New Roman"/>
                <w:b/>
                <w:bCs/>
              </w:rPr>
              <w:t>P6</w:t>
            </w:r>
            <w:r w:rsidRPr="00FB7B56">
              <w:rPr>
                <w:rFonts w:ascii="Trebuchet MS" w:hAnsi="Trebuchet MS" w:cs="Times New Roman"/>
              </w:rPr>
              <w:t xml:space="preserve"> Promovarea incluziunii sociale, a reducerii sărăciei și a dezvoltarii economice în zonele rurale (potrivit art. 5 (6), Reg UE nr. 1305/2013)</w:t>
            </w:r>
          </w:p>
          <w:p w14:paraId="6A79B5BA" w14:textId="77777777" w:rsidR="00784E75" w:rsidRPr="00FB7B56" w:rsidRDefault="00784E75" w:rsidP="00107E3A">
            <w:pPr>
              <w:rPr>
                <w:rFonts w:ascii="Trebuchet MS" w:hAnsi="Trebuchet MS" w:cs="Times New Roman"/>
              </w:rPr>
            </w:pPr>
          </w:p>
        </w:tc>
      </w:tr>
      <w:tr w:rsidR="00784E75" w:rsidRPr="00B061C6" w14:paraId="46BCBDA8" w14:textId="77777777" w:rsidTr="553126B6">
        <w:tc>
          <w:tcPr>
            <w:tcW w:w="2921" w:type="dxa"/>
          </w:tcPr>
          <w:p w14:paraId="332BD70F" w14:textId="77777777" w:rsidR="00784E75" w:rsidRPr="00594D4E" w:rsidRDefault="00784E75">
            <w:pPr>
              <w:rPr>
                <w:rFonts w:ascii="Trebuchet MS" w:hAnsi="Trebuchet MS" w:cs="Times New Roman"/>
                <w:b/>
                <w:bCs/>
              </w:rPr>
            </w:pPr>
            <w:r w:rsidRPr="00A147D0">
              <w:rPr>
                <w:rFonts w:ascii="Trebuchet MS" w:hAnsi="Trebuchet MS" w:cs="Times New Roman"/>
                <w:b/>
                <w:bCs/>
              </w:rPr>
              <w:t xml:space="preserve">Măsura corespunde obiectivelor art. Art.20, </w:t>
            </w:r>
          </w:p>
          <w:p w14:paraId="3CB2BDD3" w14:textId="77777777" w:rsidR="00784E75" w:rsidRPr="00594D4E" w:rsidRDefault="00784E75">
            <w:pPr>
              <w:rPr>
                <w:rFonts w:ascii="Trebuchet MS" w:hAnsi="Trebuchet MS" w:cs="Times New Roman"/>
                <w:b/>
                <w:bCs/>
              </w:rPr>
            </w:pPr>
            <w:r w:rsidRPr="00A147D0">
              <w:rPr>
                <w:rFonts w:ascii="Trebuchet MS" w:hAnsi="Trebuchet MS" w:cs="Times New Roman"/>
                <w:b/>
                <w:bCs/>
              </w:rPr>
              <w:t>din Reg.(UE) nr1305/2013</w:t>
            </w:r>
          </w:p>
          <w:p w14:paraId="0289A8CE" w14:textId="77777777" w:rsidR="00784E75" w:rsidRPr="00FB7B56" w:rsidRDefault="00784E75" w:rsidP="00107E3A">
            <w:pPr>
              <w:rPr>
                <w:rFonts w:ascii="Trebuchet MS" w:hAnsi="Trebuchet MS" w:cs="Times New Roman"/>
                <w:b/>
              </w:rPr>
            </w:pPr>
          </w:p>
        </w:tc>
        <w:tc>
          <w:tcPr>
            <w:tcW w:w="6685" w:type="dxa"/>
          </w:tcPr>
          <w:p w14:paraId="2D75D43F" w14:textId="77777777" w:rsidR="00784E75" w:rsidRPr="00FB7B56" w:rsidRDefault="00784E75" w:rsidP="00107E3A">
            <w:pPr>
              <w:spacing w:line="276" w:lineRule="auto"/>
              <w:jc w:val="both"/>
              <w:rPr>
                <w:rFonts w:ascii="Trebuchet MS" w:hAnsi="Trebuchet MS" w:cs="Times New Roman"/>
              </w:rPr>
            </w:pPr>
            <w:r>
              <w:rPr>
                <w:rFonts w:ascii="Trebuchet MS" w:hAnsi="Trebuchet MS" w:cs="Times New Roman"/>
              </w:rPr>
              <w:t>Servicii de bază şi reînoirea satelor în zonele rurale</w:t>
            </w:r>
          </w:p>
        </w:tc>
      </w:tr>
      <w:tr w:rsidR="00784E75" w:rsidRPr="00B061C6" w14:paraId="72E42E5C" w14:textId="77777777" w:rsidTr="553126B6">
        <w:tc>
          <w:tcPr>
            <w:tcW w:w="2921" w:type="dxa"/>
          </w:tcPr>
          <w:p w14:paraId="1540A04A" w14:textId="77777777" w:rsidR="00784E75" w:rsidRPr="00594D4E" w:rsidRDefault="00784E75">
            <w:pPr>
              <w:rPr>
                <w:rFonts w:ascii="Trebuchet MS" w:hAnsi="Trebuchet MS" w:cs="Times New Roman"/>
                <w:b/>
                <w:bCs/>
              </w:rPr>
            </w:pPr>
            <w:r w:rsidRPr="00A147D0">
              <w:rPr>
                <w:rFonts w:ascii="Trebuchet MS" w:hAnsi="Trebuchet MS" w:cs="Times New Roman"/>
                <w:b/>
                <w:bCs/>
              </w:rPr>
              <w:t>Contribuţia la domeniile de intervenţie</w:t>
            </w:r>
          </w:p>
        </w:tc>
        <w:tc>
          <w:tcPr>
            <w:tcW w:w="6685" w:type="dxa"/>
          </w:tcPr>
          <w:p w14:paraId="4369C35E" w14:textId="77777777" w:rsidR="00784E75" w:rsidRPr="00FB7B56" w:rsidRDefault="00784E75" w:rsidP="00107E3A">
            <w:pPr>
              <w:jc w:val="both"/>
              <w:rPr>
                <w:rFonts w:ascii="Trebuchet MS" w:hAnsi="Trebuchet MS" w:cs="Times New Roman"/>
              </w:rPr>
            </w:pPr>
            <w:r w:rsidRPr="00FB7B56">
              <w:rPr>
                <w:rFonts w:ascii="Trebuchet MS" w:hAnsi="Trebuchet MS" w:cs="Times New Roman"/>
              </w:rPr>
              <w:t>6B Încurajarea dezvoltării locale în zonele rurale</w:t>
            </w:r>
          </w:p>
          <w:p w14:paraId="382699B5" w14:textId="77777777" w:rsidR="00784E75" w:rsidRPr="00FB7B56" w:rsidRDefault="00784E75" w:rsidP="00107E3A">
            <w:pPr>
              <w:jc w:val="both"/>
              <w:rPr>
                <w:rFonts w:ascii="Trebuchet MS" w:hAnsi="Trebuchet MS" w:cs="Times New Roman"/>
              </w:rPr>
            </w:pPr>
            <w:r w:rsidRPr="00FB7B56">
              <w:rPr>
                <w:rFonts w:ascii="Trebuchet MS" w:hAnsi="Trebuchet MS" w:cs="Times New Roman"/>
              </w:rPr>
              <w:t xml:space="preserve"> (potrivit art. 5 (6), Reg UE nr. 1305/2013)</w:t>
            </w:r>
          </w:p>
          <w:p w14:paraId="0F68B054" w14:textId="77777777" w:rsidR="00784E75" w:rsidRPr="00FB7B56" w:rsidRDefault="00784E75" w:rsidP="00107E3A">
            <w:pPr>
              <w:rPr>
                <w:rFonts w:ascii="Trebuchet MS" w:hAnsi="Trebuchet MS" w:cs="Times New Roman"/>
              </w:rPr>
            </w:pPr>
          </w:p>
        </w:tc>
      </w:tr>
      <w:tr w:rsidR="00784E75" w:rsidRPr="00B061C6" w14:paraId="395805B2" w14:textId="77777777" w:rsidTr="553126B6">
        <w:tc>
          <w:tcPr>
            <w:tcW w:w="2921" w:type="dxa"/>
          </w:tcPr>
          <w:p w14:paraId="78C00085" w14:textId="77777777" w:rsidR="00784E75" w:rsidRPr="00594D4E" w:rsidRDefault="00784E75">
            <w:pPr>
              <w:rPr>
                <w:rFonts w:ascii="Trebuchet MS" w:hAnsi="Trebuchet MS" w:cs="Times New Roman"/>
                <w:b/>
                <w:bCs/>
              </w:rPr>
            </w:pPr>
            <w:r w:rsidRPr="00A147D0">
              <w:rPr>
                <w:rFonts w:ascii="Trebuchet MS" w:hAnsi="Trebuchet MS" w:cs="Times New Roman"/>
                <w:b/>
                <w:bCs/>
              </w:rPr>
              <w:t>Contribuţia la obiectivele transversale Art. 5, Reg. UE nr. 1305/2013</w:t>
            </w:r>
          </w:p>
        </w:tc>
        <w:tc>
          <w:tcPr>
            <w:tcW w:w="6685" w:type="dxa"/>
          </w:tcPr>
          <w:p w14:paraId="7CF986CE" w14:textId="77777777" w:rsidR="00784E75" w:rsidRPr="00FB7B56" w:rsidRDefault="00784E75" w:rsidP="00107E3A">
            <w:pPr>
              <w:rPr>
                <w:rFonts w:ascii="Trebuchet MS" w:hAnsi="Trebuchet MS" w:cs="Times New Roman"/>
              </w:rPr>
            </w:pPr>
            <w:r w:rsidRPr="00FB7B56">
              <w:rPr>
                <w:rFonts w:ascii="Trebuchet MS" w:hAnsi="Trebuchet MS" w:cs="Times New Roman"/>
              </w:rPr>
              <w:t>Măsura contribuie la realizarea obiectivelor transversale legate de inovare, de protecţia mediului şi de atenuarea schimbărilor climatice şi de adaptarea la acestea prin</w:t>
            </w:r>
          </w:p>
          <w:p w14:paraId="6010C7E8" w14:textId="77777777" w:rsidR="00784E75" w:rsidRPr="00FB7B56" w:rsidRDefault="00784E75" w:rsidP="00107E3A">
            <w:pPr>
              <w:rPr>
                <w:rFonts w:ascii="Trebuchet MS" w:hAnsi="Trebuchet MS" w:cs="Times New Roman"/>
              </w:rPr>
            </w:pPr>
            <w:r w:rsidRPr="00FB7B56">
              <w:rPr>
                <w:rFonts w:ascii="Trebuchet MS" w:hAnsi="Trebuchet MS" w:cs="Times New Roman"/>
              </w:rPr>
              <w:t>încurajarea dezvoltării locale în zonele rurale;</w:t>
            </w:r>
          </w:p>
        </w:tc>
      </w:tr>
      <w:tr w:rsidR="00784E75" w:rsidRPr="00B061C6" w14:paraId="1F6835A9" w14:textId="77777777" w:rsidTr="553126B6">
        <w:tc>
          <w:tcPr>
            <w:tcW w:w="2921" w:type="dxa"/>
          </w:tcPr>
          <w:p w14:paraId="31E4DA91" w14:textId="77777777" w:rsidR="00784E75" w:rsidRPr="00594D4E" w:rsidRDefault="00784E75">
            <w:pPr>
              <w:rPr>
                <w:rFonts w:ascii="Trebuchet MS" w:hAnsi="Trebuchet MS" w:cs="Times New Roman"/>
                <w:b/>
                <w:bCs/>
              </w:rPr>
            </w:pPr>
            <w:r w:rsidRPr="00A147D0">
              <w:rPr>
                <w:rFonts w:ascii="Trebuchet MS" w:hAnsi="Trebuchet MS" w:cs="Times New Roman"/>
                <w:b/>
                <w:bCs/>
              </w:rPr>
              <w:t>Complementaritatea cu alte măsuri din SDL</w:t>
            </w:r>
          </w:p>
        </w:tc>
        <w:tc>
          <w:tcPr>
            <w:tcW w:w="6685" w:type="dxa"/>
          </w:tcPr>
          <w:p w14:paraId="16C7B63E" w14:textId="77777777" w:rsidR="00784E75" w:rsidRPr="00594D4E" w:rsidRDefault="00784E75">
            <w:pPr>
              <w:rPr>
                <w:rFonts w:ascii="Trebuchet MS" w:hAnsi="Trebuchet MS" w:cs="Times New Roman"/>
                <w:b/>
                <w:bCs/>
              </w:rPr>
            </w:pPr>
            <w:r w:rsidRPr="00A147D0">
              <w:rPr>
                <w:rFonts w:ascii="Trebuchet MS" w:hAnsi="Trebuchet MS"/>
                <w:b/>
                <w:bCs/>
              </w:rPr>
              <w:t>M2/6B;</w:t>
            </w:r>
          </w:p>
        </w:tc>
      </w:tr>
      <w:tr w:rsidR="00784E75" w:rsidRPr="00B061C6" w14:paraId="47B98E13" w14:textId="77777777" w:rsidTr="553126B6">
        <w:tc>
          <w:tcPr>
            <w:tcW w:w="2921" w:type="dxa"/>
          </w:tcPr>
          <w:p w14:paraId="769DAD19" w14:textId="77777777" w:rsidR="00784E75" w:rsidRPr="00594D4E" w:rsidRDefault="00784E75">
            <w:pPr>
              <w:rPr>
                <w:rFonts w:ascii="Trebuchet MS" w:hAnsi="Trebuchet MS" w:cs="Times New Roman"/>
                <w:b/>
                <w:bCs/>
              </w:rPr>
            </w:pPr>
            <w:r w:rsidRPr="00A147D0">
              <w:rPr>
                <w:rFonts w:ascii="Trebuchet MS" w:hAnsi="Trebuchet MS" w:cs="Times New Roman"/>
                <w:b/>
                <w:bCs/>
              </w:rPr>
              <w:t>Sinergia cu alte măsuri din SDL</w:t>
            </w:r>
          </w:p>
        </w:tc>
        <w:tc>
          <w:tcPr>
            <w:tcW w:w="6685" w:type="dxa"/>
          </w:tcPr>
          <w:p w14:paraId="109F47BC" w14:textId="77777777" w:rsidR="00784E75" w:rsidRPr="00AC5748" w:rsidRDefault="00784E75" w:rsidP="00107E3A">
            <w:pPr>
              <w:spacing w:line="276" w:lineRule="auto"/>
              <w:rPr>
                <w:rFonts w:ascii="Trebuchet MS" w:hAnsi="Trebuchet MS"/>
              </w:rPr>
            </w:pPr>
          </w:p>
          <w:p w14:paraId="682861C5" w14:textId="77777777" w:rsidR="00784E75" w:rsidRPr="00FB7B56" w:rsidRDefault="00784E75" w:rsidP="00107E3A">
            <w:pPr>
              <w:rPr>
                <w:rFonts w:ascii="Trebuchet MS" w:hAnsi="Trebuchet MS" w:cs="Times New Roman"/>
              </w:rPr>
            </w:pPr>
            <w:r>
              <w:rPr>
                <w:rFonts w:ascii="Trebuchet MS" w:hAnsi="Trebuchet MS"/>
              </w:rPr>
              <w:t>M3/6A; M6/6B; M2/6B</w:t>
            </w:r>
          </w:p>
        </w:tc>
      </w:tr>
      <w:tr w:rsidR="00784E75" w:rsidRPr="00B061C6" w14:paraId="571F902A" w14:textId="77777777" w:rsidTr="553126B6">
        <w:tc>
          <w:tcPr>
            <w:tcW w:w="2921" w:type="dxa"/>
          </w:tcPr>
          <w:p w14:paraId="3D54D599" w14:textId="77777777" w:rsidR="00784E75" w:rsidRPr="00594D4E" w:rsidRDefault="00784E75">
            <w:pPr>
              <w:rPr>
                <w:rFonts w:ascii="Trebuchet MS" w:hAnsi="Trebuchet MS" w:cs="Times New Roman"/>
                <w:b/>
                <w:bCs/>
              </w:rPr>
            </w:pPr>
            <w:r w:rsidRPr="00A147D0">
              <w:rPr>
                <w:rFonts w:ascii="Trebuchet MS" w:hAnsi="Trebuchet MS" w:cs="Times New Roman"/>
                <w:b/>
                <w:bCs/>
              </w:rPr>
              <w:t>Valoarea adăugată a măsurii</w:t>
            </w:r>
          </w:p>
        </w:tc>
        <w:tc>
          <w:tcPr>
            <w:tcW w:w="6685" w:type="dxa"/>
          </w:tcPr>
          <w:p w14:paraId="3C10EAA4" w14:textId="77777777" w:rsidR="00784E75" w:rsidRPr="00FB7B56" w:rsidRDefault="00784E75" w:rsidP="00107E3A">
            <w:pPr>
              <w:spacing w:line="276" w:lineRule="auto"/>
              <w:jc w:val="both"/>
              <w:rPr>
                <w:rFonts w:ascii="Trebuchet MS" w:hAnsi="Trebuchet MS" w:cs="Times New Roman"/>
              </w:rPr>
            </w:pPr>
            <w:r w:rsidRPr="00FB7B56">
              <w:rPr>
                <w:rFonts w:ascii="Trebuchet MS" w:hAnsi="Trebuchet MS" w:cs="Times New Roman"/>
              </w:rPr>
              <w:t xml:space="preserve">Măsura va contribui la îmbunătățirea sau extinderea:         </w:t>
            </w:r>
          </w:p>
          <w:p w14:paraId="6C75563F" w14:textId="77777777" w:rsidR="00784E75" w:rsidRPr="00FB7B56" w:rsidRDefault="00784E75" w:rsidP="00541622">
            <w:pPr>
              <w:pStyle w:val="Listparagraf"/>
              <w:numPr>
                <w:ilvl w:val="0"/>
                <w:numId w:val="25"/>
              </w:numPr>
              <w:spacing w:line="276" w:lineRule="auto"/>
              <w:jc w:val="both"/>
              <w:rPr>
                <w:rFonts w:ascii="Trebuchet MS" w:hAnsi="Trebuchet MS" w:cs="Times New Roman"/>
              </w:rPr>
            </w:pPr>
            <w:r w:rsidRPr="00FB7B56">
              <w:rPr>
                <w:rFonts w:ascii="Trebuchet MS" w:hAnsi="Trebuchet MS" w:cs="Times New Roman"/>
              </w:rPr>
              <w:t xml:space="preserve">serviciilor locale de bază destinate populației rurale,inclusiv a celor de agrement și culturale și a infrastructurii aferente; </w:t>
            </w:r>
          </w:p>
          <w:p w14:paraId="2F50448E" w14:textId="77777777" w:rsidR="00784E75" w:rsidRPr="00FB7B56" w:rsidRDefault="00784E75" w:rsidP="00541622">
            <w:pPr>
              <w:pStyle w:val="Listparagraf"/>
              <w:numPr>
                <w:ilvl w:val="0"/>
                <w:numId w:val="25"/>
              </w:numPr>
              <w:spacing w:line="276" w:lineRule="auto"/>
              <w:jc w:val="both"/>
              <w:rPr>
                <w:rFonts w:ascii="Trebuchet MS" w:hAnsi="Trebuchet MS" w:cs="Times New Roman"/>
              </w:rPr>
            </w:pPr>
            <w:r w:rsidRPr="00FB7B56">
              <w:rPr>
                <w:rFonts w:ascii="Trebuchet MS" w:hAnsi="Trebuchet MS" w:cs="Times New Roman"/>
              </w:rPr>
              <w:t xml:space="preserve">infrastructurii la scară mică (inclusiv investiții in domeniul energiei din surse regenerabile și al economisirii energiei); </w:t>
            </w:r>
          </w:p>
          <w:p w14:paraId="35D6F9CA" w14:textId="77777777" w:rsidR="00784E75" w:rsidRPr="00FB7B56" w:rsidRDefault="00784E75" w:rsidP="00541622">
            <w:pPr>
              <w:pStyle w:val="Listparagraf"/>
              <w:numPr>
                <w:ilvl w:val="0"/>
                <w:numId w:val="25"/>
              </w:numPr>
              <w:spacing w:line="276" w:lineRule="auto"/>
              <w:jc w:val="both"/>
              <w:rPr>
                <w:rFonts w:ascii="Trebuchet MS" w:hAnsi="Trebuchet MS" w:cs="Times New Roman"/>
              </w:rPr>
            </w:pPr>
            <w:r w:rsidRPr="00FB7B56">
              <w:rPr>
                <w:rFonts w:ascii="Trebuchet MS" w:hAnsi="Trebuchet MS" w:cs="Times New Roman"/>
              </w:rPr>
              <w:t xml:space="preserve"> investițiilor de uz public în informarea turiștilor, în infrastuctura la scară mică.</w:t>
            </w:r>
          </w:p>
          <w:p w14:paraId="1CB04DAA" w14:textId="77777777" w:rsidR="00784E75" w:rsidRPr="00FB7B56" w:rsidRDefault="00784E75" w:rsidP="00107E3A">
            <w:pPr>
              <w:jc w:val="both"/>
              <w:rPr>
                <w:rFonts w:ascii="Trebuchet MS" w:hAnsi="Trebuchet MS" w:cs="Times New Roman"/>
              </w:rPr>
            </w:pPr>
          </w:p>
        </w:tc>
      </w:tr>
      <w:tr w:rsidR="00784E75" w:rsidRPr="00B061C6" w14:paraId="11F1A2C0" w14:textId="77777777" w:rsidTr="553126B6">
        <w:tc>
          <w:tcPr>
            <w:tcW w:w="2921" w:type="dxa"/>
          </w:tcPr>
          <w:p w14:paraId="70A06F5E" w14:textId="77777777" w:rsidR="00784E75" w:rsidRPr="00594D4E" w:rsidRDefault="00784E75">
            <w:pPr>
              <w:rPr>
                <w:rFonts w:ascii="Trebuchet MS" w:hAnsi="Trebuchet MS" w:cs="Times New Roman"/>
                <w:b/>
                <w:bCs/>
              </w:rPr>
            </w:pPr>
            <w:r w:rsidRPr="00A147D0">
              <w:rPr>
                <w:rFonts w:ascii="Trebuchet MS" w:hAnsi="Trebuchet MS" w:cs="Times New Roman"/>
                <w:b/>
                <w:bCs/>
              </w:rPr>
              <w:t>Trimiteri la alte acte legislative</w:t>
            </w:r>
          </w:p>
        </w:tc>
        <w:tc>
          <w:tcPr>
            <w:tcW w:w="6685" w:type="dxa"/>
          </w:tcPr>
          <w:p w14:paraId="1E898DEA" w14:textId="77777777" w:rsidR="00784E75" w:rsidRPr="00457A7C" w:rsidRDefault="00784E75" w:rsidP="00541622">
            <w:pPr>
              <w:pStyle w:val="Listparagraf"/>
              <w:numPr>
                <w:ilvl w:val="0"/>
                <w:numId w:val="63"/>
              </w:numPr>
              <w:rPr>
                <w:rFonts w:ascii="Trebuchet MS" w:hAnsi="Trebuchet MS" w:cs="Times New Roman"/>
              </w:rPr>
            </w:pPr>
            <w:r w:rsidRPr="00457A7C">
              <w:rPr>
                <w:rFonts w:ascii="Trebuchet MS" w:hAnsi="Trebuchet MS" w:cs="Times New Roman"/>
              </w:rPr>
              <w:t>Reg.(UE) nr. 1303/2013</w:t>
            </w:r>
          </w:p>
          <w:p w14:paraId="31A72CEC" w14:textId="77777777" w:rsidR="00784E75" w:rsidRPr="00FB7B56" w:rsidRDefault="00784E75" w:rsidP="00541622">
            <w:pPr>
              <w:pStyle w:val="Listparagraf"/>
              <w:numPr>
                <w:ilvl w:val="0"/>
                <w:numId w:val="26"/>
              </w:numPr>
              <w:rPr>
                <w:rFonts w:ascii="Trebuchet MS" w:hAnsi="Trebuchet MS" w:cs="Times New Roman"/>
              </w:rPr>
            </w:pPr>
            <w:r w:rsidRPr="00FB7B56">
              <w:rPr>
                <w:rFonts w:ascii="Trebuchet MS" w:hAnsi="Trebuchet MS" w:cs="Times New Roman"/>
              </w:rPr>
              <w:t>Reg(UE) nr. 1305/2013</w:t>
            </w:r>
          </w:p>
          <w:p w14:paraId="6D82887D" w14:textId="77777777" w:rsidR="00784E75" w:rsidRPr="00FB7B56" w:rsidRDefault="00784E75" w:rsidP="00541622">
            <w:pPr>
              <w:pStyle w:val="Listparagraf"/>
              <w:numPr>
                <w:ilvl w:val="0"/>
                <w:numId w:val="26"/>
              </w:numPr>
              <w:rPr>
                <w:rFonts w:ascii="Trebuchet MS" w:hAnsi="Trebuchet MS" w:cs="Times New Roman"/>
              </w:rPr>
            </w:pPr>
            <w:r w:rsidRPr="00FB7B56">
              <w:rPr>
                <w:rFonts w:ascii="Trebuchet MS" w:hAnsi="Trebuchet MS" w:cs="Times New Roman"/>
              </w:rPr>
              <w:t>Reg.(UE) nr. 807/2014</w:t>
            </w:r>
          </w:p>
          <w:p w14:paraId="6FEADD38" w14:textId="77777777" w:rsidR="00784E75" w:rsidRPr="00FB7B56" w:rsidRDefault="00784E75" w:rsidP="00541622">
            <w:pPr>
              <w:pStyle w:val="Listparagraf"/>
              <w:numPr>
                <w:ilvl w:val="0"/>
                <w:numId w:val="26"/>
              </w:numPr>
              <w:rPr>
                <w:rFonts w:ascii="Trebuchet MS" w:hAnsi="Trebuchet MS" w:cs="Times New Roman"/>
              </w:rPr>
            </w:pPr>
            <w:r w:rsidRPr="00FB7B56">
              <w:rPr>
                <w:rFonts w:ascii="Trebuchet MS" w:hAnsi="Trebuchet MS" w:cs="Times New Roman"/>
              </w:rPr>
              <w:t>Reg.(UE) nr. 1407/2013</w:t>
            </w:r>
          </w:p>
          <w:p w14:paraId="18E8ADDF" w14:textId="77777777" w:rsidR="00784E75" w:rsidRPr="00FB7B56" w:rsidRDefault="00784E75" w:rsidP="00541622">
            <w:pPr>
              <w:pStyle w:val="Listparagraf"/>
              <w:numPr>
                <w:ilvl w:val="0"/>
                <w:numId w:val="26"/>
              </w:numPr>
              <w:rPr>
                <w:rFonts w:ascii="Trebuchet MS" w:hAnsi="Trebuchet MS" w:cs="Times New Roman"/>
              </w:rPr>
            </w:pPr>
            <w:r w:rsidRPr="00FB7B56">
              <w:rPr>
                <w:rFonts w:ascii="Trebuchet MS" w:hAnsi="Trebuchet MS" w:cs="Times New Roman"/>
              </w:rPr>
              <w:t>Legea nr.215/2001</w:t>
            </w:r>
          </w:p>
          <w:p w14:paraId="25C9AEF6" w14:textId="77777777" w:rsidR="00784E75" w:rsidRPr="00FB7B56" w:rsidRDefault="00784E75" w:rsidP="00107E3A">
            <w:pPr>
              <w:pStyle w:val="Listparagraf"/>
              <w:rPr>
                <w:rFonts w:ascii="Trebuchet MS" w:hAnsi="Trebuchet MS" w:cs="Times New Roman"/>
              </w:rPr>
            </w:pPr>
          </w:p>
        </w:tc>
      </w:tr>
      <w:tr w:rsidR="00784E75" w:rsidRPr="00B061C6" w14:paraId="6442C107" w14:textId="77777777" w:rsidTr="553126B6">
        <w:tc>
          <w:tcPr>
            <w:tcW w:w="2921" w:type="dxa"/>
          </w:tcPr>
          <w:p w14:paraId="0B5A720F" w14:textId="77777777" w:rsidR="00784E75" w:rsidRPr="00594D4E" w:rsidRDefault="00784E75">
            <w:pPr>
              <w:rPr>
                <w:rFonts w:ascii="Trebuchet MS" w:hAnsi="Trebuchet MS" w:cs="Times New Roman"/>
                <w:b/>
                <w:bCs/>
              </w:rPr>
            </w:pPr>
            <w:r w:rsidRPr="00A147D0">
              <w:rPr>
                <w:rFonts w:ascii="Trebuchet MS" w:hAnsi="Trebuchet MS" w:cs="Times New Roman"/>
                <w:b/>
                <w:bCs/>
              </w:rPr>
              <w:lastRenderedPageBreak/>
              <w:t>Beneficiari direcţi/ indirecţi (grup ţintă)</w:t>
            </w:r>
          </w:p>
        </w:tc>
        <w:tc>
          <w:tcPr>
            <w:tcW w:w="6685" w:type="dxa"/>
          </w:tcPr>
          <w:p w14:paraId="0408420F" w14:textId="77777777" w:rsidR="00784E75" w:rsidRPr="00594D4E" w:rsidRDefault="00784E75">
            <w:pPr>
              <w:rPr>
                <w:rFonts w:ascii="Trebuchet MS" w:hAnsi="Trebuchet MS" w:cs="Times New Roman"/>
                <w:b/>
                <w:bCs/>
                <w:u w:val="single"/>
              </w:rPr>
            </w:pPr>
            <w:r w:rsidRPr="00A147D0">
              <w:rPr>
                <w:rFonts w:ascii="Trebuchet MS" w:hAnsi="Trebuchet MS" w:cs="Times New Roman"/>
                <w:b/>
                <w:bCs/>
                <w:u w:val="single"/>
              </w:rPr>
              <w:t>Beneficiari direcţi</w:t>
            </w:r>
          </w:p>
          <w:p w14:paraId="3DFA61C9" w14:textId="77777777" w:rsidR="00784E75" w:rsidRPr="00FB7B56" w:rsidRDefault="00784E75" w:rsidP="00107E3A">
            <w:pPr>
              <w:rPr>
                <w:rFonts w:ascii="Trebuchet MS" w:hAnsi="Trebuchet MS" w:cs="Times New Roman"/>
              </w:rPr>
            </w:pPr>
            <w:r w:rsidRPr="00FB7B56">
              <w:rPr>
                <w:rFonts w:ascii="Trebuchet MS" w:hAnsi="Trebuchet MS" w:cs="Times New Roman"/>
              </w:rPr>
              <w:t xml:space="preserve">Entitati publice </w:t>
            </w:r>
          </w:p>
          <w:p w14:paraId="7EE852A7" w14:textId="77777777" w:rsidR="00784E75" w:rsidRPr="00FB7B56" w:rsidRDefault="00784E75" w:rsidP="00541622">
            <w:pPr>
              <w:numPr>
                <w:ilvl w:val="0"/>
                <w:numId w:val="20"/>
              </w:numPr>
              <w:rPr>
                <w:rFonts w:ascii="Trebuchet MS" w:hAnsi="Trebuchet MS" w:cs="Times New Roman"/>
              </w:rPr>
            </w:pPr>
            <w:r w:rsidRPr="00FB7B56">
              <w:rPr>
                <w:rFonts w:ascii="Trebuchet MS" w:hAnsi="Trebuchet MS" w:cs="Times New Roman"/>
              </w:rPr>
              <w:t>Autorități publice locale si asociațiile acestora;</w:t>
            </w:r>
          </w:p>
          <w:p w14:paraId="22963FC0" w14:textId="77777777" w:rsidR="00784E75" w:rsidRPr="00594D4E" w:rsidRDefault="00784E75">
            <w:pPr>
              <w:rPr>
                <w:rFonts w:ascii="Trebuchet MS" w:hAnsi="Trebuchet MS" w:cs="Times New Roman"/>
                <w:b/>
                <w:bCs/>
                <w:u w:val="single"/>
              </w:rPr>
            </w:pPr>
            <w:r w:rsidRPr="00A147D0">
              <w:rPr>
                <w:rFonts w:ascii="Trebuchet MS" w:hAnsi="Trebuchet MS" w:cs="Times New Roman"/>
                <w:b/>
                <w:bCs/>
                <w:u w:val="single"/>
              </w:rPr>
              <w:t>Beneficiari indirecţi</w:t>
            </w:r>
          </w:p>
          <w:p w14:paraId="6754D58B" w14:textId="77777777" w:rsidR="00784E75" w:rsidRPr="00F92141" w:rsidRDefault="00784E75" w:rsidP="00541622">
            <w:pPr>
              <w:numPr>
                <w:ilvl w:val="0"/>
                <w:numId w:val="20"/>
              </w:numPr>
              <w:rPr>
                <w:rFonts w:ascii="Trebuchet MS" w:hAnsi="Trebuchet MS" w:cs="Times New Roman"/>
              </w:rPr>
            </w:pPr>
            <w:r w:rsidRPr="00FB7B56">
              <w:rPr>
                <w:rFonts w:ascii="Trebuchet MS" w:hAnsi="Trebuchet MS" w:cs="Times New Roman"/>
              </w:rPr>
              <w:t>Populația locală</w:t>
            </w:r>
            <w:r>
              <w:rPr>
                <w:rFonts w:ascii="Trebuchet MS" w:hAnsi="Trebuchet MS" w:cs="Times New Roman"/>
              </w:rPr>
              <w:t>(</w:t>
            </w:r>
            <w:r w:rsidRPr="00A147D0">
              <w:rPr>
                <w:rFonts w:ascii="Trebuchet MS" w:hAnsi="Trebuchet MS" w:cs="Times New Roman"/>
                <w:b/>
                <w:bCs/>
              </w:rPr>
              <w:t>Beneficiar direct la M6/6B</w:t>
            </w:r>
            <w:r>
              <w:rPr>
                <w:rFonts w:ascii="Trebuchet MS" w:hAnsi="Trebuchet MS" w:cs="Times New Roman"/>
              </w:rPr>
              <w:t>)</w:t>
            </w:r>
            <w:r w:rsidRPr="00F92141">
              <w:rPr>
                <w:rFonts w:ascii="Trebuchet MS" w:hAnsi="Trebuchet MS" w:cs="Times New Roman"/>
              </w:rPr>
              <w:t>;</w:t>
            </w:r>
          </w:p>
          <w:p w14:paraId="7038CB73" w14:textId="77777777" w:rsidR="00784E75" w:rsidRPr="00FB7B56" w:rsidRDefault="00784E75" w:rsidP="00541622">
            <w:pPr>
              <w:numPr>
                <w:ilvl w:val="0"/>
                <w:numId w:val="20"/>
              </w:numPr>
              <w:rPr>
                <w:rFonts w:ascii="Trebuchet MS" w:hAnsi="Trebuchet MS" w:cs="Times New Roman"/>
              </w:rPr>
            </w:pPr>
            <w:r w:rsidRPr="00FB7B56">
              <w:rPr>
                <w:rFonts w:ascii="Trebuchet MS" w:hAnsi="Trebuchet MS" w:cs="Times New Roman"/>
              </w:rPr>
              <w:t>Întreprinderile înființate și/sau dezvoltate în teritoriu</w:t>
            </w:r>
            <w:r>
              <w:rPr>
                <w:rFonts w:ascii="Trebuchet MS" w:hAnsi="Trebuchet MS" w:cs="Times New Roman"/>
              </w:rPr>
              <w:t xml:space="preserve"> (</w:t>
            </w:r>
            <w:r w:rsidRPr="00A147D0">
              <w:rPr>
                <w:rFonts w:ascii="Trebuchet MS" w:hAnsi="Trebuchet MS" w:cs="Times New Roman"/>
                <w:b/>
                <w:bCs/>
              </w:rPr>
              <w:t>Beneficiar direct la M6/6B, M3/6A, M5/2A</w:t>
            </w:r>
            <w:r>
              <w:rPr>
                <w:rFonts w:ascii="Trebuchet MS" w:hAnsi="Trebuchet MS" w:cs="Times New Roman"/>
              </w:rPr>
              <w:t>)</w:t>
            </w:r>
            <w:r w:rsidRPr="00FB7B56">
              <w:rPr>
                <w:rFonts w:ascii="Trebuchet MS" w:hAnsi="Trebuchet MS" w:cs="Times New Roman"/>
              </w:rPr>
              <w:t>;</w:t>
            </w:r>
          </w:p>
          <w:p w14:paraId="165BDC24" w14:textId="77777777" w:rsidR="00784E75" w:rsidRPr="00FB7B56" w:rsidRDefault="00784E75" w:rsidP="00541622">
            <w:pPr>
              <w:numPr>
                <w:ilvl w:val="0"/>
                <w:numId w:val="20"/>
              </w:numPr>
              <w:rPr>
                <w:rFonts w:ascii="Trebuchet MS" w:hAnsi="Trebuchet MS" w:cs="Times New Roman"/>
              </w:rPr>
            </w:pPr>
            <w:r w:rsidRPr="00FB7B56">
              <w:rPr>
                <w:rFonts w:ascii="Trebuchet MS" w:hAnsi="Trebuchet MS" w:cs="Times New Roman"/>
              </w:rPr>
              <w:t>ONG-uri din teritoriu</w:t>
            </w:r>
            <w:r>
              <w:rPr>
                <w:rFonts w:ascii="Trebuchet MS" w:hAnsi="Trebuchet MS" w:cs="Times New Roman"/>
              </w:rPr>
              <w:t xml:space="preserve"> (</w:t>
            </w:r>
            <w:r w:rsidRPr="00A147D0">
              <w:rPr>
                <w:rFonts w:ascii="Trebuchet MS" w:hAnsi="Trebuchet MS" w:cs="Times New Roman"/>
                <w:b/>
                <w:bCs/>
              </w:rPr>
              <w:t>Beneficiar direct la M2/6B, M6/6B</w:t>
            </w:r>
            <w:r>
              <w:rPr>
                <w:rFonts w:ascii="Trebuchet MS" w:hAnsi="Trebuchet MS" w:cs="Times New Roman"/>
              </w:rPr>
              <w:t>)</w:t>
            </w:r>
            <w:r w:rsidRPr="00FB7B56">
              <w:rPr>
                <w:rFonts w:ascii="Trebuchet MS" w:hAnsi="Trebuchet MS" w:cs="Times New Roman"/>
              </w:rPr>
              <w:t>;</w:t>
            </w:r>
            <w:r>
              <w:rPr>
                <w:rFonts w:ascii="Trebuchet MS" w:hAnsi="Trebuchet MS" w:cs="Times New Roman"/>
              </w:rPr>
              <w:t xml:space="preserve"> </w:t>
            </w:r>
            <w:r w:rsidRPr="00FB7B56">
              <w:rPr>
                <w:rFonts w:ascii="Trebuchet MS" w:hAnsi="Trebuchet MS" w:cs="Times New Roman"/>
              </w:rPr>
              <w:t>;</w:t>
            </w:r>
          </w:p>
          <w:p w14:paraId="3FB16689" w14:textId="77777777" w:rsidR="00784E75" w:rsidRPr="00FB7B56" w:rsidRDefault="00784E75" w:rsidP="00107E3A">
            <w:pPr>
              <w:rPr>
                <w:rFonts w:ascii="Trebuchet MS" w:hAnsi="Trebuchet MS" w:cs="Times New Roman"/>
              </w:rPr>
            </w:pPr>
          </w:p>
        </w:tc>
      </w:tr>
      <w:tr w:rsidR="00784E75" w:rsidRPr="00B061C6" w14:paraId="30578232" w14:textId="77777777" w:rsidTr="553126B6">
        <w:tc>
          <w:tcPr>
            <w:tcW w:w="2921" w:type="dxa"/>
          </w:tcPr>
          <w:p w14:paraId="29966CD4" w14:textId="77777777" w:rsidR="00784E75" w:rsidRPr="00594D4E" w:rsidRDefault="00784E75">
            <w:pPr>
              <w:rPr>
                <w:rFonts w:ascii="Trebuchet MS" w:hAnsi="Trebuchet MS" w:cs="Times New Roman"/>
                <w:b/>
                <w:bCs/>
              </w:rPr>
            </w:pPr>
            <w:r w:rsidRPr="00A147D0">
              <w:rPr>
                <w:rFonts w:ascii="Trebuchet MS" w:hAnsi="Trebuchet MS" w:cs="Times New Roman"/>
                <w:b/>
                <w:bCs/>
              </w:rPr>
              <w:t xml:space="preserve">Tip sprijin </w:t>
            </w:r>
          </w:p>
        </w:tc>
        <w:tc>
          <w:tcPr>
            <w:tcW w:w="6685" w:type="dxa"/>
          </w:tcPr>
          <w:p w14:paraId="721CCF8B" w14:textId="77777777" w:rsidR="00784E75" w:rsidRPr="00FB7B56" w:rsidRDefault="00784E75" w:rsidP="00541622">
            <w:pPr>
              <w:pStyle w:val="Listparagraf"/>
              <w:numPr>
                <w:ilvl w:val="0"/>
                <w:numId w:val="28"/>
              </w:numPr>
              <w:spacing w:line="276" w:lineRule="auto"/>
              <w:jc w:val="both"/>
              <w:rPr>
                <w:rFonts w:ascii="Trebuchet MS" w:hAnsi="Trebuchet MS" w:cs="Times New Roman"/>
              </w:rPr>
            </w:pPr>
            <w:r w:rsidRPr="00FB7B56">
              <w:rPr>
                <w:rFonts w:ascii="Trebuchet MS" w:hAnsi="Trebuchet MS" w:cs="Times New Roman"/>
              </w:rPr>
              <w:t>Rambursarea costurilor eligibile suportate si platite efectiv de solicitant;</w:t>
            </w:r>
          </w:p>
          <w:p w14:paraId="3D88DCD0" w14:textId="77777777" w:rsidR="00784E75" w:rsidRDefault="00784E75" w:rsidP="00541622">
            <w:pPr>
              <w:pStyle w:val="Listparagraf"/>
              <w:numPr>
                <w:ilvl w:val="0"/>
                <w:numId w:val="28"/>
              </w:numPr>
              <w:spacing w:line="276" w:lineRule="auto"/>
              <w:rPr>
                <w:rFonts w:ascii="Trebuchet MS" w:hAnsi="Trebuchet MS" w:cs="Times New Roman"/>
              </w:rPr>
            </w:pPr>
            <w:r w:rsidRPr="00FB7B56">
              <w:rPr>
                <w:rFonts w:ascii="Trebuchet MS" w:hAnsi="Trebuchet MS" w:cs="Times New Roman"/>
              </w:rPr>
              <w:t xml:space="preserve">Plăţi în avans, cu condiţia constituirii unei garanţii echivalente corespunzătoare procentului de 100% din valoarea avansului, în conformitate cu art. 45 (4) şi art. 63 ale Reg (UE) nr. 1305/2013.  </w:t>
            </w:r>
          </w:p>
          <w:p w14:paraId="0E5D41C3" w14:textId="77777777" w:rsidR="00784E75" w:rsidRPr="00FB7B56" w:rsidRDefault="00784E75" w:rsidP="00541622">
            <w:pPr>
              <w:pStyle w:val="Listparagraf"/>
              <w:numPr>
                <w:ilvl w:val="0"/>
                <w:numId w:val="28"/>
              </w:numPr>
              <w:spacing w:line="276" w:lineRule="auto"/>
              <w:rPr>
                <w:rFonts w:ascii="Trebuchet MS" w:hAnsi="Trebuchet MS" w:cs="Times New Roman"/>
              </w:rPr>
            </w:pPr>
            <w:r w:rsidRPr="00A147D0">
              <w:rPr>
                <w:rFonts w:ascii="Trebuchet MS" w:hAnsi="Trebuchet MS" w:cs="Times New Roman"/>
                <w:b/>
                <w:bCs/>
              </w:rPr>
              <w:t>Pentru operaţiunile negeneratoare de venit tipul de sprijn este de 100%.</w:t>
            </w:r>
          </w:p>
        </w:tc>
      </w:tr>
      <w:tr w:rsidR="00784E75" w:rsidRPr="00B061C6" w14:paraId="37C462FC" w14:textId="77777777" w:rsidTr="553126B6">
        <w:tc>
          <w:tcPr>
            <w:tcW w:w="2921" w:type="dxa"/>
          </w:tcPr>
          <w:p w14:paraId="6A90A643" w14:textId="77777777" w:rsidR="00784E75" w:rsidRPr="00594D4E" w:rsidRDefault="00784E75">
            <w:pPr>
              <w:rPr>
                <w:rFonts w:ascii="Trebuchet MS" w:hAnsi="Trebuchet MS" w:cs="Times New Roman"/>
                <w:b/>
                <w:bCs/>
              </w:rPr>
            </w:pPr>
            <w:r w:rsidRPr="00A147D0">
              <w:rPr>
                <w:rFonts w:ascii="Trebuchet MS" w:hAnsi="Trebuchet MS" w:cs="Times New Roman"/>
                <w:b/>
                <w:bCs/>
              </w:rPr>
              <w:t>Tipuri de acţiuni eligibile şi neeligibile</w:t>
            </w:r>
          </w:p>
        </w:tc>
        <w:tc>
          <w:tcPr>
            <w:tcW w:w="6685" w:type="dxa"/>
          </w:tcPr>
          <w:p w14:paraId="7833B2E7" w14:textId="77777777" w:rsidR="00784E75" w:rsidRPr="00FB7B56" w:rsidRDefault="00784E75" w:rsidP="00107E3A">
            <w:pPr>
              <w:rPr>
                <w:rFonts w:ascii="Trebuchet MS" w:hAnsi="Trebuchet MS" w:cs="Times New Roman"/>
                <w:u w:val="single"/>
              </w:rPr>
            </w:pPr>
            <w:r w:rsidRPr="00FB7B56">
              <w:rPr>
                <w:rFonts w:ascii="Trebuchet MS" w:hAnsi="Trebuchet MS" w:cs="Times New Roman"/>
                <w:u w:val="single"/>
              </w:rPr>
              <w:t>Tipuri de acţiuni eligibile</w:t>
            </w:r>
          </w:p>
          <w:p w14:paraId="025153F5" w14:textId="77777777" w:rsidR="00784E75" w:rsidRPr="00FB7B56" w:rsidRDefault="00784E75" w:rsidP="00541622">
            <w:pPr>
              <w:numPr>
                <w:ilvl w:val="0"/>
                <w:numId w:val="21"/>
              </w:numPr>
              <w:spacing w:line="276" w:lineRule="auto"/>
              <w:jc w:val="both"/>
              <w:rPr>
                <w:rFonts w:ascii="Trebuchet MS" w:hAnsi="Trebuchet MS" w:cs="Times New Roman"/>
              </w:rPr>
            </w:pPr>
            <w:r w:rsidRPr="00FB7B56">
              <w:rPr>
                <w:rFonts w:ascii="Trebuchet MS" w:hAnsi="Trebuchet MS" w:cs="Times New Roman"/>
              </w:rPr>
              <w:t>Înființarea, amenajarea</w:t>
            </w:r>
            <w:r w:rsidR="005047B6">
              <w:rPr>
                <w:rFonts w:ascii="Trebuchet MS" w:hAnsi="Trebuchet MS" w:cs="Times New Roman"/>
              </w:rPr>
              <w:t>, dotarea</w:t>
            </w:r>
            <w:r w:rsidRPr="00FB7B56">
              <w:rPr>
                <w:rFonts w:ascii="Trebuchet MS" w:hAnsi="Trebuchet MS" w:cs="Times New Roman"/>
              </w:rPr>
              <w:t xml:space="preserve"> spațiilor publice de agrement pentru populația rurală;</w:t>
            </w:r>
          </w:p>
          <w:p w14:paraId="6F9D2D7D" w14:textId="77777777" w:rsidR="00784E75" w:rsidRPr="00FB7B56" w:rsidRDefault="00784E75" w:rsidP="00541622">
            <w:pPr>
              <w:numPr>
                <w:ilvl w:val="0"/>
                <w:numId w:val="21"/>
              </w:numPr>
              <w:spacing w:line="276" w:lineRule="auto"/>
              <w:jc w:val="both"/>
              <w:rPr>
                <w:rFonts w:ascii="Trebuchet MS" w:hAnsi="Trebuchet MS" w:cs="Times New Roman"/>
              </w:rPr>
            </w:pPr>
            <w:r w:rsidRPr="00FB7B56">
              <w:rPr>
                <w:rFonts w:ascii="Trebuchet MS" w:hAnsi="Trebuchet MS" w:cs="Times New Roman"/>
              </w:rPr>
              <w:t>Înființarea și/sau extinderea rețelei publice de iluminat;</w:t>
            </w:r>
          </w:p>
          <w:p w14:paraId="75D70175" w14:textId="77777777" w:rsidR="00784E75" w:rsidRPr="00FB7B56" w:rsidRDefault="00784E75" w:rsidP="00541622">
            <w:pPr>
              <w:numPr>
                <w:ilvl w:val="0"/>
                <w:numId w:val="21"/>
              </w:numPr>
              <w:spacing w:line="276" w:lineRule="auto"/>
              <w:jc w:val="both"/>
              <w:rPr>
                <w:rFonts w:ascii="Trebuchet MS" w:hAnsi="Trebuchet MS" w:cs="Times New Roman"/>
              </w:rPr>
            </w:pPr>
            <w:r w:rsidRPr="00FB7B56">
              <w:rPr>
                <w:rFonts w:ascii="Trebuchet MS" w:hAnsi="Trebuchet MS" w:cs="Times New Roman"/>
              </w:rPr>
              <w:t xml:space="preserve">Înființarea și/sau extinderea sistemelor de supraveghere; </w:t>
            </w:r>
          </w:p>
          <w:p w14:paraId="00A1D32F" w14:textId="77777777" w:rsidR="00784E75" w:rsidRPr="00FB7B56" w:rsidRDefault="00784E75" w:rsidP="00541622">
            <w:pPr>
              <w:numPr>
                <w:ilvl w:val="0"/>
                <w:numId w:val="21"/>
              </w:numPr>
              <w:spacing w:line="276" w:lineRule="auto"/>
              <w:jc w:val="both"/>
              <w:rPr>
                <w:rFonts w:ascii="Trebuchet MS" w:hAnsi="Trebuchet MS" w:cs="Times New Roman"/>
              </w:rPr>
            </w:pPr>
            <w:r w:rsidRPr="00FB7B56">
              <w:rPr>
                <w:rFonts w:ascii="Trebuchet MS" w:hAnsi="Trebuchet MS" w:cs="Times New Roman"/>
              </w:rPr>
              <w:t>Înfiintarea/dezvoltarea și dotarea infrastructurii de valorificare a produselor locale;</w:t>
            </w:r>
          </w:p>
          <w:p w14:paraId="1614528E" w14:textId="77777777" w:rsidR="00784E75" w:rsidRPr="00FB7B56" w:rsidRDefault="00784E75" w:rsidP="00541622">
            <w:pPr>
              <w:numPr>
                <w:ilvl w:val="0"/>
                <w:numId w:val="21"/>
              </w:numPr>
              <w:spacing w:line="276" w:lineRule="auto"/>
              <w:jc w:val="both"/>
              <w:rPr>
                <w:rFonts w:ascii="Trebuchet MS" w:hAnsi="Trebuchet MS" w:cs="Times New Roman"/>
              </w:rPr>
            </w:pPr>
            <w:r w:rsidRPr="00FB7B56">
              <w:rPr>
                <w:rFonts w:ascii="Trebuchet MS" w:hAnsi="Trebuchet MS" w:cs="Times New Roman"/>
              </w:rPr>
              <w:t>Achiziționarea utilajelor, echipamentelor pentru serviciile publice locale in cadrul primăriilor;</w:t>
            </w:r>
          </w:p>
          <w:p w14:paraId="7E258FB0" w14:textId="77777777" w:rsidR="00784E75" w:rsidRPr="00FB7B56" w:rsidRDefault="00784E75" w:rsidP="00541622">
            <w:pPr>
              <w:numPr>
                <w:ilvl w:val="0"/>
                <w:numId w:val="21"/>
              </w:numPr>
              <w:spacing w:line="276" w:lineRule="auto"/>
              <w:jc w:val="both"/>
              <w:rPr>
                <w:rFonts w:ascii="Trebuchet MS" w:hAnsi="Trebuchet MS" w:cs="Times New Roman"/>
              </w:rPr>
            </w:pPr>
            <w:r w:rsidRPr="00FB7B56">
              <w:rPr>
                <w:rFonts w:ascii="Trebuchet MS" w:hAnsi="Trebuchet MS" w:cs="Times New Roman"/>
              </w:rPr>
              <w:t xml:space="preserve">Înființarea ,modernizarea și/sau dotarea infrastructurii de agrement si turism de uz public conform specificului local. </w:t>
            </w:r>
          </w:p>
          <w:p w14:paraId="3D0D3492" w14:textId="77777777" w:rsidR="00784E75" w:rsidRPr="00FB7B56" w:rsidRDefault="00784E75" w:rsidP="00541622">
            <w:pPr>
              <w:numPr>
                <w:ilvl w:val="0"/>
                <w:numId w:val="21"/>
              </w:numPr>
              <w:spacing w:line="276" w:lineRule="auto"/>
              <w:jc w:val="both"/>
              <w:rPr>
                <w:rFonts w:ascii="Trebuchet MS" w:hAnsi="Trebuchet MS"/>
              </w:rPr>
            </w:pPr>
            <w:r w:rsidRPr="00FB7B56">
              <w:rPr>
                <w:rFonts w:ascii="Trebuchet MS" w:hAnsi="Trebuchet MS"/>
              </w:rPr>
              <w:t>Modernizarea infrastructurii şi a serviciilor sociale şi medicale;</w:t>
            </w:r>
          </w:p>
          <w:p w14:paraId="7890529F" w14:textId="77777777" w:rsidR="00784E75" w:rsidRDefault="00784E75" w:rsidP="00541622">
            <w:pPr>
              <w:numPr>
                <w:ilvl w:val="0"/>
                <w:numId w:val="21"/>
              </w:numPr>
              <w:spacing w:line="276" w:lineRule="auto"/>
              <w:jc w:val="both"/>
              <w:rPr>
                <w:rFonts w:ascii="Trebuchet MS" w:hAnsi="Trebuchet MS"/>
              </w:rPr>
            </w:pPr>
            <w:r w:rsidRPr="00FB7B56">
              <w:rPr>
                <w:rFonts w:ascii="Trebuchet MS" w:hAnsi="Trebuchet MS"/>
              </w:rPr>
              <w:t>Modernizar</w:t>
            </w:r>
            <w:r>
              <w:rPr>
                <w:rFonts w:ascii="Trebuchet MS" w:hAnsi="Trebuchet MS"/>
              </w:rPr>
              <w:t>ea infrastructurii educaţionale</w:t>
            </w:r>
          </w:p>
          <w:p w14:paraId="3178209E" w14:textId="77777777" w:rsidR="00784E75" w:rsidRDefault="00784E75" w:rsidP="00541622">
            <w:pPr>
              <w:numPr>
                <w:ilvl w:val="0"/>
                <w:numId w:val="21"/>
              </w:numPr>
              <w:spacing w:line="276" w:lineRule="auto"/>
              <w:jc w:val="both"/>
              <w:rPr>
                <w:rFonts w:ascii="Trebuchet MS" w:hAnsi="Trebuchet MS"/>
              </w:rPr>
            </w:pPr>
            <w:r>
              <w:rPr>
                <w:rFonts w:ascii="Trebuchet MS" w:hAnsi="Trebuchet MS"/>
              </w:rPr>
              <w:t>Operaţiuni negeneratoare de venit</w:t>
            </w:r>
          </w:p>
          <w:p w14:paraId="47862A56" w14:textId="77777777" w:rsidR="00784E75" w:rsidRPr="00FB7B56" w:rsidRDefault="00784E75" w:rsidP="00107E3A">
            <w:pPr>
              <w:spacing w:line="276" w:lineRule="auto"/>
              <w:ind w:left="720"/>
              <w:jc w:val="both"/>
              <w:rPr>
                <w:rFonts w:ascii="Trebuchet MS" w:hAnsi="Trebuchet MS"/>
              </w:rPr>
            </w:pPr>
          </w:p>
        </w:tc>
      </w:tr>
      <w:tr w:rsidR="00784E75" w:rsidRPr="00B061C6" w14:paraId="70DF2269" w14:textId="77777777" w:rsidTr="553126B6">
        <w:tc>
          <w:tcPr>
            <w:tcW w:w="2921" w:type="dxa"/>
          </w:tcPr>
          <w:p w14:paraId="07B0D8C6" w14:textId="77777777" w:rsidR="00784E75" w:rsidRPr="00594D4E" w:rsidRDefault="00784E75">
            <w:pPr>
              <w:rPr>
                <w:rFonts w:ascii="Trebuchet MS" w:hAnsi="Trebuchet MS" w:cs="Times New Roman"/>
                <w:b/>
                <w:bCs/>
              </w:rPr>
            </w:pPr>
            <w:r w:rsidRPr="00A147D0">
              <w:rPr>
                <w:rFonts w:ascii="Trebuchet MS" w:hAnsi="Trebuchet MS" w:cs="Times New Roman"/>
                <w:b/>
                <w:bCs/>
              </w:rPr>
              <w:t>Condiţii de eligibilitate</w:t>
            </w:r>
          </w:p>
        </w:tc>
        <w:tc>
          <w:tcPr>
            <w:tcW w:w="6685" w:type="dxa"/>
          </w:tcPr>
          <w:p w14:paraId="0B3D7808" w14:textId="77777777" w:rsidR="00784E75" w:rsidRPr="00457A7C" w:rsidRDefault="00784E75" w:rsidP="005047B6">
            <w:pPr>
              <w:pStyle w:val="Listparagraf"/>
              <w:numPr>
                <w:ilvl w:val="0"/>
                <w:numId w:val="22"/>
              </w:numPr>
              <w:jc w:val="both"/>
              <w:rPr>
                <w:rFonts w:ascii="Trebuchet MS" w:hAnsi="Trebuchet MS" w:cs="Times New Roman"/>
              </w:rPr>
            </w:pPr>
            <w:r w:rsidRPr="00457A7C">
              <w:rPr>
                <w:rFonts w:ascii="Trebuchet MS" w:hAnsi="Trebuchet MS" w:cs="Times New Roman"/>
              </w:rPr>
              <w:t>Solicitantul să se încadreze în categoria beneficiarilor eligibili;</w:t>
            </w:r>
          </w:p>
          <w:p w14:paraId="0D0EA996" w14:textId="77777777" w:rsidR="00784E75" w:rsidRPr="00FB7B56" w:rsidRDefault="00784E75" w:rsidP="005047B6">
            <w:pPr>
              <w:numPr>
                <w:ilvl w:val="0"/>
                <w:numId w:val="22"/>
              </w:numPr>
              <w:spacing w:line="276" w:lineRule="auto"/>
              <w:jc w:val="both"/>
              <w:rPr>
                <w:rFonts w:ascii="Trebuchet MS" w:hAnsi="Trebuchet MS" w:cs="Times New Roman"/>
              </w:rPr>
            </w:pPr>
            <w:r w:rsidRPr="00FB7B56">
              <w:rPr>
                <w:rFonts w:ascii="Trebuchet MS" w:hAnsi="Trebuchet MS" w:cs="Times New Roman"/>
              </w:rPr>
              <w:t>Solicitantul nu trebuie să fie în insolvență sau în incapacitate de plată;</w:t>
            </w:r>
          </w:p>
          <w:p w14:paraId="47281A09" w14:textId="77777777" w:rsidR="00784E75" w:rsidRPr="00FB7B56" w:rsidRDefault="00784E75" w:rsidP="005047B6">
            <w:pPr>
              <w:numPr>
                <w:ilvl w:val="0"/>
                <w:numId w:val="22"/>
              </w:numPr>
              <w:spacing w:line="276" w:lineRule="auto"/>
              <w:jc w:val="both"/>
              <w:rPr>
                <w:rFonts w:ascii="Trebuchet MS" w:hAnsi="Trebuchet MS" w:cs="Times New Roman"/>
              </w:rPr>
            </w:pPr>
            <w:r w:rsidRPr="00FB7B56">
              <w:rPr>
                <w:rFonts w:ascii="Trebuchet MS" w:hAnsi="Trebuchet MS" w:cs="Times New Roman"/>
              </w:rPr>
              <w:t>Solicitantul se angajează să asigure întretinerea/mentenanța investiției pe o perioada de minim 5 ani,de la ultima plată;</w:t>
            </w:r>
          </w:p>
          <w:p w14:paraId="799E86B2" w14:textId="77777777" w:rsidR="00784E75" w:rsidRPr="00FB7B56" w:rsidRDefault="00784E75" w:rsidP="005047B6">
            <w:pPr>
              <w:numPr>
                <w:ilvl w:val="0"/>
                <w:numId w:val="22"/>
              </w:numPr>
              <w:spacing w:line="276" w:lineRule="auto"/>
              <w:jc w:val="both"/>
              <w:rPr>
                <w:rFonts w:ascii="Trebuchet MS" w:hAnsi="Trebuchet MS" w:cs="Times New Roman"/>
              </w:rPr>
            </w:pPr>
            <w:r w:rsidRPr="00FB7B56">
              <w:rPr>
                <w:rFonts w:ascii="Trebuchet MS" w:hAnsi="Trebuchet MS" w:cs="Times New Roman"/>
              </w:rPr>
              <w:t>Investiția să se încadreze în tipul de sprijin prevăzut prin măsură;</w:t>
            </w:r>
          </w:p>
          <w:p w14:paraId="4DA21989" w14:textId="77777777" w:rsidR="00784E75" w:rsidRPr="00FB7B56" w:rsidRDefault="00784E75" w:rsidP="005047B6">
            <w:pPr>
              <w:numPr>
                <w:ilvl w:val="0"/>
                <w:numId w:val="22"/>
              </w:numPr>
              <w:spacing w:line="276" w:lineRule="auto"/>
              <w:jc w:val="both"/>
              <w:rPr>
                <w:rFonts w:ascii="Trebuchet MS" w:hAnsi="Trebuchet MS" w:cs="Times New Roman"/>
              </w:rPr>
            </w:pPr>
            <w:r w:rsidRPr="00FB7B56">
              <w:rPr>
                <w:rFonts w:ascii="Trebuchet MS" w:hAnsi="Trebuchet MS" w:cs="Times New Roman"/>
              </w:rPr>
              <w:lastRenderedPageBreak/>
              <w:t>Investiția trebuie să fie in corelare cu strategia de dezvoltare locală și/sau județeană aprobată;</w:t>
            </w:r>
          </w:p>
          <w:p w14:paraId="0B6D442F" w14:textId="77777777" w:rsidR="00784E75" w:rsidRDefault="00784E75" w:rsidP="005047B6">
            <w:pPr>
              <w:numPr>
                <w:ilvl w:val="0"/>
                <w:numId w:val="22"/>
              </w:numPr>
              <w:spacing w:line="276" w:lineRule="auto"/>
              <w:jc w:val="both"/>
              <w:rPr>
                <w:rFonts w:ascii="Trebuchet MS" w:hAnsi="Trebuchet MS" w:cs="Times New Roman"/>
              </w:rPr>
            </w:pPr>
            <w:r w:rsidRPr="00FB7B56">
              <w:rPr>
                <w:rFonts w:ascii="Trebuchet MS" w:hAnsi="Trebuchet MS" w:cs="Times New Roman"/>
              </w:rPr>
              <w:t>Investiția să se realizeze în teritoriul LEADER</w:t>
            </w:r>
            <w:r w:rsidR="005047B6">
              <w:rPr>
                <w:rFonts w:ascii="Trebuchet MS" w:hAnsi="Trebuchet MS" w:cs="Times New Roman"/>
              </w:rPr>
              <w:t>( GAL Prieteni</w:t>
            </w:r>
            <w:r w:rsidR="007F29A4">
              <w:rPr>
                <w:rFonts w:ascii="Trebuchet MS" w:hAnsi="Trebuchet MS" w:cs="Times New Roman"/>
              </w:rPr>
              <w:t>a</w:t>
            </w:r>
            <w:r w:rsidR="005047B6">
              <w:rPr>
                <w:rFonts w:ascii="Trebuchet MS" w:hAnsi="Trebuchet MS" w:cs="Times New Roman"/>
              </w:rPr>
              <w:t xml:space="preserve"> Mures-Harghita</w:t>
            </w:r>
            <w:r w:rsidR="00982DCD">
              <w:rPr>
                <w:rFonts w:ascii="Trebuchet MS" w:hAnsi="Trebuchet MS" w:cs="Times New Roman"/>
              </w:rPr>
              <w:t xml:space="preserve">) </w:t>
            </w:r>
            <w:r w:rsidRPr="00FB7B56">
              <w:rPr>
                <w:rFonts w:ascii="Trebuchet MS" w:hAnsi="Trebuchet MS" w:cs="Times New Roman"/>
              </w:rPr>
              <w:t>;</w:t>
            </w:r>
          </w:p>
          <w:p w14:paraId="43B14C04" w14:textId="77777777" w:rsidR="005047B6" w:rsidRPr="002D294D" w:rsidRDefault="005047B6" w:rsidP="005047B6">
            <w:pPr>
              <w:numPr>
                <w:ilvl w:val="0"/>
                <w:numId w:val="22"/>
              </w:numPr>
              <w:spacing w:line="276" w:lineRule="auto"/>
              <w:jc w:val="both"/>
              <w:rPr>
                <w:rFonts w:ascii="Trebuchet MS" w:hAnsi="Trebuchet MS" w:cs="Times New Roman"/>
              </w:rPr>
            </w:pPr>
          </w:p>
        </w:tc>
      </w:tr>
      <w:tr w:rsidR="00784E75" w:rsidRPr="00B061C6" w14:paraId="38A34B50" w14:textId="77777777" w:rsidTr="553126B6">
        <w:tc>
          <w:tcPr>
            <w:tcW w:w="2921" w:type="dxa"/>
          </w:tcPr>
          <w:p w14:paraId="11B6F514" w14:textId="77777777" w:rsidR="00784E75" w:rsidRPr="00594D4E" w:rsidRDefault="00784E75">
            <w:pPr>
              <w:rPr>
                <w:rFonts w:ascii="Trebuchet MS" w:hAnsi="Trebuchet MS" w:cs="Times New Roman"/>
                <w:b/>
                <w:bCs/>
              </w:rPr>
            </w:pPr>
            <w:r w:rsidRPr="00A147D0">
              <w:rPr>
                <w:rFonts w:ascii="Trebuchet MS" w:hAnsi="Trebuchet MS" w:cs="Times New Roman"/>
                <w:b/>
                <w:bCs/>
              </w:rPr>
              <w:lastRenderedPageBreak/>
              <w:t>Criterii de selecţie</w:t>
            </w:r>
          </w:p>
        </w:tc>
        <w:tc>
          <w:tcPr>
            <w:tcW w:w="6685" w:type="dxa"/>
          </w:tcPr>
          <w:p w14:paraId="45922205" w14:textId="77777777" w:rsidR="00784E75" w:rsidRPr="00FB7B56" w:rsidRDefault="00784E75" w:rsidP="00107E3A">
            <w:pPr>
              <w:rPr>
                <w:rFonts w:ascii="Trebuchet MS" w:hAnsi="Trebuchet MS" w:cs="Times New Roman"/>
              </w:rPr>
            </w:pPr>
          </w:p>
          <w:p w14:paraId="6FCABA9E" w14:textId="77777777" w:rsidR="00784E75" w:rsidRPr="00FB7B56" w:rsidRDefault="00784E75" w:rsidP="00E658FF">
            <w:pPr>
              <w:numPr>
                <w:ilvl w:val="0"/>
                <w:numId w:val="23"/>
              </w:numPr>
              <w:spacing w:line="276" w:lineRule="auto"/>
              <w:jc w:val="both"/>
              <w:rPr>
                <w:rFonts w:ascii="Trebuchet MS" w:hAnsi="Trebuchet MS" w:cs="Times New Roman"/>
              </w:rPr>
            </w:pPr>
            <w:r w:rsidRPr="00FB7B56">
              <w:rPr>
                <w:rFonts w:ascii="Trebuchet MS" w:hAnsi="Trebuchet MS" w:cs="Times New Roman"/>
              </w:rPr>
              <w:t>Proiecte realizate în parteneriat;</w:t>
            </w:r>
          </w:p>
          <w:p w14:paraId="4D1C0A25" w14:textId="77777777" w:rsidR="00784E75" w:rsidRPr="00FB7B56" w:rsidRDefault="00784E75" w:rsidP="00E658FF">
            <w:pPr>
              <w:numPr>
                <w:ilvl w:val="0"/>
                <w:numId w:val="23"/>
              </w:numPr>
              <w:spacing w:line="276" w:lineRule="auto"/>
              <w:jc w:val="both"/>
              <w:rPr>
                <w:rFonts w:ascii="Trebuchet MS" w:hAnsi="Trebuchet MS" w:cs="Times New Roman"/>
              </w:rPr>
            </w:pPr>
            <w:r w:rsidRPr="00FB7B56">
              <w:rPr>
                <w:rFonts w:ascii="Trebuchet MS" w:hAnsi="Trebuchet MS" w:cs="Times New Roman"/>
              </w:rPr>
              <w:t>Proiecte cu impact micro-regional;</w:t>
            </w:r>
          </w:p>
          <w:p w14:paraId="25B50E80" w14:textId="77777777" w:rsidR="00784E75" w:rsidRPr="00FB7B56" w:rsidRDefault="00784E75" w:rsidP="00E658FF">
            <w:pPr>
              <w:numPr>
                <w:ilvl w:val="0"/>
                <w:numId w:val="23"/>
              </w:numPr>
              <w:spacing w:line="276" w:lineRule="auto"/>
              <w:jc w:val="both"/>
              <w:rPr>
                <w:rFonts w:ascii="Trebuchet MS" w:hAnsi="Trebuchet MS" w:cs="Times New Roman"/>
              </w:rPr>
            </w:pPr>
            <w:r w:rsidRPr="00FB7B56">
              <w:rPr>
                <w:rFonts w:ascii="Trebuchet MS" w:hAnsi="Trebuchet MS" w:cs="Times New Roman"/>
              </w:rPr>
              <w:t>Exploatarea resurselor de energie regenerabilă;</w:t>
            </w:r>
          </w:p>
          <w:p w14:paraId="2CC3EFB6" w14:textId="77777777" w:rsidR="00784E75" w:rsidRPr="00FB7B56" w:rsidRDefault="00784E75" w:rsidP="00E658FF">
            <w:pPr>
              <w:numPr>
                <w:ilvl w:val="0"/>
                <w:numId w:val="23"/>
              </w:numPr>
              <w:spacing w:line="276" w:lineRule="auto"/>
              <w:jc w:val="both"/>
              <w:rPr>
                <w:rFonts w:ascii="Trebuchet MS" w:hAnsi="Trebuchet MS" w:cs="Times New Roman"/>
              </w:rPr>
            </w:pPr>
            <w:r w:rsidRPr="00FB7B56">
              <w:rPr>
                <w:rFonts w:ascii="Trebuchet MS" w:hAnsi="Trebuchet MS" w:cs="Times New Roman"/>
              </w:rPr>
              <w:t>Solicitanții care nu au primit anterior sprijin comunitar pentru o investiție similară;</w:t>
            </w:r>
          </w:p>
          <w:p w14:paraId="7EF8C25B" w14:textId="77777777" w:rsidR="00784E75" w:rsidRPr="00E658FF" w:rsidRDefault="00784E75" w:rsidP="00E658FF">
            <w:pPr>
              <w:numPr>
                <w:ilvl w:val="0"/>
                <w:numId w:val="23"/>
              </w:numPr>
              <w:spacing w:line="276" w:lineRule="auto"/>
              <w:jc w:val="both"/>
              <w:rPr>
                <w:rFonts w:ascii="Trebuchet MS" w:hAnsi="Trebuchet MS" w:cs="Times New Roman"/>
              </w:rPr>
            </w:pPr>
            <w:r w:rsidRPr="00FB7B56">
              <w:rPr>
                <w:rFonts w:ascii="Trebuchet MS" w:hAnsi="Trebuchet MS"/>
              </w:rPr>
              <w:t>Proiecte care vizează activităţi recreaţionale;</w:t>
            </w:r>
          </w:p>
          <w:p w14:paraId="0C408CF6" w14:textId="77777777" w:rsidR="00E658FF" w:rsidRPr="00923391" w:rsidRDefault="00E658FF" w:rsidP="00E658FF">
            <w:pPr>
              <w:numPr>
                <w:ilvl w:val="0"/>
                <w:numId w:val="23"/>
              </w:numPr>
              <w:spacing w:line="276" w:lineRule="auto"/>
              <w:jc w:val="both"/>
              <w:rPr>
                <w:rFonts w:ascii="Trebuchet MS" w:hAnsi="Trebuchet MS" w:cs="Times New Roman"/>
              </w:rPr>
            </w:pPr>
            <w:r>
              <w:rPr>
                <w:rFonts w:ascii="Trebuchet MS" w:hAnsi="Trebuchet MS"/>
              </w:rPr>
              <w:t>Investiția poate fi vizitată la finalul implementării (ca exemplu de bună practică în teritoriu);</w:t>
            </w:r>
          </w:p>
          <w:p w14:paraId="2A937E1E" w14:textId="77777777" w:rsidR="00E658FF" w:rsidRPr="00E658FF" w:rsidRDefault="00E658FF" w:rsidP="00E658FF">
            <w:pPr>
              <w:numPr>
                <w:ilvl w:val="0"/>
                <w:numId w:val="23"/>
              </w:numPr>
              <w:spacing w:line="276" w:lineRule="auto"/>
              <w:jc w:val="both"/>
              <w:rPr>
                <w:rFonts w:ascii="Trebuchet MS" w:hAnsi="Trebuchet MS" w:cs="Times New Roman"/>
              </w:rPr>
            </w:pPr>
            <w:r>
              <w:rPr>
                <w:rFonts w:ascii="Trebuchet MS" w:hAnsi="Trebuchet MS"/>
              </w:rPr>
              <w:t>Gradul de acoperire al populației deservite.</w:t>
            </w:r>
          </w:p>
          <w:p w14:paraId="5468C5EF" w14:textId="77777777" w:rsidR="00E658FF" w:rsidRPr="00FB7B56" w:rsidRDefault="00E658FF" w:rsidP="00E658FF">
            <w:pPr>
              <w:spacing w:line="276" w:lineRule="auto"/>
              <w:jc w:val="both"/>
              <w:rPr>
                <w:rFonts w:ascii="Trebuchet MS" w:hAnsi="Trebuchet MS" w:cs="Times New Roman"/>
              </w:rPr>
            </w:pPr>
          </w:p>
        </w:tc>
      </w:tr>
      <w:tr w:rsidR="00784E75" w:rsidRPr="00B061C6" w14:paraId="62432D9B" w14:textId="77777777" w:rsidTr="553126B6">
        <w:tc>
          <w:tcPr>
            <w:tcW w:w="2921" w:type="dxa"/>
          </w:tcPr>
          <w:p w14:paraId="66C52AED" w14:textId="77777777" w:rsidR="00784E75" w:rsidRPr="00594D4E" w:rsidRDefault="00784E75">
            <w:pPr>
              <w:rPr>
                <w:rFonts w:ascii="Trebuchet MS" w:hAnsi="Trebuchet MS" w:cs="Times New Roman"/>
                <w:b/>
                <w:bCs/>
              </w:rPr>
            </w:pPr>
            <w:r w:rsidRPr="00A147D0">
              <w:rPr>
                <w:rFonts w:ascii="Trebuchet MS" w:hAnsi="Trebuchet MS" w:cs="Times New Roman"/>
                <w:b/>
                <w:bCs/>
              </w:rPr>
              <w:t>Sume (aplicabile) şi rata sprijinului</w:t>
            </w:r>
          </w:p>
        </w:tc>
        <w:tc>
          <w:tcPr>
            <w:tcW w:w="6685" w:type="dxa"/>
          </w:tcPr>
          <w:p w14:paraId="471686A8" w14:textId="77777777" w:rsidR="00784E75" w:rsidRPr="00594D4E" w:rsidRDefault="00784E75">
            <w:pPr>
              <w:jc w:val="both"/>
              <w:rPr>
                <w:rFonts w:ascii="Trebuchet MS" w:hAnsi="Trebuchet MS" w:cs="Times New Roman"/>
                <w:b/>
                <w:bCs/>
              </w:rPr>
            </w:pPr>
            <w:r w:rsidRPr="00A147D0">
              <w:rPr>
                <w:rFonts w:ascii="Trebuchet MS" w:hAnsi="Trebuchet MS" w:cs="Times New Roman"/>
                <w:b/>
                <w:bCs/>
              </w:rPr>
              <w:t>Atenţie ! Intensitatea sprijinului public nerambursabil este de 100% pentru operaţiunile negeneratoare de venit</w:t>
            </w:r>
          </w:p>
          <w:p w14:paraId="754ED595" w14:textId="77777777" w:rsidR="00784E75" w:rsidRDefault="00784E75" w:rsidP="00107E3A">
            <w:pPr>
              <w:spacing w:line="276" w:lineRule="auto"/>
              <w:jc w:val="both"/>
              <w:rPr>
                <w:rFonts w:ascii="Trebuchet MS" w:hAnsi="Trebuchet MS" w:cs="Times New Roman"/>
              </w:rPr>
            </w:pPr>
          </w:p>
          <w:p w14:paraId="6D998943" w14:textId="58819802" w:rsidR="00784E75" w:rsidRPr="00FB7B56" w:rsidRDefault="00784E75" w:rsidP="00107E3A">
            <w:pPr>
              <w:spacing w:line="276" w:lineRule="auto"/>
              <w:jc w:val="both"/>
              <w:rPr>
                <w:rFonts w:ascii="Trebuchet MS" w:hAnsi="Trebuchet MS" w:cs="Times New Roman"/>
              </w:rPr>
            </w:pPr>
            <w:r w:rsidRPr="00FB7B56">
              <w:rPr>
                <w:rFonts w:ascii="Trebuchet MS" w:hAnsi="Trebuchet MS" w:cs="Times New Roman"/>
              </w:rPr>
              <w:t xml:space="preserve">Bugetul alocat acestei măsuri va fi de </w:t>
            </w:r>
            <w:r w:rsidR="007F29A4" w:rsidRPr="00A147D0">
              <w:rPr>
                <w:rFonts w:ascii="Trebuchet MS" w:hAnsi="Trebuchet MS" w:cs="Times New Roman"/>
                <w:b/>
                <w:bCs/>
              </w:rPr>
              <w:t xml:space="preserve"> 370.000</w:t>
            </w:r>
            <w:r w:rsidRPr="00A147D0">
              <w:rPr>
                <w:rFonts w:ascii="Trebuchet MS" w:hAnsi="Trebuchet MS" w:cs="Times New Roman"/>
                <w:b/>
                <w:bCs/>
              </w:rPr>
              <w:t xml:space="preserve"> Euro</w:t>
            </w:r>
            <w:r w:rsidRPr="00FB7B56">
              <w:rPr>
                <w:rFonts w:ascii="Trebuchet MS" w:hAnsi="Trebuchet MS" w:cs="Times New Roman"/>
              </w:rPr>
              <w:t>.</w:t>
            </w:r>
          </w:p>
          <w:p w14:paraId="294B8061" w14:textId="77777777" w:rsidR="00784E75" w:rsidRPr="00FB7B56" w:rsidRDefault="00784E75" w:rsidP="00107E3A">
            <w:pPr>
              <w:spacing w:line="276" w:lineRule="auto"/>
              <w:jc w:val="both"/>
              <w:rPr>
                <w:rFonts w:ascii="Trebuchet MS" w:hAnsi="Trebuchet MS" w:cs="Times New Roman"/>
              </w:rPr>
            </w:pPr>
            <w:r w:rsidRPr="00FB7B56">
              <w:rPr>
                <w:rFonts w:ascii="Trebuchet MS" w:hAnsi="Trebuchet MS" w:cs="Times New Roman"/>
              </w:rPr>
              <w:t>Sprijinul public nerambursabil:</w:t>
            </w:r>
          </w:p>
          <w:p w14:paraId="2FF2AD80" w14:textId="7EB163CF" w:rsidR="00784E75" w:rsidRPr="00FB7B56" w:rsidRDefault="00784E75" w:rsidP="00107E3A">
            <w:pPr>
              <w:spacing w:line="276" w:lineRule="auto"/>
              <w:jc w:val="both"/>
              <w:rPr>
                <w:rFonts w:ascii="Trebuchet MS" w:hAnsi="Trebuchet MS" w:cs="Times New Roman"/>
              </w:rPr>
            </w:pPr>
            <w:r w:rsidRPr="00FB7B56">
              <w:rPr>
                <w:rFonts w:ascii="Trebuchet MS" w:hAnsi="Trebuchet MS" w:cs="Times New Roman"/>
              </w:rPr>
              <w:t xml:space="preserve">Valoarea maximă a sprijinului nerambursabil nu va depăşi </w:t>
            </w:r>
            <w:r w:rsidRPr="00A147D0">
              <w:rPr>
                <w:rFonts w:ascii="Trebuchet MS" w:hAnsi="Trebuchet MS" w:cs="Times New Roman"/>
                <w:b/>
                <w:bCs/>
              </w:rPr>
              <w:t xml:space="preserve"> </w:t>
            </w:r>
            <w:r w:rsidR="007F29A4" w:rsidRPr="00A147D0">
              <w:rPr>
                <w:rFonts w:ascii="Trebuchet MS" w:hAnsi="Trebuchet MS" w:cs="Times New Roman"/>
                <w:b/>
                <w:bCs/>
              </w:rPr>
              <w:t xml:space="preserve">37.000 </w:t>
            </w:r>
            <w:r w:rsidRPr="00A147D0">
              <w:rPr>
                <w:rFonts w:ascii="Trebuchet MS" w:hAnsi="Trebuchet MS" w:cs="Times New Roman"/>
                <w:b/>
                <w:bCs/>
              </w:rPr>
              <w:t>Euro/proiect.</w:t>
            </w:r>
            <w:r w:rsidRPr="00FB7B56">
              <w:rPr>
                <w:rFonts w:ascii="Trebuchet MS" w:hAnsi="Trebuchet MS" w:cs="Times New Roman"/>
              </w:rPr>
              <w:t xml:space="preserve"> </w:t>
            </w:r>
          </w:p>
          <w:p w14:paraId="63A0EDD8" w14:textId="77777777" w:rsidR="00784E75" w:rsidRPr="00FB7B56" w:rsidRDefault="00784E75" w:rsidP="00107E3A">
            <w:pPr>
              <w:rPr>
                <w:rFonts w:ascii="Trebuchet MS" w:hAnsi="Trebuchet MS" w:cs="Times New Roman"/>
              </w:rPr>
            </w:pPr>
          </w:p>
        </w:tc>
      </w:tr>
      <w:tr w:rsidR="00784E75" w:rsidRPr="00B061C6" w14:paraId="75461F80" w14:textId="77777777" w:rsidTr="00594D4E">
        <w:tc>
          <w:tcPr>
            <w:tcW w:w="9606" w:type="dxa"/>
            <w:gridSpan w:val="2"/>
          </w:tcPr>
          <w:p w14:paraId="05E2B25E" w14:textId="77777777" w:rsidR="00784E75" w:rsidRDefault="00784E75" w:rsidP="00107E3A">
            <w:pPr>
              <w:rPr>
                <w:rFonts w:ascii="Trebuchet MS" w:hAnsi="Trebuchet MS" w:cs="Times New Roman"/>
                <w:b/>
              </w:rPr>
            </w:pPr>
          </w:p>
          <w:tbl>
            <w:tblPr>
              <w:tblStyle w:val="Tabelgril"/>
              <w:tblW w:w="5000" w:type="pct"/>
              <w:tblLook w:val="04A0" w:firstRow="1" w:lastRow="0" w:firstColumn="1" w:lastColumn="0" w:noHBand="0" w:noVBand="1"/>
            </w:tblPr>
            <w:tblGrid>
              <w:gridCol w:w="1258"/>
              <w:gridCol w:w="955"/>
              <w:gridCol w:w="1233"/>
              <w:gridCol w:w="1509"/>
              <w:gridCol w:w="1665"/>
              <w:gridCol w:w="1380"/>
              <w:gridCol w:w="1380"/>
            </w:tblGrid>
            <w:tr w:rsidR="00784E75" w14:paraId="00ED2D37" w14:textId="77777777" w:rsidTr="553126B6">
              <w:trPr>
                <w:trHeight w:val="572"/>
              </w:trPr>
              <w:tc>
                <w:tcPr>
                  <w:tcW w:w="698" w:type="pct"/>
                </w:tcPr>
                <w:p w14:paraId="06580008" w14:textId="77777777" w:rsidR="00784E75" w:rsidRPr="00594D4E" w:rsidRDefault="00784E75">
                  <w:pPr>
                    <w:jc w:val="center"/>
                    <w:rPr>
                      <w:rFonts w:ascii="Trebuchet MS" w:hAnsi="Trebuchet MS"/>
                      <w:b/>
                      <w:bCs/>
                    </w:rPr>
                  </w:pPr>
                  <w:r w:rsidRPr="00A147D0">
                    <w:rPr>
                      <w:rFonts w:ascii="Trebuchet MS" w:hAnsi="Trebuchet MS"/>
                      <w:b/>
                      <w:bCs/>
                    </w:rPr>
                    <w:t>Nr. de proiecte prevăzute</w:t>
                  </w:r>
                </w:p>
              </w:tc>
              <w:tc>
                <w:tcPr>
                  <w:tcW w:w="530" w:type="pct"/>
                </w:tcPr>
                <w:p w14:paraId="711E1F21" w14:textId="77777777" w:rsidR="00784E75" w:rsidRPr="00594D4E" w:rsidRDefault="00784E75">
                  <w:pPr>
                    <w:jc w:val="center"/>
                    <w:rPr>
                      <w:rFonts w:ascii="Trebuchet MS" w:hAnsi="Trebuchet MS"/>
                      <w:b/>
                      <w:bCs/>
                    </w:rPr>
                  </w:pPr>
                  <w:r w:rsidRPr="00A147D0">
                    <w:rPr>
                      <w:rFonts w:ascii="Trebuchet MS" w:hAnsi="Trebuchet MS"/>
                      <w:b/>
                      <w:bCs/>
                    </w:rPr>
                    <w:t>Cost total mediu/ proiect</w:t>
                  </w:r>
                </w:p>
              </w:tc>
              <w:tc>
                <w:tcPr>
                  <w:tcW w:w="684" w:type="pct"/>
                </w:tcPr>
                <w:p w14:paraId="1FCEAB35" w14:textId="77777777" w:rsidR="00784E75" w:rsidRPr="00594D4E" w:rsidRDefault="00784E75">
                  <w:pPr>
                    <w:jc w:val="center"/>
                    <w:rPr>
                      <w:rFonts w:ascii="Trebuchet MS" w:hAnsi="Trebuchet MS"/>
                      <w:b/>
                      <w:bCs/>
                    </w:rPr>
                  </w:pPr>
                  <w:r w:rsidRPr="007E433C">
                    <w:rPr>
                      <w:rFonts w:ascii="Trebuchet MS" w:hAnsi="Trebuchet MS"/>
                      <w:b/>
                      <w:bCs/>
                    </w:rPr>
                    <w:t>Estimarea costului total/ măsură</w:t>
                  </w:r>
                </w:p>
              </w:tc>
              <w:tc>
                <w:tcPr>
                  <w:tcW w:w="948" w:type="pct"/>
                </w:tcPr>
                <w:p w14:paraId="7F59A909" w14:textId="77777777" w:rsidR="00784E75" w:rsidRPr="00594D4E" w:rsidRDefault="00784E75">
                  <w:pPr>
                    <w:jc w:val="center"/>
                    <w:rPr>
                      <w:rFonts w:ascii="Trebuchet MS" w:hAnsi="Trebuchet MS"/>
                      <w:b/>
                      <w:bCs/>
                    </w:rPr>
                  </w:pPr>
                  <w:r w:rsidRPr="00A147D0">
                    <w:rPr>
                      <w:rFonts w:ascii="Trebuchet MS" w:hAnsi="Trebuchet MS"/>
                      <w:b/>
                      <w:bCs/>
                    </w:rPr>
                    <w:t>Contribuţia FEADR/ proiect (100%)</w:t>
                  </w:r>
                </w:p>
              </w:tc>
              <w:tc>
                <w:tcPr>
                  <w:tcW w:w="950" w:type="pct"/>
                </w:tcPr>
                <w:p w14:paraId="0EAB035E" w14:textId="77777777" w:rsidR="00784E75" w:rsidRPr="00594D4E" w:rsidRDefault="00784E75">
                  <w:pPr>
                    <w:jc w:val="center"/>
                    <w:rPr>
                      <w:rFonts w:ascii="Trebuchet MS" w:hAnsi="Trebuchet MS"/>
                      <w:b/>
                      <w:bCs/>
                    </w:rPr>
                  </w:pPr>
                  <w:r w:rsidRPr="00A147D0">
                    <w:rPr>
                      <w:rFonts w:ascii="Trebuchet MS" w:hAnsi="Trebuchet MS"/>
                      <w:b/>
                      <w:bCs/>
                    </w:rPr>
                    <w:t>Contribuţia FEADR/ măsură</w:t>
                  </w:r>
                </w:p>
              </w:tc>
              <w:tc>
                <w:tcPr>
                  <w:tcW w:w="765" w:type="pct"/>
                </w:tcPr>
                <w:p w14:paraId="3473EE81" w14:textId="77777777" w:rsidR="00784E75" w:rsidRPr="00594D4E" w:rsidRDefault="00784E75">
                  <w:pPr>
                    <w:jc w:val="center"/>
                    <w:rPr>
                      <w:rFonts w:ascii="Trebuchet MS" w:hAnsi="Trebuchet MS"/>
                      <w:b/>
                      <w:bCs/>
                    </w:rPr>
                  </w:pPr>
                  <w:r w:rsidRPr="00A147D0">
                    <w:rPr>
                      <w:rFonts w:ascii="Trebuchet MS" w:hAnsi="Trebuchet MS"/>
                      <w:b/>
                      <w:bCs/>
                    </w:rPr>
                    <w:t>Contribuţia privată/ proiect</w:t>
                  </w:r>
                </w:p>
                <w:p w14:paraId="2348D89C" w14:textId="77777777" w:rsidR="00784E75" w:rsidRPr="00594D4E" w:rsidRDefault="00784E75">
                  <w:pPr>
                    <w:jc w:val="center"/>
                    <w:rPr>
                      <w:rFonts w:ascii="Trebuchet MS" w:hAnsi="Trebuchet MS"/>
                      <w:b/>
                      <w:bCs/>
                    </w:rPr>
                  </w:pPr>
                  <w:r w:rsidRPr="00A147D0">
                    <w:rPr>
                      <w:rFonts w:ascii="Trebuchet MS" w:hAnsi="Trebuchet MS"/>
                      <w:b/>
                      <w:bCs/>
                    </w:rPr>
                    <w:t>(0%)</w:t>
                  </w:r>
                </w:p>
              </w:tc>
              <w:tc>
                <w:tcPr>
                  <w:tcW w:w="426" w:type="pct"/>
                </w:tcPr>
                <w:p w14:paraId="626E52CA" w14:textId="77777777" w:rsidR="00784E75" w:rsidRPr="00594D4E" w:rsidRDefault="00784E75">
                  <w:pPr>
                    <w:jc w:val="center"/>
                    <w:rPr>
                      <w:rFonts w:ascii="Trebuchet MS" w:hAnsi="Trebuchet MS"/>
                      <w:b/>
                      <w:bCs/>
                    </w:rPr>
                  </w:pPr>
                  <w:r w:rsidRPr="00A147D0">
                    <w:rPr>
                      <w:rFonts w:ascii="Trebuchet MS" w:hAnsi="Trebuchet MS"/>
                      <w:b/>
                      <w:bCs/>
                    </w:rPr>
                    <w:t>Contribuţia privată/  măsură</w:t>
                  </w:r>
                </w:p>
              </w:tc>
            </w:tr>
            <w:tr w:rsidR="00784E75" w14:paraId="787E48D8" w14:textId="77777777" w:rsidTr="00594D4E">
              <w:tc>
                <w:tcPr>
                  <w:tcW w:w="698" w:type="pct"/>
                  <w:vAlign w:val="center"/>
                </w:tcPr>
                <w:p w14:paraId="6FE6C346" w14:textId="77777777" w:rsidR="00784E75" w:rsidRPr="00594D4E" w:rsidRDefault="00784E75">
                  <w:pPr>
                    <w:jc w:val="center"/>
                    <w:rPr>
                      <w:rFonts w:ascii="Trebuchet MS" w:hAnsi="Trebuchet MS"/>
                      <w:b/>
                      <w:bCs/>
                    </w:rPr>
                  </w:pPr>
                  <w:r w:rsidRPr="00A147D0">
                    <w:rPr>
                      <w:rFonts w:ascii="Trebuchet MS" w:hAnsi="Trebuchet MS"/>
                      <w:b/>
                      <w:bCs/>
                    </w:rPr>
                    <w:t>10</w:t>
                  </w:r>
                </w:p>
                <w:p w14:paraId="02EFFD94" w14:textId="77777777" w:rsidR="00784E75" w:rsidRPr="00594D4E" w:rsidRDefault="00784E75">
                  <w:pPr>
                    <w:jc w:val="center"/>
                    <w:rPr>
                      <w:rFonts w:ascii="Trebuchet MS" w:hAnsi="Trebuchet MS"/>
                      <w:b/>
                      <w:bCs/>
                    </w:rPr>
                  </w:pPr>
                  <w:r w:rsidRPr="00A147D0">
                    <w:rPr>
                      <w:rFonts w:ascii="Trebuchet MS" w:hAnsi="Trebuchet MS"/>
                      <w:b/>
                      <w:bCs/>
                    </w:rPr>
                    <w:t>proiecte</w:t>
                  </w:r>
                </w:p>
              </w:tc>
              <w:tc>
                <w:tcPr>
                  <w:tcW w:w="530" w:type="pct"/>
                  <w:vAlign w:val="center"/>
                </w:tcPr>
                <w:p w14:paraId="741316F7" w14:textId="4C58CE11" w:rsidR="007F29A4" w:rsidRDefault="007F29A4" w:rsidP="00107E3A">
                  <w:pPr>
                    <w:jc w:val="center"/>
                    <w:rPr>
                      <w:rFonts w:ascii="Trebuchet MS" w:hAnsi="Trebuchet MS"/>
                    </w:rPr>
                  </w:pPr>
                  <w:r>
                    <w:rPr>
                      <w:rFonts w:ascii="Trebuchet MS" w:hAnsi="Trebuchet MS"/>
                    </w:rPr>
                    <w:t>37.000</w:t>
                  </w:r>
                </w:p>
                <w:p w14:paraId="31ED5AF3"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684" w:type="pct"/>
                  <w:vAlign w:val="center"/>
                </w:tcPr>
                <w:p w14:paraId="667CBDD3" w14:textId="6ECC9DC6" w:rsidR="00784E75" w:rsidRPr="007E433C" w:rsidRDefault="007F29A4" w:rsidP="00107E3A">
                  <w:pPr>
                    <w:jc w:val="center"/>
                    <w:rPr>
                      <w:rFonts w:ascii="Trebuchet MS" w:hAnsi="Trebuchet MS"/>
                    </w:rPr>
                  </w:pPr>
                  <w:r>
                    <w:rPr>
                      <w:rFonts w:ascii="Trebuchet MS" w:hAnsi="Trebuchet MS"/>
                    </w:rPr>
                    <w:t xml:space="preserve">37.000 </w:t>
                  </w:r>
                  <w:r w:rsidR="00784E75" w:rsidRPr="007E433C">
                    <w:rPr>
                      <w:rFonts w:ascii="Trebuchet MS" w:hAnsi="Trebuchet MS"/>
                    </w:rPr>
                    <w:t>Euro</w:t>
                  </w:r>
                </w:p>
              </w:tc>
              <w:tc>
                <w:tcPr>
                  <w:tcW w:w="948" w:type="pct"/>
                  <w:vAlign w:val="center"/>
                </w:tcPr>
                <w:p w14:paraId="3CBF31EF" w14:textId="0048EF80" w:rsidR="007F29A4" w:rsidRDefault="007F29A4" w:rsidP="00107E3A">
                  <w:pPr>
                    <w:jc w:val="center"/>
                    <w:rPr>
                      <w:rFonts w:ascii="Trebuchet MS" w:hAnsi="Trebuchet MS"/>
                    </w:rPr>
                  </w:pPr>
                </w:p>
                <w:p w14:paraId="7FD272DE" w14:textId="77777777" w:rsidR="007F29A4" w:rsidRDefault="007F29A4" w:rsidP="00107E3A">
                  <w:pPr>
                    <w:jc w:val="center"/>
                    <w:rPr>
                      <w:rFonts w:ascii="Trebuchet MS" w:hAnsi="Trebuchet MS"/>
                    </w:rPr>
                  </w:pPr>
                  <w:r>
                    <w:rPr>
                      <w:rFonts w:ascii="Trebuchet MS" w:hAnsi="Trebuchet MS"/>
                    </w:rPr>
                    <w:t>37.000</w:t>
                  </w:r>
                </w:p>
                <w:p w14:paraId="28BAF750"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950" w:type="pct"/>
                  <w:vAlign w:val="center"/>
                </w:tcPr>
                <w:p w14:paraId="695062D7" w14:textId="77777777" w:rsidR="007F29A4" w:rsidRDefault="007F29A4" w:rsidP="00107E3A">
                  <w:pPr>
                    <w:jc w:val="center"/>
                    <w:rPr>
                      <w:rFonts w:ascii="Trebuchet MS" w:hAnsi="Trebuchet MS"/>
                    </w:rPr>
                  </w:pPr>
                  <w:r>
                    <w:rPr>
                      <w:rFonts w:ascii="Trebuchet MS" w:hAnsi="Trebuchet MS"/>
                    </w:rPr>
                    <w:t>370.000</w:t>
                  </w:r>
                </w:p>
                <w:p w14:paraId="7F2CCD54"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765" w:type="pct"/>
                  <w:vAlign w:val="center"/>
                </w:tcPr>
                <w:p w14:paraId="30CCA79C" w14:textId="77777777" w:rsidR="00784E75" w:rsidRPr="007E433C" w:rsidRDefault="00784E75" w:rsidP="00107E3A">
                  <w:pPr>
                    <w:jc w:val="center"/>
                    <w:rPr>
                      <w:rFonts w:ascii="Trebuchet MS" w:hAnsi="Trebuchet MS"/>
                    </w:rPr>
                  </w:pPr>
                  <w:r w:rsidRPr="007E433C">
                    <w:rPr>
                      <w:rFonts w:ascii="Trebuchet MS" w:hAnsi="Trebuchet MS"/>
                    </w:rPr>
                    <w:t>0</w:t>
                  </w:r>
                </w:p>
                <w:p w14:paraId="4DFCD481"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426" w:type="pct"/>
                  <w:vAlign w:val="center"/>
                </w:tcPr>
                <w:p w14:paraId="5D0F5AAE" w14:textId="77777777" w:rsidR="00784E75" w:rsidRPr="007E433C" w:rsidRDefault="00784E75" w:rsidP="00107E3A">
                  <w:pPr>
                    <w:jc w:val="center"/>
                    <w:rPr>
                      <w:rFonts w:ascii="Trebuchet MS" w:hAnsi="Trebuchet MS"/>
                    </w:rPr>
                  </w:pPr>
                  <w:r w:rsidRPr="007E433C">
                    <w:rPr>
                      <w:rFonts w:ascii="Trebuchet MS" w:hAnsi="Trebuchet MS"/>
                    </w:rPr>
                    <w:t>0</w:t>
                  </w:r>
                </w:p>
                <w:p w14:paraId="6542FCBA" w14:textId="77777777" w:rsidR="00784E75" w:rsidRPr="007E433C" w:rsidRDefault="00784E75" w:rsidP="00107E3A">
                  <w:pPr>
                    <w:jc w:val="center"/>
                    <w:rPr>
                      <w:rFonts w:ascii="Trebuchet MS" w:hAnsi="Trebuchet MS"/>
                    </w:rPr>
                  </w:pPr>
                  <w:r w:rsidRPr="007E433C">
                    <w:rPr>
                      <w:rFonts w:ascii="Trebuchet MS" w:hAnsi="Trebuchet MS"/>
                    </w:rPr>
                    <w:t>Euro</w:t>
                  </w:r>
                </w:p>
              </w:tc>
            </w:tr>
          </w:tbl>
          <w:p w14:paraId="0A19F77C" w14:textId="77777777" w:rsidR="00784E75" w:rsidRDefault="00784E75" w:rsidP="00107E3A">
            <w:pPr>
              <w:jc w:val="both"/>
              <w:rPr>
                <w:rFonts w:ascii="Trebuchet MS" w:hAnsi="Trebuchet MS" w:cs="Times New Roman"/>
                <w:b/>
              </w:rPr>
            </w:pPr>
          </w:p>
        </w:tc>
      </w:tr>
      <w:tr w:rsidR="00784E75" w:rsidRPr="00B061C6" w14:paraId="409A521D" w14:textId="77777777" w:rsidTr="553126B6">
        <w:tc>
          <w:tcPr>
            <w:tcW w:w="2921" w:type="dxa"/>
          </w:tcPr>
          <w:p w14:paraId="15EEA272" w14:textId="77777777" w:rsidR="00784E75" w:rsidRDefault="00784E75" w:rsidP="00107E3A">
            <w:pPr>
              <w:rPr>
                <w:rFonts w:ascii="Trebuchet MS" w:hAnsi="Trebuchet MS" w:cs="Times New Roman"/>
                <w:b/>
              </w:rPr>
            </w:pPr>
          </w:p>
          <w:p w14:paraId="1F752052" w14:textId="77777777" w:rsidR="00784E75" w:rsidRPr="00594D4E" w:rsidRDefault="00784E75">
            <w:pPr>
              <w:rPr>
                <w:rFonts w:ascii="Trebuchet MS" w:hAnsi="Trebuchet MS" w:cs="Times New Roman"/>
                <w:b/>
                <w:bCs/>
              </w:rPr>
            </w:pPr>
            <w:r w:rsidRPr="00A147D0">
              <w:rPr>
                <w:rFonts w:ascii="Trebuchet MS" w:hAnsi="Trebuchet MS" w:cs="Times New Roman"/>
                <w:b/>
                <w:bCs/>
              </w:rPr>
              <w:t>Indicatori de monitorizare</w:t>
            </w:r>
          </w:p>
        </w:tc>
        <w:tc>
          <w:tcPr>
            <w:tcW w:w="6685" w:type="dxa"/>
          </w:tcPr>
          <w:p w14:paraId="1DDC99A8" w14:textId="77777777" w:rsidR="00E658FF" w:rsidRDefault="00E658FF" w:rsidP="00E658FF">
            <w:pPr>
              <w:pStyle w:val="Listparagraf"/>
              <w:jc w:val="both"/>
              <w:rPr>
                <w:rFonts w:ascii="Trebuchet MS" w:hAnsi="Trebuchet MS" w:cs="Times New Roman"/>
              </w:rPr>
            </w:pPr>
          </w:p>
          <w:p w14:paraId="49ABD932" w14:textId="77777777" w:rsidR="00784E75" w:rsidRPr="00457A7C" w:rsidRDefault="00784E75" w:rsidP="00541622">
            <w:pPr>
              <w:pStyle w:val="Listparagraf"/>
              <w:numPr>
                <w:ilvl w:val="0"/>
                <w:numId w:val="65"/>
              </w:numPr>
              <w:jc w:val="both"/>
              <w:rPr>
                <w:rFonts w:ascii="Trebuchet MS" w:hAnsi="Trebuchet MS" w:cs="Times New Roman"/>
              </w:rPr>
            </w:pPr>
            <w:r>
              <w:rPr>
                <w:rFonts w:ascii="Trebuchet MS" w:hAnsi="Trebuchet MS" w:cs="Times New Roman"/>
              </w:rPr>
              <w:t>Număr de comune sprijinite: 10 comune</w:t>
            </w:r>
          </w:p>
          <w:p w14:paraId="6A012BB0" w14:textId="77777777" w:rsidR="00784E75" w:rsidRPr="00D74989" w:rsidRDefault="00784E75" w:rsidP="00541622">
            <w:pPr>
              <w:pStyle w:val="Listparagraf"/>
              <w:numPr>
                <w:ilvl w:val="0"/>
                <w:numId w:val="27"/>
              </w:numPr>
              <w:spacing w:line="276" w:lineRule="auto"/>
              <w:jc w:val="both"/>
              <w:rPr>
                <w:rFonts w:ascii="Trebuchet MS" w:hAnsi="Trebuchet MS" w:cs="Times New Roman"/>
              </w:rPr>
            </w:pPr>
            <w:r w:rsidRPr="00FB7B56">
              <w:rPr>
                <w:rFonts w:ascii="Trebuchet MS" w:hAnsi="Trebuchet MS" w:cs="Times New Roman"/>
              </w:rPr>
              <w:t>Populația netă care beneficiază de servicii îmbunătațite</w:t>
            </w:r>
            <w:r>
              <w:rPr>
                <w:rFonts w:ascii="Trebuchet MS" w:hAnsi="Trebuchet MS" w:cs="Times New Roman"/>
              </w:rPr>
              <w:t xml:space="preserve">: 33.500 loc </w:t>
            </w:r>
            <w:r>
              <w:rPr>
                <w:rFonts w:ascii="Trebuchet MS" w:hAnsi="Trebuchet MS"/>
              </w:rPr>
              <w:t>conform Recensământul Populaţiei 2011</w:t>
            </w:r>
          </w:p>
          <w:p w14:paraId="3DCE99A6" w14:textId="09211D3B" w:rsidR="00CA3909" w:rsidRPr="00594D4E" w:rsidRDefault="00982DCD" w:rsidP="00594D4E">
            <w:pPr>
              <w:pStyle w:val="Listparagraf"/>
              <w:jc w:val="both"/>
              <w:rPr>
                <w:rFonts w:ascii="Trebuchet MS" w:hAnsi="Trebuchet MS" w:cs="Times New Roman"/>
              </w:rPr>
            </w:pPr>
            <w:r>
              <w:rPr>
                <w:rFonts w:ascii="Trebuchet MS" w:hAnsi="Trebuchet MS" w:cs="Times New Roman"/>
              </w:rPr>
              <w:t>.</w:t>
            </w:r>
          </w:p>
        </w:tc>
      </w:tr>
      <w:tr w:rsidR="00784E75" w:rsidRPr="00B061C6" w14:paraId="37B61E19" w14:textId="77777777" w:rsidTr="553126B6">
        <w:tc>
          <w:tcPr>
            <w:tcW w:w="2921" w:type="dxa"/>
          </w:tcPr>
          <w:p w14:paraId="0B5EF50C" w14:textId="77777777" w:rsidR="00784E75" w:rsidRPr="005D457B" w:rsidRDefault="00784E75" w:rsidP="00107E3A">
            <w:pPr>
              <w:rPr>
                <w:rFonts w:ascii="Trebuchet MS" w:hAnsi="Trebuchet MS" w:cs="Times New Roman"/>
                <w:b/>
              </w:rPr>
            </w:pPr>
          </w:p>
        </w:tc>
        <w:tc>
          <w:tcPr>
            <w:tcW w:w="6685" w:type="dxa"/>
          </w:tcPr>
          <w:p w14:paraId="547402E3" w14:textId="77777777" w:rsidR="00784E75" w:rsidRPr="00B061C6" w:rsidRDefault="00784E75" w:rsidP="00107E3A">
            <w:pPr>
              <w:rPr>
                <w:rFonts w:ascii="Trebuchet MS" w:hAnsi="Trebuchet MS" w:cs="Times New Roman"/>
              </w:rPr>
            </w:pPr>
          </w:p>
        </w:tc>
      </w:tr>
    </w:tbl>
    <w:tbl>
      <w:tblPr>
        <w:tblStyle w:val="TableGrid2"/>
        <w:tblW w:w="9606" w:type="dxa"/>
        <w:tblLook w:val="04A0" w:firstRow="1" w:lastRow="0" w:firstColumn="1" w:lastColumn="0" w:noHBand="0" w:noVBand="1"/>
      </w:tblPr>
      <w:tblGrid>
        <w:gridCol w:w="2802"/>
        <w:gridCol w:w="6804"/>
      </w:tblGrid>
      <w:tr w:rsidR="00784E75" w:rsidRPr="00B061C6" w14:paraId="4FFC0F69" w14:textId="77777777" w:rsidTr="09812714">
        <w:tc>
          <w:tcPr>
            <w:tcW w:w="2802" w:type="dxa"/>
          </w:tcPr>
          <w:p w14:paraId="4DC2611B"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Denumirea măsurii</w:t>
            </w:r>
          </w:p>
        </w:tc>
        <w:tc>
          <w:tcPr>
            <w:tcW w:w="6804" w:type="dxa"/>
          </w:tcPr>
          <w:p w14:paraId="170A0B22"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Organizare de evenimente/ Ruralul atractiv</w:t>
            </w:r>
          </w:p>
        </w:tc>
      </w:tr>
      <w:tr w:rsidR="00784E75" w:rsidRPr="00B061C6" w14:paraId="78500134" w14:textId="77777777" w:rsidTr="09812714">
        <w:tc>
          <w:tcPr>
            <w:tcW w:w="2802" w:type="dxa"/>
          </w:tcPr>
          <w:p w14:paraId="5BAFE9BF"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Codul măsurii</w:t>
            </w:r>
          </w:p>
        </w:tc>
        <w:tc>
          <w:tcPr>
            <w:tcW w:w="6804" w:type="dxa"/>
          </w:tcPr>
          <w:p w14:paraId="29D23A2B"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M2/6B</w:t>
            </w:r>
          </w:p>
        </w:tc>
      </w:tr>
      <w:tr w:rsidR="00784E75" w:rsidRPr="00B061C6" w14:paraId="32153545" w14:textId="77777777" w:rsidTr="09812714">
        <w:tc>
          <w:tcPr>
            <w:tcW w:w="2802" w:type="dxa"/>
          </w:tcPr>
          <w:p w14:paraId="648202A8"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Tipul măsurii</w:t>
            </w:r>
          </w:p>
        </w:tc>
        <w:tc>
          <w:tcPr>
            <w:tcW w:w="6804" w:type="dxa"/>
          </w:tcPr>
          <w:p w14:paraId="5F533007" w14:textId="77777777" w:rsidR="00784E75" w:rsidRPr="00B061C6" w:rsidRDefault="00784E75" w:rsidP="00107E3A">
            <w:pPr>
              <w:spacing w:line="276" w:lineRule="auto"/>
              <w:rPr>
                <w:rFonts w:ascii="Trebuchet MS" w:hAnsi="Trebuchet MS" w:cs="Times New Roman"/>
              </w:rPr>
            </w:pPr>
            <w:r w:rsidRPr="00B061C6">
              <w:rPr>
                <w:rFonts w:ascii="Trebuchet MS" w:hAnsi="Trebuchet MS" w:cs="Times New Roman"/>
              </w:rPr>
              <w:t>Investiţii, servicii</w:t>
            </w:r>
          </w:p>
        </w:tc>
      </w:tr>
      <w:tr w:rsidR="00784E75" w:rsidRPr="00B061C6" w14:paraId="72B213F5" w14:textId="77777777" w:rsidTr="09812714">
        <w:tc>
          <w:tcPr>
            <w:tcW w:w="2802" w:type="dxa"/>
          </w:tcPr>
          <w:p w14:paraId="15292BB5"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Descrierea generală a măsurii</w:t>
            </w:r>
          </w:p>
        </w:tc>
        <w:tc>
          <w:tcPr>
            <w:tcW w:w="6804" w:type="dxa"/>
          </w:tcPr>
          <w:p w14:paraId="0ED217C2" w14:textId="77777777" w:rsidR="00784E75" w:rsidRPr="00B061C6" w:rsidRDefault="00784E75" w:rsidP="00107E3A">
            <w:pPr>
              <w:pStyle w:val="Listparagraf"/>
              <w:spacing w:line="276" w:lineRule="auto"/>
              <w:ind w:left="93" w:hanging="1"/>
              <w:jc w:val="both"/>
              <w:rPr>
                <w:rFonts w:ascii="Trebuchet MS" w:hAnsi="Trebuchet MS" w:cs="Times New Roman"/>
              </w:rPr>
            </w:pPr>
            <w:r w:rsidRPr="00B061C6">
              <w:rPr>
                <w:rFonts w:ascii="Trebuchet MS" w:hAnsi="Trebuchet MS" w:cs="Times New Roman"/>
              </w:rPr>
              <w:t>Măsura contribuie la dezvoltarea turismului,</w:t>
            </w:r>
            <w:r>
              <w:rPr>
                <w:rFonts w:ascii="Trebuchet MS" w:hAnsi="Trebuchet MS" w:cs="Times New Roman"/>
              </w:rPr>
              <w:t xml:space="preserve"> </w:t>
            </w:r>
            <w:r w:rsidRPr="00B061C6">
              <w:rPr>
                <w:rFonts w:ascii="Trebuchet MS" w:hAnsi="Trebuchet MS" w:cs="Times New Roman"/>
              </w:rPr>
              <w:t>sprijinirea valorificării produselor,serviciilor culturale si turistice ale zonei prin acțiuni,</w:t>
            </w:r>
            <w:r>
              <w:rPr>
                <w:rFonts w:ascii="Trebuchet MS" w:hAnsi="Trebuchet MS" w:cs="Times New Roman"/>
              </w:rPr>
              <w:t xml:space="preserve"> </w:t>
            </w:r>
            <w:r w:rsidRPr="00B061C6">
              <w:rPr>
                <w:rFonts w:ascii="Trebuchet MS" w:hAnsi="Trebuchet MS" w:cs="Times New Roman"/>
              </w:rPr>
              <w:t xml:space="preserve">adică prin organizarea de spectacole cu caracter </w:t>
            </w:r>
            <w:r w:rsidRPr="00B061C6">
              <w:rPr>
                <w:rFonts w:ascii="Trebuchet MS" w:hAnsi="Trebuchet MS" w:cs="Times New Roman"/>
              </w:rPr>
              <w:lastRenderedPageBreak/>
              <w:t>tradițional, programe turistice, târguri, manifestări tradiționale. Aceste programe au ca scop prelungirea sezonului estival</w:t>
            </w:r>
            <w:r>
              <w:rPr>
                <w:rFonts w:ascii="Trebuchet MS" w:hAnsi="Trebuchet MS" w:cs="Times New Roman"/>
              </w:rPr>
              <w:t xml:space="preserve"> </w:t>
            </w:r>
            <w:r w:rsidRPr="00B061C6">
              <w:rPr>
                <w:rFonts w:ascii="Trebuchet MS" w:hAnsi="Trebuchet MS" w:cs="Times New Roman"/>
              </w:rPr>
              <w:t>turistic prin oferirea de evenimente cu atractivitate turistică,precum si prevenirea marginalizării anumitelor grupuri de locuitori,de exemplu cei vârstnici,sau lipsiți de rude.</w:t>
            </w:r>
          </w:p>
          <w:p w14:paraId="30DA5754" w14:textId="77777777" w:rsidR="00784E75" w:rsidRPr="00B061C6" w:rsidRDefault="00784E75" w:rsidP="00107E3A">
            <w:pPr>
              <w:pStyle w:val="Listparagraf"/>
              <w:spacing w:line="276" w:lineRule="auto"/>
              <w:ind w:left="93" w:hanging="1"/>
              <w:jc w:val="both"/>
              <w:rPr>
                <w:rFonts w:ascii="Trebuchet MS" w:hAnsi="Trebuchet MS" w:cs="Times New Roman"/>
              </w:rPr>
            </w:pPr>
            <w:r w:rsidRPr="00B061C6">
              <w:rPr>
                <w:rFonts w:ascii="Trebuchet MS" w:hAnsi="Trebuchet MS" w:cs="Times New Roman"/>
              </w:rPr>
              <w:t>Prin târgurile astfel organizate cresc veniturile producătorilor,sunt folosite spațiile comune,care oferă posibilitate de realizare a unor venituri alternative locuitorilor din mediul rural.</w:t>
            </w:r>
          </w:p>
        </w:tc>
      </w:tr>
      <w:tr w:rsidR="00784E75" w:rsidRPr="00B061C6" w14:paraId="29790D82" w14:textId="77777777" w:rsidTr="09812714">
        <w:tc>
          <w:tcPr>
            <w:tcW w:w="2802" w:type="dxa"/>
          </w:tcPr>
          <w:p w14:paraId="0737B630"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lastRenderedPageBreak/>
              <w:t>Obiectivul de dezvoltare rurală al Reg. (UE) 1305/2013</w:t>
            </w:r>
          </w:p>
        </w:tc>
        <w:tc>
          <w:tcPr>
            <w:tcW w:w="6804" w:type="dxa"/>
          </w:tcPr>
          <w:p w14:paraId="08B4292A" w14:textId="77777777" w:rsidR="00784E75" w:rsidRPr="00B061C6" w:rsidRDefault="00784E75" w:rsidP="00107E3A">
            <w:pPr>
              <w:jc w:val="both"/>
              <w:rPr>
                <w:rFonts w:ascii="Trebuchet MS" w:hAnsi="Trebuchet MS" w:cs="Times New Roman"/>
              </w:rPr>
            </w:pPr>
            <w:r w:rsidRPr="00B061C6">
              <w:rPr>
                <w:rFonts w:ascii="Trebuchet MS" w:hAnsi="Trebuchet MS" w:cs="Times New Roman"/>
              </w:rPr>
              <w:t>Obținerea unei dezvoltări teritoriale echilibrate a economiilor și menținerea de locuri de muncă.</w:t>
            </w:r>
          </w:p>
          <w:p w14:paraId="0BF5BCA9" w14:textId="77777777" w:rsidR="00784E75" w:rsidRPr="00B061C6" w:rsidRDefault="00784E75" w:rsidP="00107E3A">
            <w:pPr>
              <w:spacing w:line="276" w:lineRule="auto"/>
              <w:jc w:val="both"/>
              <w:rPr>
                <w:rFonts w:ascii="Trebuchet MS" w:hAnsi="Trebuchet MS" w:cs="Times New Roman"/>
              </w:rPr>
            </w:pPr>
            <w:r w:rsidRPr="00B061C6">
              <w:rPr>
                <w:rFonts w:ascii="Trebuchet MS" w:hAnsi="Trebuchet MS" w:cs="Times New Roman"/>
              </w:rPr>
              <w:t>(conform art. 4 (c) din Reg UE 1305/2013)</w:t>
            </w:r>
          </w:p>
        </w:tc>
      </w:tr>
      <w:tr w:rsidR="00784E75" w:rsidRPr="00B061C6" w14:paraId="06B5E509" w14:textId="77777777" w:rsidTr="09812714">
        <w:tc>
          <w:tcPr>
            <w:tcW w:w="2802" w:type="dxa"/>
          </w:tcPr>
          <w:p w14:paraId="5020859A"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Obiectivul specific al măsurii</w:t>
            </w:r>
          </w:p>
        </w:tc>
        <w:tc>
          <w:tcPr>
            <w:tcW w:w="6804" w:type="dxa"/>
          </w:tcPr>
          <w:p w14:paraId="385B2B86" w14:textId="77777777" w:rsidR="00784E75" w:rsidRPr="00A35BA7" w:rsidRDefault="00784E75" w:rsidP="00107E3A">
            <w:pPr>
              <w:spacing w:line="276" w:lineRule="auto"/>
              <w:jc w:val="both"/>
              <w:rPr>
                <w:rFonts w:ascii="Trebuchet MS" w:hAnsi="Trebuchet MS" w:cs="Times New Roman"/>
              </w:rPr>
            </w:pPr>
            <w:r w:rsidRPr="00A35BA7">
              <w:rPr>
                <w:rFonts w:ascii="Trebuchet MS" w:hAnsi="Trebuchet MS"/>
              </w:rPr>
              <w:t>Valorificarea patrimoniului natural</w:t>
            </w:r>
            <w:r>
              <w:rPr>
                <w:rFonts w:ascii="Trebuchet MS" w:hAnsi="Trebuchet MS"/>
              </w:rPr>
              <w:t xml:space="preserve"> al GAL Prietenia Mureş-Harghita</w:t>
            </w:r>
            <w:r w:rsidRPr="00A35BA7">
              <w:rPr>
                <w:rFonts w:ascii="Trebuchet MS" w:hAnsi="Trebuchet MS"/>
              </w:rPr>
              <w:t xml:space="preserve"> prin organizare de</w:t>
            </w:r>
            <w:r>
              <w:rPr>
                <w:rFonts w:ascii="Trebuchet MS" w:hAnsi="Trebuchet MS"/>
              </w:rPr>
              <w:t xml:space="preserve"> </w:t>
            </w:r>
            <w:r w:rsidRPr="00A35BA7">
              <w:rPr>
                <w:rFonts w:ascii="Trebuchet MS" w:hAnsi="Trebuchet MS"/>
              </w:rPr>
              <w:t>evenimente</w:t>
            </w:r>
          </w:p>
        </w:tc>
      </w:tr>
      <w:tr w:rsidR="00784E75" w:rsidRPr="00B061C6" w14:paraId="140EC473" w14:textId="77777777" w:rsidTr="09812714">
        <w:tc>
          <w:tcPr>
            <w:tcW w:w="2802" w:type="dxa"/>
          </w:tcPr>
          <w:p w14:paraId="3A8BAE7A"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 xml:space="preserve">Contribuţia la prioritatea/priorităţile prevăzute la art. 5, Reg (UE) 1305/2013 </w:t>
            </w:r>
          </w:p>
        </w:tc>
        <w:tc>
          <w:tcPr>
            <w:tcW w:w="6804" w:type="dxa"/>
          </w:tcPr>
          <w:p w14:paraId="753FB18D" w14:textId="77777777" w:rsidR="00784E75" w:rsidRPr="00B061C6" w:rsidRDefault="00784E75" w:rsidP="00107E3A">
            <w:pPr>
              <w:spacing w:line="276" w:lineRule="auto"/>
              <w:jc w:val="both"/>
              <w:rPr>
                <w:rFonts w:ascii="Trebuchet MS" w:hAnsi="Trebuchet MS" w:cs="Times New Roman"/>
              </w:rPr>
            </w:pPr>
            <w:r w:rsidRPr="00A147D0">
              <w:rPr>
                <w:rFonts w:ascii="Trebuchet MS" w:hAnsi="Trebuchet MS" w:cs="Times New Roman"/>
                <w:b/>
                <w:bCs/>
              </w:rPr>
              <w:t>P6</w:t>
            </w:r>
            <w:r w:rsidRPr="00B061C6">
              <w:rPr>
                <w:rFonts w:ascii="Trebuchet MS" w:hAnsi="Trebuchet MS" w:cs="Times New Roman"/>
              </w:rPr>
              <w:t xml:space="preserve"> Promovarea incluziunii sociale, a reducerii sărăciei</w:t>
            </w:r>
            <w:r>
              <w:rPr>
                <w:rFonts w:ascii="Trebuchet MS" w:hAnsi="Trebuchet MS" w:cs="Times New Roman"/>
              </w:rPr>
              <w:t xml:space="preserve"> </w:t>
            </w:r>
            <w:r w:rsidRPr="00B061C6">
              <w:rPr>
                <w:rFonts w:ascii="Trebuchet MS" w:hAnsi="Trebuchet MS" w:cs="Times New Roman"/>
              </w:rPr>
              <w:t>şi dezvoltării economice în zonele rurale;</w:t>
            </w:r>
          </w:p>
          <w:p w14:paraId="4E10B140" w14:textId="77777777" w:rsidR="00784E75" w:rsidRPr="00B061C6" w:rsidRDefault="00784E75" w:rsidP="00107E3A">
            <w:pPr>
              <w:spacing w:line="276" w:lineRule="auto"/>
              <w:jc w:val="both"/>
              <w:rPr>
                <w:rFonts w:ascii="Trebuchet MS" w:hAnsi="Trebuchet MS" w:cs="Times New Roman"/>
              </w:rPr>
            </w:pPr>
          </w:p>
        </w:tc>
      </w:tr>
      <w:tr w:rsidR="00784E75" w:rsidRPr="00B061C6" w14:paraId="1E854C0F" w14:textId="77777777" w:rsidTr="09812714">
        <w:tc>
          <w:tcPr>
            <w:tcW w:w="2802" w:type="dxa"/>
          </w:tcPr>
          <w:p w14:paraId="03D3B84A"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Măsura corespunde obiectivelor art.  20 din Reg. (UE) 1305/2013</w:t>
            </w:r>
          </w:p>
        </w:tc>
        <w:tc>
          <w:tcPr>
            <w:tcW w:w="6804" w:type="dxa"/>
          </w:tcPr>
          <w:p w14:paraId="4491B922" w14:textId="77777777" w:rsidR="00784E75" w:rsidRPr="00B061C6" w:rsidRDefault="00784E75" w:rsidP="00107E3A">
            <w:pPr>
              <w:spacing w:line="276" w:lineRule="auto"/>
              <w:jc w:val="both"/>
              <w:rPr>
                <w:rFonts w:ascii="Trebuchet MS" w:hAnsi="Trebuchet MS" w:cs="Times New Roman"/>
              </w:rPr>
            </w:pPr>
            <w:r>
              <w:rPr>
                <w:rFonts w:ascii="Trebuchet MS" w:hAnsi="Trebuchet MS" w:cs="Times New Roman"/>
              </w:rPr>
              <w:t>Servicii de bază şi reînoirea satelor în zonele rurale</w:t>
            </w:r>
            <w:r w:rsidRPr="00B061C6">
              <w:rPr>
                <w:rFonts w:ascii="Trebuchet MS" w:hAnsi="Trebuchet MS" w:cs="Times New Roman"/>
              </w:rPr>
              <w:t xml:space="preserve"> </w:t>
            </w:r>
          </w:p>
        </w:tc>
      </w:tr>
      <w:tr w:rsidR="00784E75" w:rsidRPr="00B061C6" w14:paraId="2ED26FA6" w14:textId="77777777" w:rsidTr="09812714">
        <w:tc>
          <w:tcPr>
            <w:tcW w:w="2802" w:type="dxa"/>
          </w:tcPr>
          <w:p w14:paraId="05E59796"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Măsura contribuie la Domeniul de intervenţie 6, conform art. 5, Reg. (UE) 1305/2013</w:t>
            </w:r>
          </w:p>
        </w:tc>
        <w:tc>
          <w:tcPr>
            <w:tcW w:w="6804" w:type="dxa"/>
          </w:tcPr>
          <w:p w14:paraId="6CC8D8E5" w14:textId="77777777" w:rsidR="00784E75" w:rsidRPr="00B061C6" w:rsidRDefault="00784E75" w:rsidP="00107E3A">
            <w:pPr>
              <w:spacing w:line="276" w:lineRule="auto"/>
              <w:jc w:val="both"/>
              <w:rPr>
                <w:rFonts w:ascii="Trebuchet MS" w:hAnsi="Trebuchet MS" w:cs="Times New Roman"/>
              </w:rPr>
            </w:pPr>
            <w:r w:rsidRPr="00B061C6">
              <w:rPr>
                <w:rFonts w:ascii="Trebuchet MS" w:hAnsi="Trebuchet MS" w:cs="Times New Roman"/>
              </w:rPr>
              <w:t>6B Încurajarea dezvoltării locale în zonele rurale;</w:t>
            </w:r>
          </w:p>
        </w:tc>
      </w:tr>
      <w:tr w:rsidR="00784E75" w:rsidRPr="00B061C6" w14:paraId="36447D51" w14:textId="77777777" w:rsidTr="09812714">
        <w:tc>
          <w:tcPr>
            <w:tcW w:w="2802" w:type="dxa"/>
          </w:tcPr>
          <w:p w14:paraId="7A373CD9"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Contribuţia la obiectivele transversale ale Reg. (UE) 1305/2013</w:t>
            </w:r>
          </w:p>
        </w:tc>
        <w:tc>
          <w:tcPr>
            <w:tcW w:w="6804" w:type="dxa"/>
          </w:tcPr>
          <w:p w14:paraId="5B1DC8C7" w14:textId="77777777" w:rsidR="00784E75" w:rsidRPr="00B061C6" w:rsidRDefault="00784E75" w:rsidP="00107E3A">
            <w:pPr>
              <w:jc w:val="both"/>
              <w:rPr>
                <w:rFonts w:ascii="Trebuchet MS" w:hAnsi="Trebuchet MS" w:cs="Times New Roman"/>
              </w:rPr>
            </w:pPr>
            <w:r w:rsidRPr="00B061C6">
              <w:rPr>
                <w:rFonts w:ascii="Trebuchet MS" w:hAnsi="Trebuchet MS" w:cs="Times New Roman"/>
              </w:rPr>
              <w:t>Măsura contribuie la inovare și protecția mediului.</w:t>
            </w:r>
          </w:p>
          <w:p w14:paraId="684B2F0B" w14:textId="77777777" w:rsidR="00784E75" w:rsidRPr="00B061C6" w:rsidRDefault="00784E75" w:rsidP="00107E3A">
            <w:pPr>
              <w:spacing w:line="276" w:lineRule="auto"/>
              <w:jc w:val="both"/>
              <w:rPr>
                <w:rFonts w:ascii="Trebuchet MS" w:hAnsi="Trebuchet MS" w:cs="Times New Roman"/>
                <w:lang w:val="en-US"/>
              </w:rPr>
            </w:pPr>
          </w:p>
        </w:tc>
      </w:tr>
      <w:tr w:rsidR="00784E75" w:rsidRPr="00B061C6" w14:paraId="2FD66375" w14:textId="77777777" w:rsidTr="09812714">
        <w:tc>
          <w:tcPr>
            <w:tcW w:w="2802" w:type="dxa"/>
          </w:tcPr>
          <w:p w14:paraId="5AF89634"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Complementaritatea cu alte măsuri din SDL</w:t>
            </w:r>
          </w:p>
        </w:tc>
        <w:tc>
          <w:tcPr>
            <w:tcW w:w="6804" w:type="dxa"/>
          </w:tcPr>
          <w:p w14:paraId="43E2B98C" w14:textId="77777777" w:rsidR="00784E75" w:rsidRPr="00B061C6" w:rsidRDefault="00784E75" w:rsidP="00107E3A">
            <w:pPr>
              <w:spacing w:line="276" w:lineRule="auto"/>
              <w:jc w:val="both"/>
              <w:rPr>
                <w:rFonts w:ascii="Trebuchet MS" w:hAnsi="Trebuchet MS" w:cs="Times New Roman"/>
              </w:rPr>
            </w:pPr>
            <w:r w:rsidRPr="00A147D0">
              <w:rPr>
                <w:rFonts w:ascii="Trebuchet MS" w:hAnsi="Trebuchet MS"/>
                <w:b/>
                <w:bCs/>
              </w:rPr>
              <w:t>M1/6B; M6/6B</w:t>
            </w:r>
          </w:p>
        </w:tc>
      </w:tr>
      <w:tr w:rsidR="00784E75" w:rsidRPr="00B061C6" w14:paraId="710061A2" w14:textId="77777777" w:rsidTr="09812714">
        <w:tc>
          <w:tcPr>
            <w:tcW w:w="2802" w:type="dxa"/>
          </w:tcPr>
          <w:p w14:paraId="237CE395"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 xml:space="preserve">Sinergia cu alte măsuri din SDL                                  </w:t>
            </w:r>
          </w:p>
        </w:tc>
        <w:tc>
          <w:tcPr>
            <w:tcW w:w="6804" w:type="dxa"/>
          </w:tcPr>
          <w:p w14:paraId="06FA6D71" w14:textId="77777777" w:rsidR="00784E75" w:rsidRPr="00B061C6" w:rsidRDefault="00784E75" w:rsidP="00107E3A">
            <w:pPr>
              <w:spacing w:line="276" w:lineRule="auto"/>
              <w:jc w:val="both"/>
              <w:rPr>
                <w:rFonts w:ascii="Trebuchet MS" w:hAnsi="Trebuchet MS" w:cs="Times New Roman"/>
              </w:rPr>
            </w:pPr>
            <w:r>
              <w:rPr>
                <w:rFonts w:ascii="Trebuchet MS" w:hAnsi="Trebuchet MS"/>
              </w:rPr>
              <w:t>M3/6A; M1/6B; M6/6B;</w:t>
            </w:r>
          </w:p>
        </w:tc>
      </w:tr>
      <w:tr w:rsidR="00784E75" w:rsidRPr="00B061C6" w14:paraId="1BE79F3C" w14:textId="77777777" w:rsidTr="09812714">
        <w:tc>
          <w:tcPr>
            <w:tcW w:w="2802" w:type="dxa"/>
          </w:tcPr>
          <w:p w14:paraId="788D5805"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Valoarea adăugată a măsurii</w:t>
            </w:r>
          </w:p>
        </w:tc>
        <w:tc>
          <w:tcPr>
            <w:tcW w:w="6804" w:type="dxa"/>
          </w:tcPr>
          <w:p w14:paraId="05EFCCB3" w14:textId="77777777" w:rsidR="00784E75" w:rsidRPr="005B650D" w:rsidRDefault="00784E75" w:rsidP="00107E3A">
            <w:pPr>
              <w:pStyle w:val="Frspaiere"/>
              <w:spacing w:line="276" w:lineRule="auto"/>
            </w:pPr>
            <w:r w:rsidRPr="005B650D">
              <w:rPr>
                <w:rFonts w:ascii="Trebuchet MS" w:hAnsi="Trebuchet MS"/>
              </w:rPr>
              <w:t>În urma analizei diagnostic, analiza SWOT   s-a constatat existenţa mai multor evenimente la nivel de teritoriu GAL. Stimularea organizării de evenimente tradiționale, turistice,precum și a târgurilor contribuie la:</w:t>
            </w:r>
          </w:p>
          <w:p w14:paraId="1767E386" w14:textId="77777777" w:rsidR="00784E75" w:rsidRPr="00B061C6" w:rsidRDefault="00784E75" w:rsidP="00541622">
            <w:pPr>
              <w:pStyle w:val="Listparagraf"/>
              <w:numPr>
                <w:ilvl w:val="0"/>
                <w:numId w:val="30"/>
              </w:numPr>
              <w:spacing w:line="276" w:lineRule="auto"/>
              <w:jc w:val="both"/>
              <w:rPr>
                <w:rFonts w:ascii="Trebuchet MS" w:hAnsi="Trebuchet MS" w:cs="Times New Roman"/>
              </w:rPr>
            </w:pPr>
            <w:r w:rsidRPr="00B061C6">
              <w:rPr>
                <w:rFonts w:ascii="Trebuchet MS" w:hAnsi="Trebuchet MS" w:cs="Times New Roman"/>
              </w:rPr>
              <w:t>Creşterea fluxului de turişti, care vor putea vizita obiectivele într-un mod sigur, interactiv şi interesant;</w:t>
            </w:r>
          </w:p>
          <w:p w14:paraId="2B712668" w14:textId="77777777" w:rsidR="00784E75" w:rsidRPr="00B061C6" w:rsidRDefault="00784E75" w:rsidP="00541622">
            <w:pPr>
              <w:pStyle w:val="Listparagraf"/>
              <w:numPr>
                <w:ilvl w:val="0"/>
                <w:numId w:val="30"/>
              </w:numPr>
              <w:spacing w:line="276" w:lineRule="auto"/>
              <w:jc w:val="both"/>
              <w:rPr>
                <w:rFonts w:ascii="Trebuchet MS" w:hAnsi="Trebuchet MS" w:cs="Times New Roman"/>
              </w:rPr>
            </w:pPr>
            <w:r w:rsidRPr="00B061C6">
              <w:rPr>
                <w:rFonts w:ascii="Trebuchet MS" w:hAnsi="Trebuchet MS" w:cs="Times New Roman"/>
              </w:rPr>
              <w:t>Conservarea/promovarea anumitor elemente de patrimoniu imaterial va duce la apariţia unor potenţiale surse de venit pentru localnici;</w:t>
            </w:r>
          </w:p>
          <w:p w14:paraId="071C8AB0" w14:textId="77777777" w:rsidR="00784E75" w:rsidRPr="00B061C6" w:rsidRDefault="00784E75" w:rsidP="00541622">
            <w:pPr>
              <w:pStyle w:val="Listparagraf"/>
              <w:numPr>
                <w:ilvl w:val="0"/>
                <w:numId w:val="30"/>
              </w:numPr>
              <w:spacing w:line="276" w:lineRule="auto"/>
              <w:jc w:val="both"/>
              <w:rPr>
                <w:rFonts w:ascii="Trebuchet MS" w:hAnsi="Trebuchet MS" w:cs="Times New Roman"/>
              </w:rPr>
            </w:pPr>
            <w:r w:rsidRPr="00B061C6">
              <w:rPr>
                <w:rFonts w:ascii="Trebuchet MS" w:hAnsi="Trebuchet MS" w:cs="Times New Roman"/>
              </w:rPr>
              <w:t>Dezvoltarea de proiecte pe tot teritoriul GAL-ului;</w:t>
            </w:r>
          </w:p>
          <w:p w14:paraId="6E9AC8FD" w14:textId="77777777" w:rsidR="00784E75" w:rsidRPr="00B061C6" w:rsidRDefault="00784E75" w:rsidP="00541622">
            <w:pPr>
              <w:numPr>
                <w:ilvl w:val="0"/>
                <w:numId w:val="16"/>
              </w:numPr>
              <w:spacing w:line="276" w:lineRule="auto"/>
              <w:jc w:val="both"/>
              <w:rPr>
                <w:rFonts w:ascii="Trebuchet MS" w:hAnsi="Trebuchet MS" w:cs="Times New Roman"/>
              </w:rPr>
            </w:pPr>
            <w:r w:rsidRPr="00B061C6">
              <w:rPr>
                <w:rFonts w:ascii="Trebuchet MS" w:hAnsi="Trebuchet MS" w:cs="Times New Roman"/>
              </w:rPr>
              <w:lastRenderedPageBreak/>
              <w:t>Prevenirea marginalizării populației vârstnice;</w:t>
            </w:r>
          </w:p>
          <w:p w14:paraId="74638C25" w14:textId="77777777" w:rsidR="00784E75" w:rsidRPr="00B061C6" w:rsidRDefault="00784E75" w:rsidP="00541622">
            <w:pPr>
              <w:numPr>
                <w:ilvl w:val="0"/>
                <w:numId w:val="16"/>
              </w:numPr>
              <w:spacing w:line="276" w:lineRule="auto"/>
              <w:jc w:val="both"/>
              <w:rPr>
                <w:rFonts w:ascii="Trebuchet MS" w:hAnsi="Trebuchet MS" w:cs="Times New Roman"/>
              </w:rPr>
            </w:pPr>
            <w:r w:rsidRPr="00B061C6">
              <w:rPr>
                <w:rFonts w:ascii="Trebuchet MS" w:hAnsi="Trebuchet MS" w:cs="Times New Roman"/>
              </w:rPr>
              <w:t>Folosirea locurilor de cazare-extra-venituri pentru populație;</w:t>
            </w:r>
          </w:p>
          <w:p w14:paraId="42742302" w14:textId="77777777" w:rsidR="00784E75" w:rsidRPr="00B061C6" w:rsidRDefault="00784E75" w:rsidP="00541622">
            <w:pPr>
              <w:numPr>
                <w:ilvl w:val="0"/>
                <w:numId w:val="16"/>
              </w:numPr>
              <w:spacing w:line="276" w:lineRule="auto"/>
              <w:jc w:val="both"/>
              <w:rPr>
                <w:rFonts w:ascii="Trebuchet MS" w:hAnsi="Trebuchet MS" w:cs="Times New Roman"/>
              </w:rPr>
            </w:pPr>
            <w:r w:rsidRPr="00B061C6">
              <w:rPr>
                <w:rFonts w:ascii="Trebuchet MS" w:hAnsi="Trebuchet MS" w:cs="Times New Roman"/>
              </w:rPr>
              <w:t>Stimularea comercializării produselor locale;</w:t>
            </w:r>
          </w:p>
          <w:p w14:paraId="614D0286" w14:textId="77777777" w:rsidR="00784E75" w:rsidRPr="00B061C6" w:rsidRDefault="00784E75" w:rsidP="00107E3A">
            <w:pPr>
              <w:ind w:left="360"/>
              <w:jc w:val="both"/>
              <w:rPr>
                <w:rFonts w:ascii="Trebuchet MS" w:hAnsi="Trebuchet MS" w:cs="Times New Roman"/>
              </w:rPr>
            </w:pPr>
          </w:p>
        </w:tc>
      </w:tr>
      <w:tr w:rsidR="00784E75" w:rsidRPr="00B061C6" w14:paraId="0A316805" w14:textId="77777777" w:rsidTr="09812714">
        <w:tc>
          <w:tcPr>
            <w:tcW w:w="2802" w:type="dxa"/>
          </w:tcPr>
          <w:p w14:paraId="3718B49D"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lastRenderedPageBreak/>
              <w:t>Trimiteri la alte acte legislative</w:t>
            </w:r>
          </w:p>
        </w:tc>
        <w:tc>
          <w:tcPr>
            <w:tcW w:w="6804" w:type="dxa"/>
          </w:tcPr>
          <w:p w14:paraId="6795987E" w14:textId="77777777" w:rsidR="00784E75" w:rsidRPr="005B650D" w:rsidRDefault="00784E75" w:rsidP="00541622">
            <w:pPr>
              <w:pStyle w:val="Listparagraf"/>
              <w:numPr>
                <w:ilvl w:val="0"/>
                <w:numId w:val="66"/>
              </w:numPr>
              <w:jc w:val="both"/>
              <w:rPr>
                <w:rFonts w:ascii="Trebuchet MS" w:hAnsi="Trebuchet MS" w:cs="Times New Roman"/>
                <w:lang w:val="en-US"/>
              </w:rPr>
            </w:pPr>
            <w:r w:rsidRPr="005B650D">
              <w:rPr>
                <w:rFonts w:ascii="Trebuchet MS" w:hAnsi="Trebuchet MS" w:cs="Times New Roman"/>
              </w:rPr>
              <w:t>Legea nr.215/2001 a administrației publice locale-republicată, cu modificărire și completările ulterioare</w:t>
            </w:r>
            <w:r w:rsidRPr="005B650D">
              <w:rPr>
                <w:rFonts w:ascii="Trebuchet MS" w:hAnsi="Trebuchet MS" w:cs="Times New Roman"/>
                <w:lang w:val="en-US"/>
              </w:rPr>
              <w:t>;</w:t>
            </w:r>
          </w:p>
          <w:p w14:paraId="5303C985" w14:textId="77777777" w:rsidR="00784E75" w:rsidRPr="00B061C6" w:rsidRDefault="00784E75" w:rsidP="00541622">
            <w:pPr>
              <w:pStyle w:val="Listparagraf"/>
              <w:numPr>
                <w:ilvl w:val="0"/>
                <w:numId w:val="29"/>
              </w:numPr>
              <w:jc w:val="both"/>
              <w:rPr>
                <w:rFonts w:ascii="Trebuchet MS" w:hAnsi="Trebuchet MS" w:cs="Times New Roman"/>
                <w:lang w:val="en-US"/>
              </w:rPr>
            </w:pPr>
            <w:r w:rsidRPr="00B061C6">
              <w:rPr>
                <w:rFonts w:ascii="Trebuchet MS" w:hAnsi="Trebuchet MS" w:cs="Times New Roman"/>
                <w:lang w:val="en-US"/>
              </w:rPr>
              <w:t>Hotarârea Guvernului nr.26/2000 cu privire la asociații și fundații,cu modificările și completările ulterioare;</w:t>
            </w:r>
          </w:p>
          <w:p w14:paraId="40653E70" w14:textId="77777777" w:rsidR="00784E75" w:rsidRPr="00B061C6" w:rsidRDefault="00784E75" w:rsidP="00541622">
            <w:pPr>
              <w:pStyle w:val="Listparagraf"/>
              <w:numPr>
                <w:ilvl w:val="0"/>
                <w:numId w:val="29"/>
              </w:numPr>
              <w:rPr>
                <w:rFonts w:ascii="Trebuchet MS" w:hAnsi="Trebuchet MS" w:cs="Times New Roman"/>
                <w:lang w:val="en-US"/>
              </w:rPr>
            </w:pPr>
            <w:r w:rsidRPr="00B061C6">
              <w:rPr>
                <w:rFonts w:ascii="Trebuchet MS" w:hAnsi="Trebuchet MS" w:cs="Times New Roman"/>
                <w:lang w:val="en-US"/>
              </w:rPr>
              <w:t>Reg</w:t>
            </w:r>
            <w:r w:rsidRPr="00B061C6">
              <w:rPr>
                <w:rFonts w:ascii="Trebuchet MS" w:hAnsi="Trebuchet MS" w:cs="Times New Roman"/>
              </w:rPr>
              <w:t>.(UE) 1305/2013</w:t>
            </w:r>
            <w:r w:rsidRPr="00B061C6">
              <w:rPr>
                <w:rFonts w:ascii="Trebuchet MS" w:hAnsi="Trebuchet MS" w:cs="Times New Roman"/>
                <w:lang w:val="en-US"/>
              </w:rPr>
              <w:t>;</w:t>
            </w:r>
          </w:p>
          <w:p w14:paraId="157060EF" w14:textId="77777777" w:rsidR="00784E75" w:rsidRPr="00B061C6" w:rsidRDefault="00784E75" w:rsidP="00541622">
            <w:pPr>
              <w:pStyle w:val="Listparagraf"/>
              <w:numPr>
                <w:ilvl w:val="0"/>
                <w:numId w:val="29"/>
              </w:numPr>
              <w:rPr>
                <w:rFonts w:ascii="Trebuchet MS" w:hAnsi="Trebuchet MS" w:cs="Times New Roman"/>
                <w:lang w:val="en-US"/>
              </w:rPr>
            </w:pPr>
            <w:r w:rsidRPr="00B061C6">
              <w:rPr>
                <w:rFonts w:ascii="Trebuchet MS" w:hAnsi="Trebuchet MS" w:cs="Times New Roman"/>
                <w:lang w:val="en-US"/>
              </w:rPr>
              <w:t>Reg</w:t>
            </w:r>
            <w:r w:rsidRPr="00B061C6">
              <w:rPr>
                <w:rFonts w:ascii="Trebuchet MS" w:hAnsi="Trebuchet MS" w:cs="Times New Roman"/>
              </w:rPr>
              <w:t xml:space="preserve"> .(UE) 1303/2013;</w:t>
            </w:r>
          </w:p>
          <w:p w14:paraId="5882AF8D" w14:textId="77777777" w:rsidR="00784E75" w:rsidRPr="00B061C6" w:rsidRDefault="00784E75" w:rsidP="00541622">
            <w:pPr>
              <w:pStyle w:val="Listparagraf"/>
              <w:numPr>
                <w:ilvl w:val="0"/>
                <w:numId w:val="29"/>
              </w:numPr>
              <w:rPr>
                <w:rFonts w:ascii="Trebuchet MS" w:hAnsi="Trebuchet MS" w:cs="Times New Roman"/>
                <w:lang w:val="en-US"/>
              </w:rPr>
            </w:pPr>
            <w:r w:rsidRPr="00B061C6">
              <w:rPr>
                <w:rFonts w:ascii="Trebuchet MS" w:hAnsi="Trebuchet MS" w:cs="Times New Roman"/>
                <w:lang w:val="en-US"/>
              </w:rPr>
              <w:t xml:space="preserve">Reg. </w:t>
            </w:r>
            <w:r w:rsidRPr="00B061C6">
              <w:rPr>
                <w:rFonts w:ascii="Trebuchet MS" w:hAnsi="Trebuchet MS" w:cs="Times New Roman"/>
              </w:rPr>
              <w:t>(UE) 807/2014;</w:t>
            </w:r>
          </w:p>
          <w:p w14:paraId="48F959E1" w14:textId="77777777" w:rsidR="00784E75" w:rsidRPr="00B061C6" w:rsidRDefault="00784E75" w:rsidP="00541622">
            <w:pPr>
              <w:pStyle w:val="Listparagraf"/>
              <w:numPr>
                <w:ilvl w:val="0"/>
                <w:numId w:val="29"/>
              </w:numPr>
              <w:rPr>
                <w:rFonts w:ascii="Trebuchet MS" w:hAnsi="Trebuchet MS" w:cs="Times New Roman"/>
                <w:lang w:val="en-US"/>
              </w:rPr>
            </w:pPr>
            <w:r w:rsidRPr="00B061C6">
              <w:rPr>
                <w:rFonts w:ascii="Trebuchet MS" w:hAnsi="Trebuchet MS" w:cs="Times New Roman"/>
                <w:lang w:val="en-US"/>
              </w:rPr>
              <w:t>Reg</w:t>
            </w:r>
            <w:r w:rsidRPr="00B061C6">
              <w:rPr>
                <w:rFonts w:ascii="Trebuchet MS" w:hAnsi="Trebuchet MS" w:cs="Times New Roman"/>
              </w:rPr>
              <w:t xml:space="preserve"> .(UE) 1407/2014</w:t>
            </w:r>
          </w:p>
          <w:p w14:paraId="59CAB525" w14:textId="77777777" w:rsidR="00784E75" w:rsidRPr="00B061C6" w:rsidRDefault="00784E75" w:rsidP="00107E3A">
            <w:pPr>
              <w:jc w:val="both"/>
              <w:rPr>
                <w:rFonts w:ascii="Trebuchet MS" w:hAnsi="Trebuchet MS" w:cs="Times New Roman"/>
              </w:rPr>
            </w:pPr>
          </w:p>
        </w:tc>
      </w:tr>
      <w:tr w:rsidR="00784E75" w:rsidRPr="00B061C6" w14:paraId="57DC3175" w14:textId="77777777" w:rsidTr="09812714">
        <w:tc>
          <w:tcPr>
            <w:tcW w:w="2802" w:type="dxa"/>
          </w:tcPr>
          <w:p w14:paraId="65408108"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Beneficiari direcţi/indirecţi (grup ţintă)</w:t>
            </w:r>
          </w:p>
        </w:tc>
        <w:tc>
          <w:tcPr>
            <w:tcW w:w="6804" w:type="dxa"/>
          </w:tcPr>
          <w:p w14:paraId="0342C59F" w14:textId="77777777" w:rsidR="00784E75" w:rsidRPr="00B061C6" w:rsidRDefault="00784E75" w:rsidP="00107E3A">
            <w:pPr>
              <w:spacing w:line="276" w:lineRule="auto"/>
              <w:jc w:val="both"/>
              <w:rPr>
                <w:rFonts w:ascii="Trebuchet MS" w:hAnsi="Trebuchet MS" w:cs="Times New Roman"/>
                <w:u w:val="single"/>
              </w:rPr>
            </w:pPr>
            <w:r w:rsidRPr="00B061C6">
              <w:rPr>
                <w:rFonts w:ascii="Trebuchet MS" w:hAnsi="Trebuchet MS" w:cs="Times New Roman"/>
                <w:u w:val="single"/>
              </w:rPr>
              <w:t>Beneficiari direcţi:</w:t>
            </w:r>
          </w:p>
          <w:p w14:paraId="5E9C6B12" w14:textId="77777777" w:rsidR="00784E75" w:rsidRPr="00B061C6" w:rsidRDefault="00784E75" w:rsidP="00107E3A">
            <w:pPr>
              <w:spacing w:line="276" w:lineRule="auto"/>
              <w:jc w:val="both"/>
              <w:rPr>
                <w:rFonts w:ascii="Trebuchet MS" w:hAnsi="Trebuchet MS" w:cs="Times New Roman"/>
              </w:rPr>
            </w:pPr>
            <w:r w:rsidRPr="00B061C6">
              <w:rPr>
                <w:rFonts w:ascii="Trebuchet MS" w:hAnsi="Trebuchet MS" w:cs="Times New Roman"/>
              </w:rPr>
              <w:t>Entități publice</w:t>
            </w:r>
          </w:p>
          <w:p w14:paraId="728A5721" w14:textId="77777777" w:rsidR="00784E75" w:rsidRPr="00B061C6" w:rsidRDefault="00784E75" w:rsidP="00541622">
            <w:pPr>
              <w:numPr>
                <w:ilvl w:val="0"/>
                <w:numId w:val="17"/>
              </w:numPr>
              <w:spacing w:line="276" w:lineRule="auto"/>
              <w:jc w:val="both"/>
              <w:rPr>
                <w:rFonts w:ascii="Trebuchet MS" w:hAnsi="Trebuchet MS" w:cs="Times New Roman"/>
              </w:rPr>
            </w:pPr>
            <w:r w:rsidRPr="00B061C6">
              <w:rPr>
                <w:rFonts w:ascii="Trebuchet MS" w:hAnsi="Trebuchet MS" w:cs="Times New Roman"/>
              </w:rPr>
              <w:t>Autorități publice locale și asociațiile acestora</w:t>
            </w:r>
          </w:p>
          <w:p w14:paraId="3C6D96A4" w14:textId="77777777" w:rsidR="00784E75" w:rsidRPr="00B061C6" w:rsidRDefault="00784E75" w:rsidP="00107E3A">
            <w:pPr>
              <w:spacing w:line="276" w:lineRule="auto"/>
              <w:jc w:val="both"/>
              <w:rPr>
                <w:rFonts w:ascii="Trebuchet MS" w:hAnsi="Trebuchet MS" w:cs="Times New Roman"/>
              </w:rPr>
            </w:pPr>
            <w:r w:rsidRPr="00B061C6">
              <w:rPr>
                <w:rFonts w:ascii="Trebuchet MS" w:hAnsi="Trebuchet MS" w:cs="Times New Roman"/>
              </w:rPr>
              <w:t>Entități private</w:t>
            </w:r>
          </w:p>
          <w:p w14:paraId="1AF1EEDB" w14:textId="77777777" w:rsidR="00784E75" w:rsidRPr="00594D4E" w:rsidRDefault="00784E75" w:rsidP="00594D4E">
            <w:pPr>
              <w:numPr>
                <w:ilvl w:val="0"/>
                <w:numId w:val="17"/>
              </w:numPr>
              <w:spacing w:line="276" w:lineRule="auto"/>
              <w:jc w:val="both"/>
              <w:rPr>
                <w:rFonts w:ascii="Trebuchet MS" w:hAnsi="Trebuchet MS" w:cs="Times New Roman"/>
                <w:lang w:eastAsia="en-US"/>
              </w:rPr>
            </w:pPr>
            <w:r w:rsidRPr="00B061C6">
              <w:rPr>
                <w:rFonts w:ascii="Trebuchet MS" w:hAnsi="Trebuchet MS" w:cs="Times New Roman"/>
              </w:rPr>
              <w:t>ONG-uri definite conform legislației în vigoare</w:t>
            </w:r>
            <w:r>
              <w:rPr>
                <w:rFonts w:ascii="Trebuchet MS" w:hAnsi="Trebuchet MS" w:cs="Times New Roman"/>
              </w:rPr>
              <w:t xml:space="preserve"> </w:t>
            </w:r>
            <w:r w:rsidRPr="00594D4E">
              <w:rPr>
                <w:rFonts w:ascii="Trebuchet MS" w:hAnsi="Trebuchet MS" w:cs="Times New Roman"/>
                <w:lang w:eastAsia="en-US"/>
              </w:rPr>
              <w:t>(</w:t>
            </w:r>
            <w:r w:rsidRPr="00594D4E">
              <w:rPr>
                <w:rFonts w:ascii="Trebuchet MS" w:hAnsi="Trebuchet MS" w:cs="Times New Roman"/>
                <w:b/>
                <w:bCs/>
                <w:lang w:eastAsia="en-US"/>
              </w:rPr>
              <w:t>Beneficiar indirect la M1/6B</w:t>
            </w:r>
          </w:p>
          <w:p w14:paraId="33B44EFA" w14:textId="77777777" w:rsidR="00784E75" w:rsidRPr="00EF1592" w:rsidRDefault="00784E75" w:rsidP="00107E3A">
            <w:pPr>
              <w:spacing w:line="276" w:lineRule="auto"/>
              <w:ind w:left="720"/>
              <w:jc w:val="both"/>
              <w:rPr>
                <w:rFonts w:ascii="Trebuchet MS" w:hAnsi="Trebuchet MS" w:cs="Times New Roman"/>
              </w:rPr>
            </w:pPr>
          </w:p>
          <w:p w14:paraId="488F2848" w14:textId="77777777" w:rsidR="00784E75" w:rsidRPr="00B061C6" w:rsidRDefault="00784E75" w:rsidP="00107E3A">
            <w:pPr>
              <w:spacing w:line="276" w:lineRule="auto"/>
              <w:jc w:val="both"/>
              <w:rPr>
                <w:rFonts w:ascii="Trebuchet MS" w:hAnsi="Trebuchet MS" w:cs="Times New Roman"/>
                <w:u w:val="single"/>
              </w:rPr>
            </w:pPr>
            <w:r w:rsidRPr="00B061C6">
              <w:rPr>
                <w:rFonts w:ascii="Trebuchet MS" w:hAnsi="Trebuchet MS" w:cs="Times New Roman"/>
                <w:u w:val="single"/>
              </w:rPr>
              <w:t>Beneficiari indirecţi:</w:t>
            </w:r>
          </w:p>
          <w:p w14:paraId="79A2AA0C" w14:textId="77777777" w:rsidR="00784E75" w:rsidRPr="00B061C6" w:rsidRDefault="00784E75" w:rsidP="00541622">
            <w:pPr>
              <w:numPr>
                <w:ilvl w:val="0"/>
                <w:numId w:val="17"/>
              </w:numPr>
              <w:jc w:val="both"/>
              <w:rPr>
                <w:rFonts w:ascii="Trebuchet MS" w:hAnsi="Trebuchet MS" w:cs="Times New Roman"/>
              </w:rPr>
            </w:pPr>
            <w:r w:rsidRPr="00B061C6">
              <w:rPr>
                <w:rFonts w:ascii="Trebuchet MS" w:hAnsi="Trebuchet MS" w:cs="Times New Roman"/>
              </w:rPr>
              <w:t>Populația locală</w:t>
            </w:r>
            <w:r>
              <w:rPr>
                <w:rFonts w:ascii="Trebuchet MS" w:hAnsi="Trebuchet MS" w:cs="Times New Roman"/>
              </w:rPr>
              <w:t xml:space="preserve"> (</w:t>
            </w:r>
            <w:r w:rsidRPr="00A147D0">
              <w:rPr>
                <w:rFonts w:ascii="Trebuchet MS" w:hAnsi="Trebuchet MS" w:cs="Times New Roman"/>
                <w:b/>
                <w:bCs/>
              </w:rPr>
              <w:t>Beneficiar direct la M6/6B</w:t>
            </w:r>
            <w:r>
              <w:rPr>
                <w:rFonts w:ascii="Trebuchet MS" w:hAnsi="Trebuchet MS" w:cs="Times New Roman"/>
              </w:rPr>
              <w:t>)</w:t>
            </w:r>
          </w:p>
          <w:p w14:paraId="2C3F1FFB" w14:textId="77777777" w:rsidR="00784E75" w:rsidRPr="00594D4E" w:rsidRDefault="00784E75">
            <w:pPr>
              <w:numPr>
                <w:ilvl w:val="0"/>
                <w:numId w:val="17"/>
              </w:numPr>
              <w:jc w:val="both"/>
              <w:rPr>
                <w:rFonts w:ascii="Trebuchet MS" w:hAnsi="Trebuchet MS" w:cs="Times New Roman"/>
                <w:lang w:eastAsia="en-US"/>
              </w:rPr>
            </w:pPr>
            <w:r w:rsidRPr="00B061C6">
              <w:rPr>
                <w:rFonts w:ascii="Trebuchet MS" w:hAnsi="Trebuchet MS" w:cs="Times New Roman"/>
              </w:rPr>
              <w:t>Întreprinderile locale</w:t>
            </w:r>
            <w:r>
              <w:rPr>
                <w:rFonts w:ascii="Trebuchet MS" w:hAnsi="Trebuchet MS" w:cs="Times New Roman"/>
              </w:rPr>
              <w:t xml:space="preserve"> </w:t>
            </w:r>
            <w:r w:rsidRPr="00594D4E">
              <w:rPr>
                <w:rFonts w:ascii="Trebuchet MS" w:hAnsi="Trebuchet MS" w:cs="Times New Roman"/>
                <w:lang w:eastAsia="en-US"/>
              </w:rPr>
              <w:t>(</w:t>
            </w:r>
            <w:r w:rsidRPr="00594D4E">
              <w:rPr>
                <w:rFonts w:ascii="Trebuchet MS" w:hAnsi="Trebuchet MS" w:cs="Times New Roman"/>
                <w:b/>
                <w:bCs/>
                <w:lang w:eastAsia="en-US"/>
              </w:rPr>
              <w:t>Beneficiar direct la M6/6B, M3/6A, M5/2A</w:t>
            </w:r>
            <w:r w:rsidRPr="00594D4E">
              <w:rPr>
                <w:rFonts w:ascii="Trebuchet MS" w:hAnsi="Trebuchet MS" w:cs="Times New Roman"/>
                <w:lang w:eastAsia="en-US"/>
              </w:rPr>
              <w:t>)</w:t>
            </w:r>
          </w:p>
          <w:p w14:paraId="44D16F9D" w14:textId="77777777" w:rsidR="00784E75" w:rsidRPr="00B061C6" w:rsidRDefault="00784E75" w:rsidP="00107E3A">
            <w:pPr>
              <w:jc w:val="both"/>
              <w:rPr>
                <w:rFonts w:ascii="Trebuchet MS" w:hAnsi="Trebuchet MS" w:cs="Times New Roman"/>
              </w:rPr>
            </w:pPr>
          </w:p>
        </w:tc>
      </w:tr>
      <w:tr w:rsidR="00784E75" w:rsidRPr="00B061C6" w14:paraId="1AF55B06" w14:textId="77777777" w:rsidTr="09812714">
        <w:tc>
          <w:tcPr>
            <w:tcW w:w="2802" w:type="dxa"/>
          </w:tcPr>
          <w:p w14:paraId="63390173"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Tip sprijin (conform art. 67 al Reg UE 1303/2013 )</w:t>
            </w:r>
          </w:p>
        </w:tc>
        <w:tc>
          <w:tcPr>
            <w:tcW w:w="6804" w:type="dxa"/>
          </w:tcPr>
          <w:p w14:paraId="49261829" w14:textId="77777777" w:rsidR="00784E75" w:rsidRPr="00C41375" w:rsidRDefault="00784E75" w:rsidP="00541622">
            <w:pPr>
              <w:pStyle w:val="Listparagraf"/>
              <w:numPr>
                <w:ilvl w:val="0"/>
                <w:numId w:val="68"/>
              </w:numPr>
              <w:jc w:val="both"/>
              <w:rPr>
                <w:rFonts w:ascii="Trebuchet MS" w:hAnsi="Trebuchet MS" w:cs="Times New Roman"/>
              </w:rPr>
            </w:pPr>
            <w:r w:rsidRPr="00C41375">
              <w:rPr>
                <w:rFonts w:ascii="Trebuchet MS" w:hAnsi="Trebuchet MS" w:cs="Times New Roman"/>
              </w:rPr>
              <w:t>Rambursarea costurilor eligibile suportate si platite efectiv de solicitant;</w:t>
            </w:r>
          </w:p>
          <w:p w14:paraId="1C738C4A" w14:textId="77777777" w:rsidR="00784E75" w:rsidRDefault="00784E75" w:rsidP="00541622">
            <w:pPr>
              <w:pStyle w:val="Listparagraf"/>
              <w:numPr>
                <w:ilvl w:val="0"/>
                <w:numId w:val="28"/>
              </w:numPr>
              <w:spacing w:line="276" w:lineRule="auto"/>
              <w:jc w:val="both"/>
              <w:rPr>
                <w:rFonts w:ascii="Trebuchet MS" w:hAnsi="Trebuchet MS" w:cs="Times New Roman"/>
              </w:rPr>
            </w:pPr>
            <w:r w:rsidRPr="00B061C6">
              <w:rPr>
                <w:rFonts w:ascii="Trebuchet MS" w:hAnsi="Trebuchet MS" w:cs="Times New Roman"/>
              </w:rPr>
              <w:t xml:space="preserve">Plăţi în avans, cu condiţia constituirii unei garanţii echivalente corespunzătoare procentului de 100% din valoarea avansului, în conformitate cu art. 45 (4) şi art. 63 ale Reg (UE) nr. 1305/2013.  </w:t>
            </w:r>
          </w:p>
          <w:p w14:paraId="1B816C6D" w14:textId="77777777" w:rsidR="00784E75" w:rsidRPr="00B061C6" w:rsidRDefault="00784E75" w:rsidP="00541622">
            <w:pPr>
              <w:pStyle w:val="Listparagraf"/>
              <w:numPr>
                <w:ilvl w:val="0"/>
                <w:numId w:val="28"/>
              </w:numPr>
              <w:spacing w:line="276" w:lineRule="auto"/>
              <w:jc w:val="both"/>
              <w:rPr>
                <w:rFonts w:ascii="Trebuchet MS" w:hAnsi="Trebuchet MS" w:cs="Times New Roman"/>
              </w:rPr>
            </w:pPr>
            <w:r w:rsidRPr="00A147D0">
              <w:rPr>
                <w:rFonts w:ascii="Trebuchet MS" w:hAnsi="Trebuchet MS" w:cs="Times New Roman"/>
                <w:b/>
                <w:bCs/>
              </w:rPr>
              <w:t>Pentru operaţiunile negeneratoare de venit tipul de sprijn este de 100%.</w:t>
            </w:r>
          </w:p>
        </w:tc>
      </w:tr>
      <w:tr w:rsidR="00784E75" w:rsidRPr="00457A7C" w14:paraId="349BE1C7" w14:textId="77777777" w:rsidTr="09812714">
        <w:tc>
          <w:tcPr>
            <w:tcW w:w="2802" w:type="dxa"/>
          </w:tcPr>
          <w:p w14:paraId="5DD7CE07"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t>Tipuri de acţiuni eligibile şi neeligibile</w:t>
            </w:r>
          </w:p>
        </w:tc>
        <w:tc>
          <w:tcPr>
            <w:tcW w:w="6804" w:type="dxa"/>
          </w:tcPr>
          <w:p w14:paraId="229F8AD8" w14:textId="77777777" w:rsidR="00784E75" w:rsidRDefault="00784E75" w:rsidP="00107E3A">
            <w:pPr>
              <w:spacing w:line="276" w:lineRule="auto"/>
              <w:rPr>
                <w:rFonts w:ascii="Trebuchet MS" w:hAnsi="Trebuchet MS" w:cs="Times New Roman"/>
                <w:u w:val="single"/>
                <w:lang w:val="en-US"/>
              </w:rPr>
            </w:pPr>
            <w:r w:rsidRPr="00457A7C">
              <w:rPr>
                <w:rFonts w:ascii="Trebuchet MS" w:hAnsi="Trebuchet MS" w:cs="Times New Roman"/>
                <w:u w:val="single"/>
              </w:rPr>
              <w:t>Tipuri de acţiuni eligibile</w:t>
            </w:r>
            <w:r>
              <w:rPr>
                <w:rFonts w:ascii="Trebuchet MS" w:hAnsi="Trebuchet MS" w:cs="Times New Roman"/>
                <w:u w:val="single"/>
                <w:lang w:val="en-US"/>
              </w:rPr>
              <w:t>:</w:t>
            </w:r>
          </w:p>
          <w:p w14:paraId="1768C15F" w14:textId="77777777" w:rsidR="00784E75" w:rsidRPr="00BA0C92" w:rsidRDefault="00784E75" w:rsidP="00107E3A">
            <w:pPr>
              <w:spacing w:line="276" w:lineRule="auto"/>
              <w:rPr>
                <w:rFonts w:ascii="Trebuchet MS" w:hAnsi="Trebuchet MS" w:cs="Times New Roman"/>
                <w:u w:val="single"/>
                <w:lang w:val="en-US"/>
              </w:rPr>
            </w:pPr>
          </w:p>
          <w:p w14:paraId="1538EF4C" w14:textId="110C8AF1" w:rsidR="00784E75" w:rsidRDefault="00784E75" w:rsidP="00107E3A">
            <w:pPr>
              <w:spacing w:line="276" w:lineRule="auto"/>
              <w:rPr>
                <w:rFonts w:ascii="Trebuchet MS" w:hAnsi="Trebuchet MS"/>
              </w:rPr>
            </w:pPr>
            <w:r>
              <w:rPr>
                <w:rFonts w:ascii="Trebuchet MS" w:hAnsi="Trebuchet MS"/>
              </w:rPr>
              <w:t>- operaţini negeneratoare de venit</w:t>
            </w:r>
          </w:p>
          <w:p w14:paraId="502E2CFC" w14:textId="77777777" w:rsidR="00784E75" w:rsidRDefault="00784E75" w:rsidP="00107E3A">
            <w:pPr>
              <w:spacing w:line="276" w:lineRule="auto"/>
              <w:rPr>
                <w:rFonts w:ascii="Trebuchet MS" w:hAnsi="Trebuchet MS" w:cs="Times New Roman"/>
                <w:u w:val="single"/>
              </w:rPr>
            </w:pPr>
          </w:p>
          <w:p w14:paraId="6C5E4CA3" w14:textId="77777777" w:rsidR="00784E75" w:rsidRPr="00A31E9C" w:rsidRDefault="00784E75" w:rsidP="00107E3A">
            <w:pPr>
              <w:pStyle w:val="Frspaiere"/>
              <w:keepNext/>
              <w:spacing w:line="276" w:lineRule="auto"/>
              <w:jc w:val="both"/>
              <w:rPr>
                <w:rFonts w:ascii="Trebuchet MS" w:hAnsi="Trebuchet MS"/>
              </w:rPr>
            </w:pPr>
            <w:r w:rsidRPr="00A31E9C">
              <w:rPr>
                <w:rFonts w:ascii="Trebuchet MS" w:hAnsi="Trebuchet MS"/>
              </w:rPr>
              <w:t>Prin această măsură de finanțare sunt eligibile atât proiecte care au parte de investiții, cât și proiecte de achiziții/dotare (achizitii corturi sau scene mobile ș</w:t>
            </w:r>
            <w:r>
              <w:rPr>
                <w:rFonts w:ascii="Trebuchet MS" w:hAnsi="Trebuchet MS"/>
              </w:rPr>
              <w:t xml:space="preserve">i </w:t>
            </w:r>
            <w:r w:rsidRPr="00A31E9C">
              <w:rPr>
                <w:rFonts w:ascii="Trebuchet MS" w:hAnsi="Trebuchet MS"/>
              </w:rPr>
              <w:t xml:space="preserve">proiecte care sprijină strict implementarea unor activități. Proiectele de investiții pentru </w:t>
            </w:r>
            <w:r w:rsidRPr="00A31E9C">
              <w:rPr>
                <w:rFonts w:ascii="Trebuchet MS" w:hAnsi="Trebuchet MS"/>
              </w:rPr>
              <w:lastRenderedPageBreak/>
              <w:t xml:space="preserve">valorificarea unui obiectiv de patrimoniu material (fie el natural sau cultural) conform următoarelor sugestii </w:t>
            </w:r>
            <w:r w:rsidRPr="00A31E9C">
              <w:rPr>
                <w:rFonts w:ascii="Trebuchet MS" w:hAnsi="Trebuchet MS"/>
                <w:lang w:val="en-US"/>
              </w:rPr>
              <w:t>:</w:t>
            </w:r>
            <w:r w:rsidRPr="00A31E9C">
              <w:rPr>
                <w:rFonts w:ascii="Trebuchet MS" w:hAnsi="Trebuchet MS"/>
              </w:rPr>
              <w:t xml:space="preserve"> </w:t>
            </w:r>
          </w:p>
          <w:p w14:paraId="2498950F" w14:textId="77777777" w:rsidR="00784E75" w:rsidRDefault="00784E75" w:rsidP="00107E3A">
            <w:pPr>
              <w:pStyle w:val="Frspaiere"/>
              <w:spacing w:line="276" w:lineRule="auto"/>
              <w:jc w:val="both"/>
              <w:rPr>
                <w:rFonts w:ascii="Trebuchet MS" w:hAnsi="Trebuchet MS"/>
              </w:rPr>
            </w:pPr>
            <w:r>
              <w:rPr>
                <w:rFonts w:ascii="Trebuchet MS" w:hAnsi="Trebuchet MS"/>
              </w:rPr>
              <w:t xml:space="preserve">- </w:t>
            </w:r>
            <w:r w:rsidRPr="00F95069">
              <w:rPr>
                <w:rFonts w:ascii="Trebuchet MS" w:hAnsi="Trebuchet MS"/>
              </w:rPr>
              <w:t>reabilitarea obiectivului în sine, reabilitarea (sau construirea)</w:t>
            </w:r>
            <w:r>
              <w:rPr>
                <w:rFonts w:ascii="Trebuchet MS" w:hAnsi="Trebuchet MS"/>
              </w:rPr>
              <w:t xml:space="preserve"> </w:t>
            </w:r>
            <w:r w:rsidRPr="00F95069">
              <w:rPr>
                <w:rFonts w:ascii="Trebuchet MS" w:hAnsi="Trebuchet MS"/>
              </w:rPr>
              <w:t>căii de acces cătr</w:t>
            </w:r>
            <w:r>
              <w:rPr>
                <w:rFonts w:ascii="Trebuchet MS" w:hAnsi="Trebuchet MS"/>
              </w:rPr>
              <w:t xml:space="preserve">e </w:t>
            </w:r>
            <w:r w:rsidRPr="00F95069">
              <w:rPr>
                <w:rFonts w:ascii="Trebuchet MS" w:hAnsi="Trebuchet MS"/>
              </w:rPr>
              <w:t>acesta, plasarea unor panouri</w:t>
            </w:r>
            <w:r>
              <w:rPr>
                <w:rFonts w:ascii="Trebuchet MS" w:hAnsi="Trebuchet MS"/>
              </w:rPr>
              <w:t xml:space="preserve"> </w:t>
            </w:r>
            <w:r w:rsidRPr="00F95069">
              <w:rPr>
                <w:rFonts w:ascii="Trebuchet MS" w:hAnsi="Trebuchet MS"/>
              </w:rPr>
              <w:t>informative</w:t>
            </w:r>
            <w:r>
              <w:rPr>
                <w:rFonts w:ascii="Trebuchet MS" w:hAnsi="Trebuchet MS"/>
              </w:rPr>
              <w:t xml:space="preserve"> </w:t>
            </w:r>
            <w:r w:rsidRPr="00F95069">
              <w:rPr>
                <w:rFonts w:ascii="Trebuchet MS" w:hAnsi="Trebuchet MS"/>
              </w:rPr>
              <w:t>în</w:t>
            </w:r>
            <w:r>
              <w:rPr>
                <w:rFonts w:ascii="Trebuchet MS" w:hAnsi="Trebuchet MS"/>
              </w:rPr>
              <w:t xml:space="preserve"> </w:t>
            </w:r>
            <w:r w:rsidRPr="00F95069">
              <w:rPr>
                <w:rFonts w:ascii="Trebuchet MS" w:hAnsi="Trebuchet MS"/>
              </w:rPr>
              <w:t>perimetrul/</w:t>
            </w:r>
            <w:r>
              <w:rPr>
                <w:rFonts w:ascii="Trebuchet MS" w:hAnsi="Trebuchet MS"/>
              </w:rPr>
              <w:t xml:space="preserve"> </w:t>
            </w:r>
            <w:r w:rsidRPr="00F95069">
              <w:rPr>
                <w:rFonts w:ascii="Trebuchet MS" w:hAnsi="Trebuchet MS"/>
              </w:rPr>
              <w:t>apropierea obiectivului,</w:t>
            </w:r>
            <w:r>
              <w:rPr>
                <w:rFonts w:ascii="Trebuchet MS" w:hAnsi="Trebuchet MS"/>
              </w:rPr>
              <w:t xml:space="preserve"> </w:t>
            </w:r>
            <w:r w:rsidRPr="00F95069">
              <w:rPr>
                <w:rFonts w:ascii="Trebuchet MS" w:hAnsi="Trebuchet MS"/>
              </w:rPr>
              <w:t>construirea</w:t>
            </w:r>
            <w:r>
              <w:rPr>
                <w:rFonts w:ascii="Trebuchet MS" w:hAnsi="Trebuchet MS"/>
              </w:rPr>
              <w:t xml:space="preserve"> </w:t>
            </w:r>
            <w:r w:rsidRPr="00F95069">
              <w:rPr>
                <w:rFonts w:ascii="Trebuchet MS" w:hAnsi="Trebuchet MS"/>
              </w:rPr>
              <w:t>unor puncte de belvedere sau puncte de observație pentru floră/faună/elemente de relief (cu modalități de informare</w:t>
            </w:r>
            <w:r>
              <w:rPr>
                <w:rFonts w:ascii="Trebuchet MS" w:hAnsi="Trebuchet MS"/>
              </w:rPr>
              <w:t xml:space="preserve"> corespunzătoare)                 - </w:t>
            </w:r>
            <w:r w:rsidRPr="00F95069">
              <w:rPr>
                <w:rFonts w:ascii="Trebuchet MS" w:hAnsi="Trebuchet MS"/>
              </w:rPr>
              <w:t>reabilitare/</w:t>
            </w:r>
            <w:r>
              <w:rPr>
                <w:rFonts w:ascii="Trebuchet MS" w:hAnsi="Trebuchet MS"/>
              </w:rPr>
              <w:t xml:space="preserve">înființare de trasee </w:t>
            </w:r>
            <w:r w:rsidRPr="00F95069">
              <w:rPr>
                <w:rFonts w:ascii="Trebuchet MS" w:hAnsi="Trebuchet MS"/>
              </w:rPr>
              <w:t>turistice pentru drumeții/</w:t>
            </w:r>
            <w:r>
              <w:rPr>
                <w:rFonts w:ascii="Trebuchet MS" w:hAnsi="Trebuchet MS"/>
              </w:rPr>
              <w:t xml:space="preserve"> </w:t>
            </w:r>
            <w:r w:rsidRPr="00F95069">
              <w:rPr>
                <w:rFonts w:ascii="Trebuchet MS" w:hAnsi="Trebuchet MS"/>
              </w:rPr>
              <w:t>ciclo</w:t>
            </w:r>
            <w:r>
              <w:rPr>
                <w:rFonts w:ascii="Trebuchet MS" w:hAnsi="Trebuchet MS"/>
              </w:rPr>
              <w:t xml:space="preserve">turism/mountain-bike/echitație, </w:t>
            </w:r>
            <w:r w:rsidRPr="00F95069">
              <w:rPr>
                <w:rFonts w:ascii="Trebuchet MS" w:hAnsi="Trebuchet MS"/>
              </w:rPr>
              <w:t>dotarea unor puncte de geo-caching, dotarea cu echipamentul necesar pentru animarea obiectivelor de patrimoniu (costume tematice</w:t>
            </w:r>
            <w:r>
              <w:rPr>
                <w:rFonts w:ascii="Trebuchet MS" w:hAnsi="Trebuchet MS"/>
              </w:rPr>
              <w:t xml:space="preserve">, </w:t>
            </w:r>
            <w:r w:rsidRPr="00F95069">
              <w:rPr>
                <w:rFonts w:ascii="Trebuchet MS" w:hAnsi="Trebuchet MS"/>
              </w:rPr>
              <w:t>echipamente de proiecție/sunet etc.)</w:t>
            </w:r>
          </w:p>
          <w:p w14:paraId="629770E0" w14:textId="77777777" w:rsidR="00784E75" w:rsidRDefault="00784E75" w:rsidP="00107E3A">
            <w:pPr>
              <w:pStyle w:val="Frspaiere"/>
              <w:spacing w:line="276" w:lineRule="auto"/>
              <w:rPr>
                <w:rFonts w:ascii="Trebuchet MS" w:hAnsi="Trebuchet MS"/>
              </w:rPr>
            </w:pPr>
            <w:r>
              <w:rPr>
                <w:rFonts w:ascii="Trebuchet MS" w:hAnsi="Trebuchet MS"/>
              </w:rPr>
              <w:t xml:space="preserve">- </w:t>
            </w:r>
            <w:r w:rsidRPr="00F95069">
              <w:rPr>
                <w:rFonts w:ascii="Trebuchet MS" w:hAnsi="Trebuchet MS"/>
              </w:rPr>
              <w:t>dotarea spațiilor destinate tu</w:t>
            </w:r>
            <w:r>
              <w:rPr>
                <w:rFonts w:ascii="Trebuchet MS" w:hAnsi="Trebuchet MS"/>
              </w:rPr>
              <w:t>rismului în aer liber</w:t>
            </w:r>
            <w:r w:rsidRPr="00F95069">
              <w:rPr>
                <w:rFonts w:ascii="Trebuchet MS" w:hAnsi="Trebuchet MS"/>
              </w:rPr>
              <w:t xml:space="preserve"> locuri de picnic, amenajări speciale</w:t>
            </w:r>
            <w:r>
              <w:rPr>
                <w:rFonts w:ascii="Trebuchet MS" w:hAnsi="Trebuchet MS"/>
              </w:rPr>
              <w:t xml:space="preserve"> </w:t>
            </w:r>
            <w:r w:rsidRPr="00F95069">
              <w:rPr>
                <w:rFonts w:ascii="Trebuchet MS" w:hAnsi="Trebuchet MS"/>
              </w:rPr>
              <w:t>pentru</w:t>
            </w:r>
            <w:r>
              <w:rPr>
                <w:rFonts w:ascii="Trebuchet MS" w:hAnsi="Trebuchet MS"/>
              </w:rPr>
              <w:t xml:space="preserve"> </w:t>
            </w:r>
            <w:r w:rsidRPr="00F95069">
              <w:rPr>
                <w:rFonts w:ascii="Trebuchet MS" w:hAnsi="Trebuchet MS"/>
              </w:rPr>
              <w:t>făcut</w:t>
            </w:r>
            <w:r>
              <w:rPr>
                <w:rFonts w:ascii="Trebuchet MS" w:hAnsi="Trebuchet MS"/>
              </w:rPr>
              <w:t xml:space="preserve"> </w:t>
            </w:r>
            <w:r w:rsidRPr="00F95069">
              <w:rPr>
                <w:rFonts w:ascii="Trebuchet MS" w:hAnsi="Trebuchet MS"/>
              </w:rPr>
              <w:t>foc,</w:t>
            </w:r>
            <w:r>
              <w:rPr>
                <w:rFonts w:ascii="Trebuchet MS" w:hAnsi="Trebuchet MS"/>
              </w:rPr>
              <w:t xml:space="preserve"> </w:t>
            </w:r>
            <w:r w:rsidRPr="00F95069">
              <w:rPr>
                <w:rFonts w:ascii="Trebuchet MS" w:hAnsi="Trebuchet MS"/>
              </w:rPr>
              <w:t>locuri</w:t>
            </w:r>
            <w:r>
              <w:rPr>
                <w:rFonts w:ascii="Trebuchet MS" w:hAnsi="Trebuchet MS"/>
              </w:rPr>
              <w:t xml:space="preserve"> </w:t>
            </w:r>
            <w:r w:rsidRPr="00F95069">
              <w:rPr>
                <w:rFonts w:ascii="Trebuchet MS" w:hAnsi="Trebuchet MS"/>
              </w:rPr>
              <w:t>de pus cortul debarcadere/</w:t>
            </w:r>
            <w:r>
              <w:rPr>
                <w:rFonts w:ascii="Trebuchet MS" w:hAnsi="Trebuchet MS"/>
              </w:rPr>
              <w:t xml:space="preserve"> </w:t>
            </w:r>
            <w:r w:rsidRPr="00F95069">
              <w:rPr>
                <w:rFonts w:ascii="Trebuchet MS" w:hAnsi="Trebuchet MS"/>
              </w:rPr>
              <w:t xml:space="preserve">pontoane etc. </w:t>
            </w:r>
          </w:p>
          <w:p w14:paraId="7F2BC8B3" w14:textId="0FE8CC47" w:rsidR="00784E75" w:rsidRDefault="00784E75" w:rsidP="00107E3A">
            <w:pPr>
              <w:pStyle w:val="Frspaiere"/>
              <w:spacing w:line="276" w:lineRule="auto"/>
              <w:rPr>
                <w:rFonts w:ascii="Trebuchet MS" w:hAnsi="Trebuchet MS"/>
              </w:rPr>
            </w:pPr>
            <w:r w:rsidRPr="00F95069">
              <w:rPr>
                <w:rFonts w:ascii="Trebuchet MS" w:hAnsi="Trebuchet MS"/>
              </w:rPr>
              <w:t>Proiectele investiții pentru valorificar</w:t>
            </w:r>
            <w:r>
              <w:rPr>
                <w:rFonts w:ascii="Trebuchet MS" w:hAnsi="Trebuchet MS"/>
              </w:rPr>
              <w:t>ea patrimoniului imaterial   -</w:t>
            </w:r>
            <w:r w:rsidRPr="00F95069">
              <w:rPr>
                <w:rFonts w:ascii="Trebuchet MS" w:hAnsi="Trebuchet MS"/>
              </w:rPr>
              <w:t>reabilitarea și dotarea cu echipamente a unui spațiu pentru desfășurarea unor activități specifice zonei - cum ar fi ateliere pentru dife</w:t>
            </w:r>
            <w:r>
              <w:rPr>
                <w:rFonts w:ascii="Trebuchet MS" w:hAnsi="Trebuchet MS"/>
              </w:rPr>
              <w:t xml:space="preserve">rite meșteșuguri, șezători etc., </w:t>
            </w:r>
            <w:r w:rsidRPr="00F95069">
              <w:rPr>
                <w:rFonts w:ascii="Trebuchet MS" w:hAnsi="Trebuchet MS"/>
              </w:rPr>
              <w:t>dotarea diferitelor grupuri sau cluburi de</w:t>
            </w:r>
            <w:r>
              <w:rPr>
                <w:rFonts w:ascii="Trebuchet MS" w:hAnsi="Trebuchet MS"/>
              </w:rPr>
              <w:t xml:space="preserve"> </w:t>
            </w:r>
            <w:r w:rsidRPr="00F95069">
              <w:rPr>
                <w:rFonts w:ascii="Trebuchet MS" w:hAnsi="Trebuchet MS"/>
              </w:rPr>
              <w:t>activitățiculturale-dotarea</w:t>
            </w:r>
            <w:r>
              <w:rPr>
                <w:rFonts w:ascii="Trebuchet MS" w:hAnsi="Trebuchet MS"/>
              </w:rPr>
              <w:t xml:space="preserve"> </w:t>
            </w:r>
            <w:r w:rsidRPr="00F95069">
              <w:rPr>
                <w:rFonts w:ascii="Trebuchet MS" w:hAnsi="Trebuchet MS"/>
              </w:rPr>
              <w:t>cu</w:t>
            </w:r>
            <w:r>
              <w:rPr>
                <w:rFonts w:ascii="Trebuchet MS" w:hAnsi="Trebuchet MS"/>
              </w:rPr>
              <w:t xml:space="preserve"> </w:t>
            </w:r>
            <w:r w:rsidRPr="00F95069">
              <w:rPr>
                <w:rFonts w:ascii="Trebuchet MS" w:hAnsi="Trebuchet MS"/>
              </w:rPr>
              <w:t>costume</w:t>
            </w:r>
            <w:r>
              <w:rPr>
                <w:rFonts w:ascii="Trebuchet MS" w:hAnsi="Trebuchet MS"/>
              </w:rPr>
              <w:t xml:space="preserve"> </w:t>
            </w:r>
            <w:r w:rsidRPr="00F95069">
              <w:rPr>
                <w:rFonts w:ascii="Trebuchet MS" w:hAnsi="Trebuchet MS"/>
              </w:rPr>
              <w:t>populare/recuzită, echipament</w:t>
            </w:r>
            <w:r w:rsidR="0034417B">
              <w:rPr>
                <w:rFonts w:ascii="Trebuchet MS" w:hAnsi="Trebuchet MS"/>
              </w:rPr>
              <w:t xml:space="preserve"> </w:t>
            </w:r>
            <w:r w:rsidRPr="00F95069">
              <w:rPr>
                <w:rFonts w:ascii="Trebuchet MS" w:hAnsi="Trebuchet MS"/>
              </w:rPr>
              <w:t>foto/audio/video pentru ansamblurile folclorice/trupe de teatru etc.</w:t>
            </w:r>
            <w:r>
              <w:rPr>
                <w:rFonts w:ascii="Trebuchet MS" w:hAnsi="Trebuchet MS"/>
              </w:rPr>
              <w:t xml:space="preserve"> </w:t>
            </w:r>
            <w:r w:rsidRPr="00F95069">
              <w:rPr>
                <w:rFonts w:ascii="Trebuchet MS" w:hAnsi="Trebuchet MS"/>
              </w:rPr>
              <w:t xml:space="preserve">Proiectele de implementare a unor activități de promovare a patrimoniului vor fi conform următoarelor sugestii (exemplificativ și nu limitativ): organizarea unor evenimente de patrimoniu – serbări locale, zile ale satului, evenimente de folclor locale, festivaluri de artă </w:t>
            </w:r>
            <w:r>
              <w:rPr>
                <w:rFonts w:ascii="Trebuchet MS" w:hAnsi="Trebuchet MS"/>
              </w:rPr>
              <w:t xml:space="preserve">populară, </w:t>
            </w:r>
            <w:r w:rsidRPr="00F95069">
              <w:rPr>
                <w:rFonts w:ascii="Trebuchet MS" w:hAnsi="Trebuchet MS"/>
              </w:rPr>
              <w:t xml:space="preserve">infiintare/renovare tabere pentru copii. </w:t>
            </w:r>
          </w:p>
          <w:p w14:paraId="12A1A45B" w14:textId="77777777" w:rsidR="007F29A4" w:rsidRPr="00BA0C92" w:rsidRDefault="007F29A4" w:rsidP="00107E3A">
            <w:pPr>
              <w:pStyle w:val="Frspaiere"/>
              <w:spacing w:line="276" w:lineRule="auto"/>
              <w:rPr>
                <w:rFonts w:ascii="Trebuchet MS" w:hAnsi="Trebuchet MS"/>
              </w:rPr>
            </w:pPr>
            <w:r>
              <w:rPr>
                <w:rFonts w:ascii="Trebuchet MS" w:hAnsi="Trebuchet MS"/>
              </w:rPr>
              <w:t>-investitiile legate de organizare de evenimente de promovare a patrimoniului cultural si natural(de exemplu achizitionarea de corturi, scene mobile, etc)</w:t>
            </w:r>
          </w:p>
        </w:tc>
      </w:tr>
      <w:tr w:rsidR="00784E75" w:rsidRPr="00B061C6" w14:paraId="0819FF42" w14:textId="77777777" w:rsidTr="09812714">
        <w:tc>
          <w:tcPr>
            <w:tcW w:w="2802" w:type="dxa"/>
          </w:tcPr>
          <w:p w14:paraId="27E5F09B"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lastRenderedPageBreak/>
              <w:t>Condiţii de eligibilitate</w:t>
            </w:r>
          </w:p>
        </w:tc>
        <w:tc>
          <w:tcPr>
            <w:tcW w:w="6804" w:type="dxa"/>
          </w:tcPr>
          <w:p w14:paraId="7AE95FAA" w14:textId="2587C6D6" w:rsidR="00784E75" w:rsidRPr="00B061C6" w:rsidRDefault="00784E75" w:rsidP="00107E3A">
            <w:pPr>
              <w:jc w:val="both"/>
              <w:rPr>
                <w:rFonts w:ascii="Trebuchet MS" w:hAnsi="Trebuchet MS" w:cs="Times New Roman"/>
                <w:u w:val="single"/>
              </w:rPr>
            </w:pPr>
          </w:p>
          <w:p w14:paraId="1735AC7D" w14:textId="77777777" w:rsidR="00784E75" w:rsidRPr="00B061C6" w:rsidRDefault="00784E75" w:rsidP="00541622">
            <w:pPr>
              <w:numPr>
                <w:ilvl w:val="0"/>
                <w:numId w:val="14"/>
              </w:numPr>
              <w:spacing w:line="276" w:lineRule="auto"/>
              <w:jc w:val="both"/>
              <w:rPr>
                <w:rFonts w:ascii="Trebuchet MS" w:hAnsi="Trebuchet MS" w:cs="Times New Roman"/>
              </w:rPr>
            </w:pPr>
            <w:r w:rsidRPr="00B061C6">
              <w:rPr>
                <w:rFonts w:ascii="Trebuchet MS" w:hAnsi="Trebuchet MS" w:cs="Times New Roman"/>
              </w:rPr>
              <w:t>Solicitantul trebuie să se incadreze în categoria beneficiarilor eligibili;</w:t>
            </w:r>
          </w:p>
          <w:p w14:paraId="4BA0B21F" w14:textId="77777777" w:rsidR="00784E75" w:rsidRPr="00B061C6" w:rsidRDefault="00784E75" w:rsidP="00541622">
            <w:pPr>
              <w:numPr>
                <w:ilvl w:val="0"/>
                <w:numId w:val="15"/>
              </w:numPr>
              <w:spacing w:line="276" w:lineRule="auto"/>
              <w:jc w:val="both"/>
              <w:rPr>
                <w:rFonts w:ascii="Trebuchet MS" w:hAnsi="Trebuchet MS" w:cs="Times New Roman"/>
              </w:rPr>
            </w:pPr>
            <w:r>
              <w:rPr>
                <w:rFonts w:ascii="Trebuchet MS" w:hAnsi="Trebuchet MS" w:cs="Times New Roman"/>
              </w:rPr>
              <w:t>Investiț</w:t>
            </w:r>
            <w:r w:rsidRPr="00B061C6">
              <w:rPr>
                <w:rFonts w:ascii="Trebuchet MS" w:hAnsi="Trebuchet MS" w:cs="Times New Roman"/>
              </w:rPr>
              <w:t>ia trebuie să se incadreze în unul din tipurile de sprijin prevăzute prin măsură;</w:t>
            </w:r>
          </w:p>
          <w:p w14:paraId="21B9EC68" w14:textId="77777777" w:rsidR="00784E75" w:rsidRPr="00B061C6" w:rsidRDefault="00784E75" w:rsidP="00541622">
            <w:pPr>
              <w:numPr>
                <w:ilvl w:val="0"/>
                <w:numId w:val="15"/>
              </w:numPr>
              <w:spacing w:line="276" w:lineRule="auto"/>
              <w:jc w:val="both"/>
              <w:rPr>
                <w:rFonts w:ascii="Trebuchet MS" w:hAnsi="Trebuchet MS" w:cs="Times New Roman"/>
              </w:rPr>
            </w:pPr>
            <w:r w:rsidRPr="00B061C6">
              <w:rPr>
                <w:rFonts w:ascii="Trebuchet MS" w:hAnsi="Trebuchet MS" w:cs="Times New Roman"/>
              </w:rPr>
              <w:t>Solicitantul trebuie să își desfășoare activitatea aferentă investiției în teritoriul GAL;</w:t>
            </w:r>
          </w:p>
          <w:p w14:paraId="18A4D99D" w14:textId="64E3C220" w:rsidR="00784E75" w:rsidRPr="00B061C6" w:rsidRDefault="009B3626" w:rsidP="00541622">
            <w:pPr>
              <w:numPr>
                <w:ilvl w:val="0"/>
                <w:numId w:val="14"/>
              </w:numPr>
              <w:spacing w:line="276" w:lineRule="auto"/>
              <w:jc w:val="both"/>
              <w:rPr>
                <w:rFonts w:ascii="Trebuchet MS" w:hAnsi="Trebuchet MS" w:cs="Times New Roman"/>
              </w:rPr>
            </w:pPr>
            <w:r>
              <w:rPr>
                <w:rFonts w:ascii="Trebuchet MS" w:hAnsi="Trebuchet MS" w:cs="Times New Roman"/>
              </w:rPr>
              <w:t>Obiectivul trebuie să se încadreze în cel puțin unul dintre tipurile de activități sprijinite;</w:t>
            </w:r>
          </w:p>
          <w:p w14:paraId="19F0ECF3" w14:textId="77777777" w:rsidR="00784E75" w:rsidRPr="00B061C6" w:rsidRDefault="00784E75" w:rsidP="00541622">
            <w:pPr>
              <w:numPr>
                <w:ilvl w:val="0"/>
                <w:numId w:val="14"/>
              </w:numPr>
              <w:spacing w:line="276" w:lineRule="auto"/>
              <w:jc w:val="both"/>
              <w:rPr>
                <w:rFonts w:ascii="Trebuchet MS" w:hAnsi="Trebuchet MS" w:cs="Times New Roman"/>
              </w:rPr>
            </w:pPr>
            <w:r w:rsidRPr="00B061C6">
              <w:rPr>
                <w:rFonts w:ascii="Trebuchet MS" w:hAnsi="Trebuchet MS" w:cs="Times New Roman"/>
              </w:rPr>
              <w:t xml:space="preserve">Investiția trebuie să fie in corelare cu strategia de dezvoltare locală </w:t>
            </w:r>
          </w:p>
          <w:p w14:paraId="13657591" w14:textId="109B4348" w:rsidR="00784E75" w:rsidRPr="00B061C6" w:rsidRDefault="00784E75" w:rsidP="00541622">
            <w:pPr>
              <w:numPr>
                <w:ilvl w:val="0"/>
                <w:numId w:val="14"/>
              </w:numPr>
              <w:spacing w:line="276" w:lineRule="auto"/>
              <w:jc w:val="both"/>
              <w:rPr>
                <w:rFonts w:ascii="Trebuchet MS" w:hAnsi="Trebuchet MS" w:cs="Times New Roman"/>
              </w:rPr>
            </w:pPr>
          </w:p>
        </w:tc>
      </w:tr>
      <w:tr w:rsidR="00784E75" w:rsidRPr="00B061C6" w14:paraId="5AFA4CE1" w14:textId="77777777" w:rsidTr="09812714">
        <w:tc>
          <w:tcPr>
            <w:tcW w:w="2802" w:type="dxa"/>
          </w:tcPr>
          <w:p w14:paraId="107F378D" w14:textId="77777777" w:rsidR="00784E75" w:rsidRPr="00594D4E" w:rsidRDefault="00784E75" w:rsidP="00594D4E">
            <w:pPr>
              <w:spacing w:line="276" w:lineRule="auto"/>
              <w:rPr>
                <w:rFonts w:ascii="Trebuchet MS" w:hAnsi="Trebuchet MS" w:cs="Times New Roman"/>
                <w:b/>
                <w:bCs/>
              </w:rPr>
            </w:pPr>
            <w:r w:rsidRPr="00A147D0">
              <w:rPr>
                <w:rFonts w:ascii="Trebuchet MS" w:hAnsi="Trebuchet MS" w:cs="Times New Roman"/>
                <w:b/>
                <w:bCs/>
              </w:rPr>
              <w:lastRenderedPageBreak/>
              <w:t>Criterii de selecţie</w:t>
            </w:r>
          </w:p>
        </w:tc>
        <w:tc>
          <w:tcPr>
            <w:tcW w:w="6804" w:type="dxa"/>
          </w:tcPr>
          <w:p w14:paraId="53683BB5" w14:textId="77777777" w:rsidR="00784E75" w:rsidRPr="00C41375" w:rsidRDefault="00784E75" w:rsidP="00541622">
            <w:pPr>
              <w:pStyle w:val="Listparagraf"/>
              <w:numPr>
                <w:ilvl w:val="0"/>
                <w:numId w:val="67"/>
              </w:numPr>
              <w:jc w:val="both"/>
              <w:rPr>
                <w:rFonts w:ascii="Trebuchet MS" w:hAnsi="Trebuchet MS" w:cs="Times New Roman"/>
              </w:rPr>
            </w:pPr>
            <w:r w:rsidRPr="00C41375">
              <w:rPr>
                <w:rFonts w:ascii="Trebuchet MS" w:hAnsi="Trebuchet MS" w:cs="Times New Roman"/>
              </w:rPr>
              <w:t>Proiecte care demonstreaaza activitati socio-culturale desfasurate</w:t>
            </w:r>
          </w:p>
          <w:p w14:paraId="260BA0B5" w14:textId="77777777" w:rsidR="00784E75" w:rsidRPr="00471928" w:rsidRDefault="00784E75" w:rsidP="00541622">
            <w:pPr>
              <w:numPr>
                <w:ilvl w:val="0"/>
                <w:numId w:val="22"/>
              </w:numPr>
              <w:spacing w:line="276" w:lineRule="auto"/>
              <w:jc w:val="both"/>
              <w:rPr>
                <w:rFonts w:ascii="Trebuchet MS" w:hAnsi="Trebuchet MS" w:cs="Times New Roman"/>
              </w:rPr>
            </w:pPr>
            <w:r w:rsidRPr="00471928">
              <w:rPr>
                <w:rFonts w:ascii="Trebuchet MS" w:hAnsi="Trebuchet MS" w:cs="Times New Roman"/>
              </w:rPr>
              <w:t>Proiecte care deservesc localitati cu o populatie cat mai mare</w:t>
            </w:r>
          </w:p>
          <w:p w14:paraId="3A51FD1C" w14:textId="77777777" w:rsidR="00784E75" w:rsidRDefault="00784E75" w:rsidP="00541622">
            <w:pPr>
              <w:numPr>
                <w:ilvl w:val="0"/>
                <w:numId w:val="22"/>
              </w:numPr>
              <w:spacing w:line="276" w:lineRule="auto"/>
              <w:jc w:val="both"/>
              <w:rPr>
                <w:rFonts w:ascii="Trebuchet MS" w:hAnsi="Trebuchet MS" w:cs="Times New Roman"/>
              </w:rPr>
            </w:pPr>
            <w:r>
              <w:rPr>
                <w:rFonts w:ascii="Trebuchet MS" w:hAnsi="Trebuchet MS" w:cs="Times New Roman"/>
              </w:rPr>
              <w:t xml:space="preserve">Proiecte care </w:t>
            </w:r>
            <w:r w:rsidRPr="00471928">
              <w:rPr>
                <w:rFonts w:ascii="Trebuchet MS" w:hAnsi="Trebuchet MS" w:cs="Times New Roman"/>
              </w:rPr>
              <w:t>promoveaza traditii si evenimente  locale;</w:t>
            </w:r>
          </w:p>
          <w:p w14:paraId="7AC0E218" w14:textId="56EC7562" w:rsidR="002A2EAD" w:rsidRPr="00D74989" w:rsidRDefault="001B5B46" w:rsidP="00541622">
            <w:pPr>
              <w:numPr>
                <w:ilvl w:val="0"/>
                <w:numId w:val="22"/>
              </w:numPr>
              <w:spacing w:line="276" w:lineRule="auto"/>
              <w:jc w:val="both"/>
              <w:rPr>
                <w:rFonts w:ascii="Trebuchet MS" w:hAnsi="Trebuchet MS" w:cs="Times New Roman"/>
              </w:rPr>
            </w:pPr>
            <w:r>
              <w:rPr>
                <w:rFonts w:ascii="Trebuchet MS" w:hAnsi="Trebuchet MS" w:cs="Times New Roman"/>
              </w:rPr>
              <w:t>Proiecte care promovează activități recreative;</w:t>
            </w:r>
          </w:p>
        </w:tc>
      </w:tr>
      <w:tr w:rsidR="00784E75" w:rsidRPr="00B061C6" w14:paraId="16350307" w14:textId="77777777" w:rsidTr="09812714">
        <w:tc>
          <w:tcPr>
            <w:tcW w:w="2802" w:type="dxa"/>
          </w:tcPr>
          <w:p w14:paraId="1C7B92E9" w14:textId="77777777" w:rsidR="00784E75" w:rsidRPr="00B061C6" w:rsidRDefault="00784E75" w:rsidP="00107E3A">
            <w:pPr>
              <w:spacing w:line="276" w:lineRule="auto"/>
              <w:rPr>
                <w:rFonts w:ascii="Trebuchet MS" w:hAnsi="Trebuchet MS" w:cs="Times New Roman"/>
              </w:rPr>
            </w:pPr>
            <w:r w:rsidRPr="00A147D0">
              <w:rPr>
                <w:rFonts w:ascii="Trebuchet MS" w:hAnsi="Trebuchet MS" w:cs="Times New Roman"/>
                <w:b/>
                <w:bCs/>
              </w:rPr>
              <w:t>Sume aplicabile şi rata sprijinului</w:t>
            </w:r>
          </w:p>
        </w:tc>
        <w:tc>
          <w:tcPr>
            <w:tcW w:w="6804" w:type="dxa"/>
          </w:tcPr>
          <w:p w14:paraId="6F3C0CFE" w14:textId="77777777" w:rsidR="00784E75" w:rsidRPr="00594D4E" w:rsidRDefault="00784E75">
            <w:pPr>
              <w:jc w:val="both"/>
              <w:rPr>
                <w:rFonts w:ascii="Trebuchet MS" w:hAnsi="Trebuchet MS" w:cs="Times New Roman"/>
                <w:b/>
                <w:bCs/>
              </w:rPr>
            </w:pPr>
            <w:r w:rsidRPr="00A147D0">
              <w:rPr>
                <w:rFonts w:ascii="Trebuchet MS" w:hAnsi="Trebuchet MS" w:cs="Times New Roman"/>
                <w:b/>
                <w:bCs/>
              </w:rPr>
              <w:t>Atenţie ! Intensitatea sprijinului public nerambursabil este de 100% pentru operaţiunile negeneratoare de venit</w:t>
            </w:r>
          </w:p>
          <w:p w14:paraId="53DFB329" w14:textId="3F23B180" w:rsidR="00784E75" w:rsidRDefault="00784E75" w:rsidP="00107E3A">
            <w:pPr>
              <w:spacing w:line="276" w:lineRule="auto"/>
              <w:jc w:val="both"/>
              <w:rPr>
                <w:rFonts w:ascii="Trebuchet MS" w:hAnsi="Trebuchet MS" w:cs="Times New Roman"/>
              </w:rPr>
            </w:pPr>
            <w:r>
              <w:rPr>
                <w:rFonts w:ascii="Trebuchet MS" w:hAnsi="Trebuchet MS" w:cs="Times New Roman"/>
              </w:rPr>
              <w:t>Bu</w:t>
            </w:r>
            <w:r w:rsidRPr="00B061C6">
              <w:rPr>
                <w:rFonts w:ascii="Trebuchet MS" w:hAnsi="Trebuchet MS" w:cs="Times New Roman"/>
              </w:rPr>
              <w:t xml:space="preserve">getul alocat acestei măsuri va fi de </w:t>
            </w:r>
            <w:r w:rsidR="007F29A4" w:rsidRPr="00A147D0">
              <w:rPr>
                <w:rFonts w:ascii="Trebuchet MS" w:hAnsi="Trebuchet MS" w:cs="Times New Roman"/>
                <w:b/>
                <w:bCs/>
              </w:rPr>
              <w:t xml:space="preserve"> 70.000 </w:t>
            </w:r>
            <w:r w:rsidRPr="00A147D0">
              <w:rPr>
                <w:rFonts w:ascii="Trebuchet MS" w:hAnsi="Trebuchet MS" w:cs="Times New Roman"/>
                <w:b/>
                <w:bCs/>
              </w:rPr>
              <w:t>Euro</w:t>
            </w:r>
            <w:r>
              <w:rPr>
                <w:rFonts w:ascii="Trebuchet MS" w:hAnsi="Trebuchet MS" w:cs="Times New Roman"/>
              </w:rPr>
              <w:t>.</w:t>
            </w:r>
          </w:p>
          <w:p w14:paraId="1E6F8055" w14:textId="77777777" w:rsidR="00784E75" w:rsidRDefault="00784E75" w:rsidP="00107E3A">
            <w:pPr>
              <w:spacing w:line="276" w:lineRule="auto"/>
              <w:jc w:val="both"/>
              <w:rPr>
                <w:rFonts w:ascii="Trebuchet MS" w:hAnsi="Trebuchet MS" w:cs="Times New Roman"/>
              </w:rPr>
            </w:pPr>
            <w:r w:rsidRPr="00B061C6">
              <w:rPr>
                <w:rFonts w:ascii="Trebuchet MS" w:hAnsi="Trebuchet MS" w:cs="Times New Roman"/>
              </w:rPr>
              <w:t>Sprijinul public nerambursabil:</w:t>
            </w:r>
          </w:p>
          <w:p w14:paraId="36903D3B" w14:textId="575D5C9B" w:rsidR="00784E75" w:rsidRPr="00B061C6" w:rsidRDefault="00784E75" w:rsidP="00107E3A">
            <w:pPr>
              <w:spacing w:line="276" w:lineRule="auto"/>
              <w:jc w:val="both"/>
              <w:rPr>
                <w:rFonts w:ascii="Trebuchet MS" w:hAnsi="Trebuchet MS" w:cs="Times New Roman"/>
              </w:rPr>
            </w:pPr>
            <w:r w:rsidRPr="005D457B">
              <w:rPr>
                <w:rFonts w:ascii="Trebuchet MS" w:hAnsi="Trebuchet MS" w:cs="Times New Roman"/>
              </w:rPr>
              <w:t xml:space="preserve">Valoarea maximă a sprijinului nerambursabil nu va depăşi </w:t>
            </w:r>
            <w:r w:rsidR="007F29A4">
              <w:rPr>
                <w:rFonts w:ascii="Trebuchet MS" w:hAnsi="Trebuchet MS" w:cs="Times New Roman"/>
              </w:rPr>
              <w:t xml:space="preserve"> 25.000 </w:t>
            </w:r>
            <w:r w:rsidRPr="005D457B">
              <w:rPr>
                <w:rFonts w:ascii="Trebuchet MS" w:hAnsi="Trebuchet MS" w:cs="Times New Roman"/>
              </w:rPr>
              <w:t xml:space="preserve">Euro/proiect. </w:t>
            </w:r>
          </w:p>
        </w:tc>
      </w:tr>
      <w:tr w:rsidR="00784E75" w:rsidRPr="00B061C6" w14:paraId="24E3D203" w14:textId="77777777" w:rsidTr="00594D4E">
        <w:tc>
          <w:tcPr>
            <w:tcW w:w="9606" w:type="dxa"/>
            <w:gridSpan w:val="2"/>
          </w:tcPr>
          <w:p w14:paraId="60D47F27" w14:textId="77777777" w:rsidR="00784E75" w:rsidRDefault="00784E75" w:rsidP="00107E3A">
            <w:pPr>
              <w:rPr>
                <w:rFonts w:ascii="Trebuchet MS" w:hAnsi="Trebuchet MS" w:cs="Times New Roman"/>
                <w:b/>
              </w:rPr>
            </w:pPr>
          </w:p>
          <w:p w14:paraId="7AAAE185" w14:textId="77777777" w:rsidR="00E658FF" w:rsidRDefault="00E658FF" w:rsidP="00107E3A">
            <w:pPr>
              <w:rPr>
                <w:rFonts w:ascii="Trebuchet MS" w:hAnsi="Trebuchet MS" w:cs="Times New Roman"/>
                <w:b/>
              </w:rPr>
            </w:pPr>
          </w:p>
          <w:p w14:paraId="2659CF09" w14:textId="77777777" w:rsidR="00E658FF" w:rsidRDefault="00E658FF" w:rsidP="00107E3A">
            <w:pPr>
              <w:rPr>
                <w:rFonts w:ascii="Trebuchet MS" w:hAnsi="Trebuchet MS" w:cs="Times New Roman"/>
                <w:b/>
              </w:rPr>
            </w:pPr>
          </w:p>
          <w:tbl>
            <w:tblPr>
              <w:tblStyle w:val="Tabelgril"/>
              <w:tblW w:w="5000" w:type="pct"/>
              <w:tblLook w:val="04A0" w:firstRow="1" w:lastRow="0" w:firstColumn="1" w:lastColumn="0" w:noHBand="0" w:noVBand="1"/>
            </w:tblPr>
            <w:tblGrid>
              <w:gridCol w:w="1258"/>
              <w:gridCol w:w="955"/>
              <w:gridCol w:w="1233"/>
              <w:gridCol w:w="1506"/>
              <w:gridCol w:w="1666"/>
              <w:gridCol w:w="1381"/>
              <w:gridCol w:w="1381"/>
            </w:tblGrid>
            <w:tr w:rsidR="00784E75" w14:paraId="4261F3C6" w14:textId="77777777" w:rsidTr="09812714">
              <w:trPr>
                <w:trHeight w:val="572"/>
              </w:trPr>
              <w:tc>
                <w:tcPr>
                  <w:tcW w:w="671" w:type="pct"/>
                </w:tcPr>
                <w:p w14:paraId="42A34229" w14:textId="77777777" w:rsidR="00784E75" w:rsidRPr="00594D4E" w:rsidRDefault="00784E75">
                  <w:pPr>
                    <w:jc w:val="center"/>
                    <w:rPr>
                      <w:rFonts w:ascii="Trebuchet MS" w:hAnsi="Trebuchet MS"/>
                      <w:b/>
                      <w:bCs/>
                    </w:rPr>
                  </w:pPr>
                  <w:r w:rsidRPr="00A147D0">
                    <w:rPr>
                      <w:rFonts w:ascii="Trebuchet MS" w:hAnsi="Trebuchet MS"/>
                      <w:b/>
                      <w:bCs/>
                    </w:rPr>
                    <w:t>Nr. de proiecte prevăzute</w:t>
                  </w:r>
                </w:p>
              </w:tc>
              <w:tc>
                <w:tcPr>
                  <w:tcW w:w="509" w:type="pct"/>
                </w:tcPr>
                <w:p w14:paraId="1512540C" w14:textId="77777777" w:rsidR="00784E75" w:rsidRPr="00594D4E" w:rsidRDefault="00784E75">
                  <w:pPr>
                    <w:jc w:val="center"/>
                    <w:rPr>
                      <w:rFonts w:ascii="Trebuchet MS" w:hAnsi="Trebuchet MS"/>
                      <w:b/>
                      <w:bCs/>
                    </w:rPr>
                  </w:pPr>
                  <w:r w:rsidRPr="00A147D0">
                    <w:rPr>
                      <w:rFonts w:ascii="Trebuchet MS" w:hAnsi="Trebuchet MS"/>
                      <w:b/>
                      <w:bCs/>
                    </w:rPr>
                    <w:t>Cost total mediu/ proiect</w:t>
                  </w:r>
                </w:p>
              </w:tc>
              <w:tc>
                <w:tcPr>
                  <w:tcW w:w="657" w:type="pct"/>
                </w:tcPr>
                <w:p w14:paraId="16E478FB" w14:textId="77777777" w:rsidR="00784E75" w:rsidRPr="00594D4E" w:rsidRDefault="00784E75">
                  <w:pPr>
                    <w:jc w:val="center"/>
                    <w:rPr>
                      <w:rFonts w:ascii="Trebuchet MS" w:hAnsi="Trebuchet MS"/>
                      <w:b/>
                      <w:bCs/>
                    </w:rPr>
                  </w:pPr>
                  <w:r w:rsidRPr="007E433C">
                    <w:rPr>
                      <w:rFonts w:ascii="Trebuchet MS" w:hAnsi="Trebuchet MS"/>
                      <w:b/>
                      <w:bCs/>
                    </w:rPr>
                    <w:t>Estimarea costului total/ măsură</w:t>
                  </w:r>
                </w:p>
              </w:tc>
              <w:tc>
                <w:tcPr>
                  <w:tcW w:w="803" w:type="pct"/>
                </w:tcPr>
                <w:p w14:paraId="3A03D603" w14:textId="77777777" w:rsidR="00784E75" w:rsidRPr="00594D4E" w:rsidRDefault="00784E75">
                  <w:pPr>
                    <w:jc w:val="center"/>
                    <w:rPr>
                      <w:rFonts w:ascii="Trebuchet MS" w:hAnsi="Trebuchet MS"/>
                      <w:b/>
                      <w:bCs/>
                    </w:rPr>
                  </w:pPr>
                  <w:r w:rsidRPr="00A147D0">
                    <w:rPr>
                      <w:rFonts w:ascii="Trebuchet MS" w:hAnsi="Trebuchet MS"/>
                      <w:b/>
                      <w:bCs/>
                    </w:rPr>
                    <w:t>Contribuţia FEADR/ proiect (100%)</w:t>
                  </w:r>
                </w:p>
              </w:tc>
              <w:tc>
                <w:tcPr>
                  <w:tcW w:w="888" w:type="pct"/>
                </w:tcPr>
                <w:p w14:paraId="0FF2E641" w14:textId="77777777" w:rsidR="00784E75" w:rsidRPr="00594D4E" w:rsidRDefault="00784E75">
                  <w:pPr>
                    <w:jc w:val="center"/>
                    <w:rPr>
                      <w:rFonts w:ascii="Trebuchet MS" w:hAnsi="Trebuchet MS"/>
                      <w:b/>
                      <w:bCs/>
                    </w:rPr>
                  </w:pPr>
                  <w:r w:rsidRPr="00A147D0">
                    <w:rPr>
                      <w:rFonts w:ascii="Trebuchet MS" w:hAnsi="Trebuchet MS"/>
                      <w:b/>
                      <w:bCs/>
                    </w:rPr>
                    <w:t>Contribuţia FEADR/ măsură</w:t>
                  </w:r>
                </w:p>
              </w:tc>
              <w:tc>
                <w:tcPr>
                  <w:tcW w:w="736" w:type="pct"/>
                </w:tcPr>
                <w:p w14:paraId="3D41CDF0" w14:textId="77777777" w:rsidR="00784E75" w:rsidRPr="00594D4E" w:rsidRDefault="00784E75">
                  <w:pPr>
                    <w:jc w:val="center"/>
                    <w:rPr>
                      <w:rFonts w:ascii="Trebuchet MS" w:hAnsi="Trebuchet MS"/>
                      <w:b/>
                      <w:bCs/>
                    </w:rPr>
                  </w:pPr>
                  <w:r w:rsidRPr="00A147D0">
                    <w:rPr>
                      <w:rFonts w:ascii="Trebuchet MS" w:hAnsi="Trebuchet MS"/>
                      <w:b/>
                      <w:bCs/>
                    </w:rPr>
                    <w:t>Contribuţia privată/ proiect</w:t>
                  </w:r>
                </w:p>
                <w:p w14:paraId="08504A80" w14:textId="77777777" w:rsidR="00784E75" w:rsidRPr="00594D4E" w:rsidRDefault="00784E75">
                  <w:pPr>
                    <w:jc w:val="center"/>
                    <w:rPr>
                      <w:rFonts w:ascii="Trebuchet MS" w:hAnsi="Trebuchet MS"/>
                      <w:b/>
                      <w:bCs/>
                    </w:rPr>
                  </w:pPr>
                  <w:r w:rsidRPr="00A147D0">
                    <w:rPr>
                      <w:rFonts w:ascii="Trebuchet MS" w:hAnsi="Trebuchet MS"/>
                      <w:b/>
                      <w:bCs/>
                    </w:rPr>
                    <w:t>(0%)</w:t>
                  </w:r>
                </w:p>
              </w:tc>
              <w:tc>
                <w:tcPr>
                  <w:tcW w:w="736" w:type="pct"/>
                </w:tcPr>
                <w:p w14:paraId="2B9A4FB8" w14:textId="77777777" w:rsidR="00784E75" w:rsidRPr="00594D4E" w:rsidRDefault="00784E75">
                  <w:pPr>
                    <w:jc w:val="center"/>
                    <w:rPr>
                      <w:rFonts w:ascii="Trebuchet MS" w:hAnsi="Trebuchet MS"/>
                      <w:b/>
                      <w:bCs/>
                    </w:rPr>
                  </w:pPr>
                  <w:r w:rsidRPr="00A147D0">
                    <w:rPr>
                      <w:rFonts w:ascii="Trebuchet MS" w:hAnsi="Trebuchet MS"/>
                      <w:b/>
                      <w:bCs/>
                    </w:rPr>
                    <w:t>Contribuţia privată/  măsură</w:t>
                  </w:r>
                </w:p>
              </w:tc>
            </w:tr>
            <w:tr w:rsidR="00784E75" w14:paraId="20A937AD" w14:textId="77777777" w:rsidTr="00594D4E">
              <w:tc>
                <w:tcPr>
                  <w:tcW w:w="671" w:type="pct"/>
                  <w:vAlign w:val="center"/>
                </w:tcPr>
                <w:p w14:paraId="5F3CA786" w14:textId="77777777" w:rsidR="00784E75" w:rsidRPr="00594D4E" w:rsidRDefault="00784E75">
                  <w:pPr>
                    <w:jc w:val="center"/>
                    <w:rPr>
                      <w:rFonts w:ascii="Trebuchet MS" w:hAnsi="Trebuchet MS"/>
                      <w:b/>
                      <w:bCs/>
                    </w:rPr>
                  </w:pPr>
                  <w:r w:rsidRPr="00A147D0">
                    <w:rPr>
                      <w:rFonts w:ascii="Trebuchet MS" w:hAnsi="Trebuchet MS"/>
                      <w:b/>
                      <w:bCs/>
                    </w:rPr>
                    <w:t>5</w:t>
                  </w:r>
                </w:p>
                <w:p w14:paraId="29C93954" w14:textId="77777777" w:rsidR="00784E75" w:rsidRPr="00594D4E" w:rsidRDefault="00784E75">
                  <w:pPr>
                    <w:jc w:val="center"/>
                    <w:rPr>
                      <w:rFonts w:ascii="Trebuchet MS" w:hAnsi="Trebuchet MS"/>
                      <w:b/>
                      <w:bCs/>
                    </w:rPr>
                  </w:pPr>
                  <w:r w:rsidRPr="00A147D0">
                    <w:rPr>
                      <w:rFonts w:ascii="Trebuchet MS" w:hAnsi="Trebuchet MS"/>
                      <w:b/>
                      <w:bCs/>
                    </w:rPr>
                    <w:t>proiecte</w:t>
                  </w:r>
                </w:p>
              </w:tc>
              <w:tc>
                <w:tcPr>
                  <w:tcW w:w="509" w:type="pct"/>
                  <w:vAlign w:val="center"/>
                </w:tcPr>
                <w:p w14:paraId="49E80FF2" w14:textId="7DB4E893" w:rsidR="007929E7" w:rsidRPr="00D2669C" w:rsidRDefault="007929E7" w:rsidP="00107E3A">
                  <w:pPr>
                    <w:jc w:val="center"/>
                    <w:rPr>
                      <w:rFonts w:ascii="Trebuchet MS" w:hAnsi="Trebuchet MS"/>
                    </w:rPr>
                  </w:pPr>
                  <w:r w:rsidRPr="00D2669C">
                    <w:rPr>
                      <w:rFonts w:ascii="Trebuchet MS" w:hAnsi="Trebuchet MS"/>
                    </w:rPr>
                    <w:t>14.000</w:t>
                  </w:r>
                </w:p>
                <w:p w14:paraId="03BFAE89" w14:textId="77777777" w:rsidR="00784E75" w:rsidRPr="00D2669C" w:rsidRDefault="00784E75" w:rsidP="00107E3A">
                  <w:pPr>
                    <w:jc w:val="center"/>
                    <w:rPr>
                      <w:rFonts w:ascii="Trebuchet MS" w:hAnsi="Trebuchet MS"/>
                    </w:rPr>
                  </w:pPr>
                  <w:r w:rsidRPr="00D2669C">
                    <w:rPr>
                      <w:rFonts w:ascii="Trebuchet MS" w:hAnsi="Trebuchet MS"/>
                    </w:rPr>
                    <w:t>Euro</w:t>
                  </w:r>
                </w:p>
              </w:tc>
              <w:tc>
                <w:tcPr>
                  <w:tcW w:w="657" w:type="pct"/>
                  <w:vAlign w:val="center"/>
                </w:tcPr>
                <w:p w14:paraId="17984F54" w14:textId="022E9699" w:rsidR="007929E7" w:rsidRDefault="007929E7" w:rsidP="00107E3A">
                  <w:pPr>
                    <w:jc w:val="center"/>
                    <w:rPr>
                      <w:rFonts w:ascii="Trebuchet MS" w:hAnsi="Trebuchet MS"/>
                    </w:rPr>
                  </w:pPr>
                  <w:r>
                    <w:rPr>
                      <w:rFonts w:ascii="Trebuchet MS" w:hAnsi="Trebuchet MS"/>
                    </w:rPr>
                    <w:t>70.000</w:t>
                  </w:r>
                </w:p>
                <w:p w14:paraId="276C2BC1"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803" w:type="pct"/>
                  <w:vAlign w:val="center"/>
                </w:tcPr>
                <w:p w14:paraId="01907F7A" w14:textId="77777777" w:rsidR="007929E7" w:rsidRDefault="00784E75" w:rsidP="00107E3A">
                  <w:pPr>
                    <w:jc w:val="center"/>
                    <w:rPr>
                      <w:rFonts w:ascii="Trebuchet MS" w:hAnsi="Trebuchet MS"/>
                    </w:rPr>
                  </w:pPr>
                  <w:r w:rsidRPr="007E433C">
                    <w:rPr>
                      <w:rFonts w:ascii="Trebuchet MS" w:hAnsi="Trebuchet MS"/>
                    </w:rPr>
                    <w:t xml:space="preserve"> </w:t>
                  </w:r>
                  <w:r w:rsidR="007929E7" w:rsidRPr="00D2669C">
                    <w:rPr>
                      <w:rFonts w:ascii="Trebuchet MS" w:hAnsi="Trebuchet MS"/>
                    </w:rPr>
                    <w:t>14.000</w:t>
                  </w:r>
                </w:p>
                <w:p w14:paraId="21366C36"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888" w:type="pct"/>
                  <w:vAlign w:val="center"/>
                </w:tcPr>
                <w:p w14:paraId="1220534B" w14:textId="77777777" w:rsidR="007929E7" w:rsidRDefault="007929E7" w:rsidP="00107E3A">
                  <w:pPr>
                    <w:jc w:val="center"/>
                    <w:rPr>
                      <w:rFonts w:ascii="Trebuchet MS" w:hAnsi="Trebuchet MS"/>
                    </w:rPr>
                  </w:pPr>
                  <w:r>
                    <w:rPr>
                      <w:rFonts w:ascii="Trebuchet MS" w:hAnsi="Trebuchet MS"/>
                    </w:rPr>
                    <w:t>70.000</w:t>
                  </w:r>
                </w:p>
                <w:p w14:paraId="440085A9"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736" w:type="pct"/>
                  <w:vAlign w:val="center"/>
                </w:tcPr>
                <w:p w14:paraId="6F2D4E96" w14:textId="77777777" w:rsidR="00784E75" w:rsidRPr="007E433C" w:rsidRDefault="00784E75" w:rsidP="00107E3A">
                  <w:pPr>
                    <w:jc w:val="center"/>
                    <w:rPr>
                      <w:rFonts w:ascii="Trebuchet MS" w:hAnsi="Trebuchet MS"/>
                    </w:rPr>
                  </w:pPr>
                  <w:r w:rsidRPr="007E433C">
                    <w:rPr>
                      <w:rFonts w:ascii="Trebuchet MS" w:hAnsi="Trebuchet MS"/>
                    </w:rPr>
                    <w:t>0</w:t>
                  </w:r>
                </w:p>
                <w:p w14:paraId="556D4AE3" w14:textId="77777777" w:rsidR="00784E75" w:rsidRPr="007E433C" w:rsidRDefault="00784E75" w:rsidP="00107E3A">
                  <w:pPr>
                    <w:jc w:val="center"/>
                    <w:rPr>
                      <w:rFonts w:ascii="Trebuchet MS" w:hAnsi="Trebuchet MS"/>
                    </w:rPr>
                  </w:pPr>
                  <w:r w:rsidRPr="007E433C">
                    <w:rPr>
                      <w:rFonts w:ascii="Trebuchet MS" w:hAnsi="Trebuchet MS"/>
                    </w:rPr>
                    <w:t>Euro</w:t>
                  </w:r>
                </w:p>
              </w:tc>
              <w:tc>
                <w:tcPr>
                  <w:tcW w:w="736" w:type="pct"/>
                  <w:vAlign w:val="center"/>
                </w:tcPr>
                <w:p w14:paraId="5629499C" w14:textId="77777777" w:rsidR="00784E75" w:rsidRPr="007E433C" w:rsidRDefault="00784E75" w:rsidP="00107E3A">
                  <w:pPr>
                    <w:jc w:val="center"/>
                    <w:rPr>
                      <w:rFonts w:ascii="Trebuchet MS" w:hAnsi="Trebuchet MS"/>
                    </w:rPr>
                  </w:pPr>
                  <w:r w:rsidRPr="007E433C">
                    <w:rPr>
                      <w:rFonts w:ascii="Trebuchet MS" w:hAnsi="Trebuchet MS"/>
                    </w:rPr>
                    <w:t>0</w:t>
                  </w:r>
                </w:p>
                <w:p w14:paraId="081D0226" w14:textId="77777777" w:rsidR="00784E75" w:rsidRPr="007E433C" w:rsidRDefault="00784E75" w:rsidP="00107E3A">
                  <w:pPr>
                    <w:jc w:val="center"/>
                    <w:rPr>
                      <w:rFonts w:ascii="Trebuchet MS" w:hAnsi="Trebuchet MS"/>
                    </w:rPr>
                  </w:pPr>
                  <w:r w:rsidRPr="007E433C">
                    <w:rPr>
                      <w:rFonts w:ascii="Trebuchet MS" w:hAnsi="Trebuchet MS"/>
                    </w:rPr>
                    <w:t>Euro</w:t>
                  </w:r>
                </w:p>
              </w:tc>
            </w:tr>
          </w:tbl>
          <w:p w14:paraId="735B63E1" w14:textId="77777777" w:rsidR="00784E75" w:rsidRDefault="00784E75" w:rsidP="00107E3A">
            <w:pPr>
              <w:jc w:val="both"/>
              <w:rPr>
                <w:rFonts w:ascii="Trebuchet MS" w:hAnsi="Trebuchet MS" w:cs="Times New Roman"/>
                <w:b/>
              </w:rPr>
            </w:pPr>
          </w:p>
        </w:tc>
      </w:tr>
      <w:tr w:rsidR="00784E75" w:rsidRPr="00B061C6" w14:paraId="2B4C158A" w14:textId="77777777" w:rsidTr="09812714">
        <w:tc>
          <w:tcPr>
            <w:tcW w:w="2802" w:type="dxa"/>
            <w:shd w:val="clear" w:color="auto" w:fill="auto"/>
          </w:tcPr>
          <w:p w14:paraId="74322405" w14:textId="77777777" w:rsidR="00784E75" w:rsidRDefault="00784E75" w:rsidP="00107E3A">
            <w:pPr>
              <w:rPr>
                <w:rFonts w:ascii="Trebuchet MS" w:hAnsi="Trebuchet MS" w:cs="Times New Roman"/>
                <w:b/>
              </w:rPr>
            </w:pPr>
          </w:p>
          <w:p w14:paraId="5189C206" w14:textId="77777777" w:rsidR="00784E75" w:rsidRPr="00594D4E" w:rsidRDefault="00784E75">
            <w:pPr>
              <w:rPr>
                <w:rFonts w:ascii="Trebuchet MS" w:hAnsi="Trebuchet MS" w:cs="Times New Roman"/>
                <w:b/>
                <w:bCs/>
              </w:rPr>
            </w:pPr>
            <w:r w:rsidRPr="00A147D0">
              <w:rPr>
                <w:rFonts w:ascii="Trebuchet MS" w:hAnsi="Trebuchet MS" w:cs="Times New Roman"/>
                <w:b/>
                <w:bCs/>
              </w:rPr>
              <w:t>Indicatori de monitorizare</w:t>
            </w:r>
          </w:p>
        </w:tc>
        <w:tc>
          <w:tcPr>
            <w:tcW w:w="6804" w:type="dxa"/>
            <w:shd w:val="clear" w:color="auto" w:fill="auto"/>
          </w:tcPr>
          <w:p w14:paraId="03021E98" w14:textId="77777777" w:rsidR="00784E75" w:rsidRPr="00C41375" w:rsidRDefault="00784E75" w:rsidP="00541622">
            <w:pPr>
              <w:pStyle w:val="Listparagraf"/>
              <w:numPr>
                <w:ilvl w:val="0"/>
                <w:numId w:val="69"/>
              </w:numPr>
              <w:rPr>
                <w:rFonts w:ascii="Trebuchet MS" w:hAnsi="Trebuchet MS" w:cs="Times New Roman"/>
              </w:rPr>
            </w:pPr>
            <w:r w:rsidRPr="00C41375">
              <w:rPr>
                <w:rFonts w:ascii="Trebuchet MS" w:hAnsi="Trebuchet MS" w:cs="Times New Roman"/>
              </w:rPr>
              <w:t>Numărul evenimentelor organizate;</w:t>
            </w:r>
          </w:p>
          <w:p w14:paraId="3991835E" w14:textId="77777777" w:rsidR="00784E75" w:rsidRPr="00B061C6" w:rsidRDefault="00784E75" w:rsidP="00541622">
            <w:pPr>
              <w:numPr>
                <w:ilvl w:val="0"/>
                <w:numId w:val="18"/>
              </w:numPr>
              <w:spacing w:line="276" w:lineRule="auto"/>
              <w:rPr>
                <w:rFonts w:ascii="Trebuchet MS" w:hAnsi="Trebuchet MS" w:cs="Times New Roman"/>
              </w:rPr>
            </w:pPr>
            <w:r w:rsidRPr="00B061C6">
              <w:rPr>
                <w:rFonts w:ascii="Trebuchet MS" w:hAnsi="Trebuchet MS" w:cs="Times New Roman"/>
              </w:rPr>
              <w:t>Populaţia care beneficiază de servi</w:t>
            </w:r>
            <w:r>
              <w:rPr>
                <w:rFonts w:ascii="Trebuchet MS" w:hAnsi="Trebuchet MS" w:cs="Times New Roman"/>
              </w:rPr>
              <w:t>cii/infrastructuri îmbunătăţite: 22.244  loc.</w:t>
            </w:r>
            <w:r>
              <w:rPr>
                <w:rFonts w:ascii="Trebuchet MS" w:hAnsi="Trebuchet MS"/>
              </w:rPr>
              <w:t xml:space="preserve"> conform Recensământul Populaţiei 2011</w:t>
            </w:r>
          </w:p>
          <w:p w14:paraId="548F90A1" w14:textId="77777777" w:rsidR="00784E75" w:rsidRPr="00B061C6" w:rsidRDefault="00784E75" w:rsidP="00594D4E">
            <w:pPr>
              <w:pStyle w:val="Listparagraf"/>
              <w:rPr>
                <w:rFonts w:ascii="Trebuchet MS" w:hAnsi="Trebuchet MS" w:cs="Times New Roman"/>
              </w:rPr>
            </w:pPr>
          </w:p>
        </w:tc>
      </w:tr>
    </w:tbl>
    <w:p w14:paraId="54D3B8B6" w14:textId="77777777" w:rsidR="00FD7656" w:rsidRDefault="00FD7656" w:rsidP="00FD7656"/>
    <w:tbl>
      <w:tblPr>
        <w:tblStyle w:val="TableGrid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79"/>
      </w:tblGrid>
      <w:tr w:rsidR="00107E3A" w:rsidRPr="00107E3A" w14:paraId="08FD6FF6" w14:textId="77777777" w:rsidTr="09812714">
        <w:tc>
          <w:tcPr>
            <w:tcW w:w="2943" w:type="dxa"/>
          </w:tcPr>
          <w:p w14:paraId="0CA7985C" w14:textId="77777777" w:rsidR="00107E3A" w:rsidRPr="00594D4E" w:rsidRDefault="00107E3A">
            <w:pPr>
              <w:rPr>
                <w:rFonts w:ascii="Trebuchet MS" w:hAnsi="Trebuchet MS" w:cs="Times New Roman"/>
                <w:b/>
                <w:bCs/>
              </w:rPr>
            </w:pPr>
            <w:r w:rsidRPr="00A147D0">
              <w:rPr>
                <w:rFonts w:ascii="Trebuchet MS" w:hAnsi="Trebuchet MS" w:cs="Times New Roman"/>
                <w:b/>
                <w:bCs/>
              </w:rPr>
              <w:t>Denumirea măsurii</w:t>
            </w:r>
          </w:p>
        </w:tc>
        <w:tc>
          <w:tcPr>
            <w:tcW w:w="6379" w:type="dxa"/>
          </w:tcPr>
          <w:p w14:paraId="01C060A2" w14:textId="77777777" w:rsidR="00107E3A" w:rsidRPr="00594D4E" w:rsidRDefault="00107E3A">
            <w:pPr>
              <w:rPr>
                <w:rFonts w:ascii="Trebuchet MS" w:hAnsi="Trebuchet MS" w:cs="Times New Roman"/>
                <w:b/>
                <w:bCs/>
              </w:rPr>
            </w:pPr>
            <w:r w:rsidRPr="00A147D0">
              <w:rPr>
                <w:rFonts w:ascii="Trebuchet MS" w:hAnsi="Trebuchet MS" w:cs="Times New Roman"/>
                <w:b/>
                <w:bCs/>
              </w:rPr>
              <w:t>Stimularea mediului de afaceri din spatiul rural prin activitati non-agricole</w:t>
            </w:r>
          </w:p>
        </w:tc>
      </w:tr>
      <w:tr w:rsidR="00107E3A" w:rsidRPr="00107E3A" w14:paraId="5FED16EF" w14:textId="77777777" w:rsidTr="09812714">
        <w:tc>
          <w:tcPr>
            <w:tcW w:w="2943" w:type="dxa"/>
          </w:tcPr>
          <w:p w14:paraId="03728F50" w14:textId="77777777" w:rsidR="00107E3A" w:rsidRPr="00594D4E" w:rsidRDefault="00107E3A">
            <w:pPr>
              <w:rPr>
                <w:rFonts w:ascii="Trebuchet MS" w:hAnsi="Trebuchet MS" w:cs="Times New Roman"/>
                <w:b/>
                <w:bCs/>
              </w:rPr>
            </w:pPr>
            <w:r w:rsidRPr="00A147D0">
              <w:rPr>
                <w:rFonts w:ascii="Trebuchet MS" w:hAnsi="Trebuchet MS" w:cs="Times New Roman"/>
                <w:b/>
                <w:bCs/>
              </w:rPr>
              <w:t>Codul măsurii</w:t>
            </w:r>
          </w:p>
        </w:tc>
        <w:tc>
          <w:tcPr>
            <w:tcW w:w="6379" w:type="dxa"/>
          </w:tcPr>
          <w:p w14:paraId="1DB87EF1" w14:textId="77777777" w:rsidR="00107E3A" w:rsidRPr="00594D4E" w:rsidRDefault="00107E3A">
            <w:pPr>
              <w:rPr>
                <w:rFonts w:ascii="Trebuchet MS" w:hAnsi="Trebuchet MS" w:cs="Times New Roman"/>
                <w:b/>
                <w:bCs/>
              </w:rPr>
            </w:pPr>
            <w:r w:rsidRPr="00A147D0">
              <w:rPr>
                <w:rFonts w:ascii="Trebuchet MS" w:hAnsi="Trebuchet MS" w:cs="Times New Roman"/>
                <w:b/>
                <w:bCs/>
              </w:rPr>
              <w:t>M3/ 6A</w:t>
            </w:r>
          </w:p>
        </w:tc>
      </w:tr>
      <w:tr w:rsidR="00107E3A" w:rsidRPr="00107E3A" w14:paraId="082EED0D" w14:textId="77777777" w:rsidTr="09812714">
        <w:tc>
          <w:tcPr>
            <w:tcW w:w="2943" w:type="dxa"/>
          </w:tcPr>
          <w:p w14:paraId="27CDEBFD" w14:textId="77777777" w:rsidR="00107E3A" w:rsidRPr="00594D4E" w:rsidRDefault="00107E3A">
            <w:pPr>
              <w:rPr>
                <w:rFonts w:ascii="Trebuchet MS" w:hAnsi="Trebuchet MS" w:cs="Times New Roman"/>
                <w:b/>
                <w:bCs/>
              </w:rPr>
            </w:pPr>
            <w:r w:rsidRPr="00A147D0">
              <w:rPr>
                <w:rFonts w:ascii="Trebuchet MS" w:hAnsi="Trebuchet MS" w:cs="Times New Roman"/>
                <w:b/>
                <w:bCs/>
              </w:rPr>
              <w:t>Tipul măsurii</w:t>
            </w:r>
          </w:p>
        </w:tc>
        <w:tc>
          <w:tcPr>
            <w:tcW w:w="6379" w:type="dxa"/>
          </w:tcPr>
          <w:p w14:paraId="05626908" w14:textId="77777777" w:rsidR="00107E3A" w:rsidRPr="00107E3A" w:rsidRDefault="00107E3A" w:rsidP="00107E3A">
            <w:pPr>
              <w:rPr>
                <w:rFonts w:ascii="Trebuchet MS" w:hAnsi="Trebuchet MS" w:cs="Times New Roman"/>
              </w:rPr>
            </w:pPr>
            <w:r w:rsidRPr="00107E3A">
              <w:rPr>
                <w:rFonts w:ascii="Trebuchet MS" w:hAnsi="Trebuchet MS" w:cs="Times New Roman"/>
              </w:rPr>
              <w:t>Investiţii</w:t>
            </w:r>
          </w:p>
        </w:tc>
      </w:tr>
      <w:tr w:rsidR="00107E3A" w:rsidRPr="00107E3A" w14:paraId="1B843A92" w14:textId="77777777" w:rsidTr="09812714">
        <w:tc>
          <w:tcPr>
            <w:tcW w:w="2943" w:type="dxa"/>
          </w:tcPr>
          <w:p w14:paraId="6C6BC9B2" w14:textId="77777777" w:rsidR="00107E3A" w:rsidRPr="00594D4E" w:rsidRDefault="00107E3A">
            <w:pPr>
              <w:rPr>
                <w:rFonts w:ascii="Trebuchet MS" w:hAnsi="Trebuchet MS" w:cs="Times New Roman"/>
                <w:b/>
                <w:bCs/>
              </w:rPr>
            </w:pPr>
            <w:r w:rsidRPr="00A147D0">
              <w:rPr>
                <w:rFonts w:ascii="Trebuchet MS" w:hAnsi="Trebuchet MS" w:cs="Times New Roman"/>
                <w:b/>
                <w:bCs/>
              </w:rPr>
              <w:t>Descrierea generală a măsurii</w:t>
            </w:r>
          </w:p>
        </w:tc>
        <w:tc>
          <w:tcPr>
            <w:tcW w:w="6379" w:type="dxa"/>
          </w:tcPr>
          <w:p w14:paraId="529382F6"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Implementarea acestei măsuri este necesară pentru stimularea mediului de afaceri din spaţiul rural prin susţinerea financiară a întreprinzătorilor care realizează activităţi neagricole pentru prima dată fie pentru cei care modernizează şi/sau dezvoltă întreprinderile existente. Măsura contribuie la:</w:t>
            </w:r>
          </w:p>
          <w:p w14:paraId="6B7C5E75" w14:textId="77777777" w:rsidR="00107E3A" w:rsidRPr="00107E3A" w:rsidRDefault="00107E3A" w:rsidP="00541622">
            <w:pPr>
              <w:numPr>
                <w:ilvl w:val="0"/>
                <w:numId w:val="31"/>
              </w:numPr>
              <w:contextualSpacing/>
              <w:jc w:val="both"/>
              <w:rPr>
                <w:rFonts w:ascii="Trebuchet MS" w:hAnsi="Trebuchet MS" w:cs="Times New Roman"/>
              </w:rPr>
            </w:pPr>
            <w:r w:rsidRPr="00107E3A">
              <w:rPr>
                <w:rFonts w:ascii="Trebuchet MS" w:hAnsi="Trebuchet MS" w:cs="Times New Roman"/>
              </w:rPr>
              <w:t>Ocuparea unei părţi din excedentul de forţă de muncă existent;</w:t>
            </w:r>
          </w:p>
          <w:p w14:paraId="3C4763D5" w14:textId="77777777" w:rsidR="00107E3A" w:rsidRPr="00107E3A" w:rsidRDefault="00107E3A" w:rsidP="00541622">
            <w:pPr>
              <w:numPr>
                <w:ilvl w:val="0"/>
                <w:numId w:val="31"/>
              </w:numPr>
              <w:contextualSpacing/>
              <w:jc w:val="both"/>
              <w:rPr>
                <w:rFonts w:ascii="Trebuchet MS" w:hAnsi="Trebuchet MS" w:cs="Times New Roman"/>
              </w:rPr>
            </w:pPr>
            <w:r w:rsidRPr="00107E3A">
              <w:rPr>
                <w:rFonts w:ascii="Trebuchet MS" w:hAnsi="Trebuchet MS" w:cs="Times New Roman"/>
              </w:rPr>
              <w:t>Diversificarea economiei rurale;</w:t>
            </w:r>
          </w:p>
          <w:p w14:paraId="77035493" w14:textId="77777777" w:rsidR="00107E3A" w:rsidRPr="00107E3A" w:rsidRDefault="00107E3A" w:rsidP="00541622">
            <w:pPr>
              <w:numPr>
                <w:ilvl w:val="0"/>
                <w:numId w:val="31"/>
              </w:numPr>
              <w:contextualSpacing/>
              <w:jc w:val="both"/>
              <w:rPr>
                <w:rFonts w:ascii="Trebuchet MS" w:hAnsi="Trebuchet MS" w:cs="Times New Roman"/>
              </w:rPr>
            </w:pPr>
            <w:r w:rsidRPr="00107E3A">
              <w:rPr>
                <w:rFonts w:ascii="Trebuchet MS" w:hAnsi="Trebuchet MS" w:cs="Times New Roman"/>
              </w:rPr>
              <w:t>Creşterea veniturilor populaţiei rurale şi a nivelului de trai;</w:t>
            </w:r>
          </w:p>
          <w:p w14:paraId="32C18A8E" w14:textId="77777777" w:rsidR="00107E3A" w:rsidRPr="00107E3A" w:rsidRDefault="00107E3A" w:rsidP="00541622">
            <w:pPr>
              <w:numPr>
                <w:ilvl w:val="0"/>
                <w:numId w:val="31"/>
              </w:numPr>
              <w:contextualSpacing/>
              <w:jc w:val="both"/>
              <w:rPr>
                <w:rFonts w:ascii="Trebuchet MS" w:hAnsi="Trebuchet MS" w:cs="Times New Roman"/>
              </w:rPr>
            </w:pPr>
            <w:r w:rsidRPr="00107E3A">
              <w:rPr>
                <w:rFonts w:ascii="Trebuchet MS" w:hAnsi="Trebuchet MS" w:cs="Times New Roman"/>
              </w:rPr>
              <w:t>Scăderea sărăciei</w:t>
            </w:r>
          </w:p>
          <w:p w14:paraId="23535289" w14:textId="77777777" w:rsidR="00107E3A" w:rsidRPr="00107E3A" w:rsidRDefault="00107E3A" w:rsidP="00541622">
            <w:pPr>
              <w:numPr>
                <w:ilvl w:val="0"/>
                <w:numId w:val="31"/>
              </w:numPr>
              <w:contextualSpacing/>
              <w:jc w:val="both"/>
              <w:rPr>
                <w:rFonts w:ascii="Trebuchet MS" w:hAnsi="Trebuchet MS" w:cs="Times New Roman"/>
              </w:rPr>
            </w:pPr>
            <w:r w:rsidRPr="00107E3A">
              <w:rPr>
                <w:rFonts w:ascii="Trebuchet MS" w:hAnsi="Trebuchet MS" w:cs="Times New Roman"/>
              </w:rPr>
              <w:t>Combaterea excluziunii sociale.</w:t>
            </w:r>
          </w:p>
        </w:tc>
      </w:tr>
      <w:tr w:rsidR="00107E3A" w:rsidRPr="00107E3A" w14:paraId="3F9E12F1" w14:textId="77777777" w:rsidTr="09812714">
        <w:tc>
          <w:tcPr>
            <w:tcW w:w="2943" w:type="dxa"/>
          </w:tcPr>
          <w:p w14:paraId="77CD605F" w14:textId="77777777" w:rsidR="00107E3A" w:rsidRPr="00594D4E" w:rsidRDefault="00107E3A">
            <w:pPr>
              <w:rPr>
                <w:rFonts w:ascii="Trebuchet MS" w:hAnsi="Trebuchet MS" w:cs="Times New Roman"/>
                <w:b/>
                <w:bCs/>
              </w:rPr>
            </w:pPr>
            <w:r w:rsidRPr="00A147D0">
              <w:rPr>
                <w:rFonts w:ascii="Trebuchet MS" w:hAnsi="Trebuchet MS" w:cs="Times New Roman"/>
                <w:b/>
                <w:bCs/>
              </w:rPr>
              <w:lastRenderedPageBreak/>
              <w:t>Obiectivul de dezvoltare rurală al Reg. (UE) 1305/2013</w:t>
            </w:r>
          </w:p>
        </w:tc>
        <w:tc>
          <w:tcPr>
            <w:tcW w:w="6379" w:type="dxa"/>
          </w:tcPr>
          <w:p w14:paraId="14397BBE"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Obţinerea unei dezvoltări teritoriale echilibrate a economiilor şi comunităţilor rurale, inclusiv crearea şi menţinerea de locuri de muncă.</w:t>
            </w:r>
          </w:p>
          <w:p w14:paraId="7E616E1C"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(Conform Art. 4 c, Reg. UE 1305/2013)</w:t>
            </w:r>
          </w:p>
        </w:tc>
      </w:tr>
      <w:tr w:rsidR="00107E3A" w:rsidRPr="00107E3A" w14:paraId="5375F392" w14:textId="77777777" w:rsidTr="09812714">
        <w:tc>
          <w:tcPr>
            <w:tcW w:w="2943" w:type="dxa"/>
          </w:tcPr>
          <w:p w14:paraId="3FA50928" w14:textId="77777777" w:rsidR="00107E3A" w:rsidRPr="00594D4E" w:rsidRDefault="00107E3A">
            <w:pPr>
              <w:rPr>
                <w:rFonts w:ascii="Trebuchet MS" w:hAnsi="Trebuchet MS" w:cs="Times New Roman"/>
                <w:b/>
                <w:bCs/>
              </w:rPr>
            </w:pPr>
            <w:r w:rsidRPr="00A147D0">
              <w:rPr>
                <w:rFonts w:ascii="Trebuchet MS" w:hAnsi="Trebuchet MS" w:cs="Times New Roman"/>
                <w:b/>
                <w:bCs/>
              </w:rPr>
              <w:t>Obiectivul specific al măsurii</w:t>
            </w:r>
          </w:p>
        </w:tc>
        <w:tc>
          <w:tcPr>
            <w:tcW w:w="6379" w:type="dxa"/>
          </w:tcPr>
          <w:p w14:paraId="40BB2F5E" w14:textId="77777777" w:rsidR="00107E3A" w:rsidRPr="00107E3A" w:rsidRDefault="00107E3A" w:rsidP="00541622">
            <w:pPr>
              <w:numPr>
                <w:ilvl w:val="0"/>
                <w:numId w:val="70"/>
              </w:numPr>
              <w:contextualSpacing/>
              <w:jc w:val="both"/>
              <w:rPr>
                <w:rFonts w:ascii="Trebuchet MS" w:hAnsi="Trebuchet MS"/>
              </w:rPr>
            </w:pPr>
            <w:r w:rsidRPr="00107E3A">
              <w:rPr>
                <w:rFonts w:ascii="Trebuchet MS" w:hAnsi="Trebuchet MS"/>
              </w:rPr>
              <w:t>Diversificarea economiei rurale, dezvoltarea economică a zonelor rurale şi eradicarea sărăciei;</w:t>
            </w:r>
          </w:p>
          <w:p w14:paraId="31E6D3DD" w14:textId="77777777" w:rsidR="00107E3A" w:rsidRPr="00107E3A" w:rsidRDefault="00107E3A" w:rsidP="00541622">
            <w:pPr>
              <w:numPr>
                <w:ilvl w:val="0"/>
                <w:numId w:val="24"/>
              </w:numPr>
              <w:contextualSpacing/>
              <w:jc w:val="both"/>
              <w:rPr>
                <w:rFonts w:ascii="Trebuchet MS" w:hAnsi="Trebuchet MS"/>
              </w:rPr>
            </w:pPr>
            <w:r w:rsidRPr="00107E3A">
              <w:rPr>
                <w:rFonts w:ascii="Trebuchet MS" w:hAnsi="Trebuchet MS"/>
              </w:rPr>
              <w:t>Dezvoltarea serviciilor pentru populaţie şi alte activităţi economice;</w:t>
            </w:r>
          </w:p>
          <w:p w14:paraId="1C97825F" w14:textId="77777777" w:rsidR="00107E3A" w:rsidRPr="00107E3A" w:rsidRDefault="00107E3A" w:rsidP="00541622">
            <w:pPr>
              <w:numPr>
                <w:ilvl w:val="0"/>
                <w:numId w:val="24"/>
              </w:numPr>
              <w:contextualSpacing/>
              <w:jc w:val="both"/>
              <w:rPr>
                <w:rFonts w:ascii="Trebuchet MS" w:hAnsi="Trebuchet MS"/>
              </w:rPr>
            </w:pPr>
            <w:r w:rsidRPr="00107E3A">
              <w:rPr>
                <w:rFonts w:ascii="Trebuchet MS" w:hAnsi="Trebuchet MS"/>
              </w:rPr>
              <w:t>Crearea de locuri de muncă.</w:t>
            </w:r>
          </w:p>
        </w:tc>
      </w:tr>
      <w:tr w:rsidR="00107E3A" w:rsidRPr="00107E3A" w14:paraId="11F5B866" w14:textId="77777777" w:rsidTr="09812714">
        <w:tc>
          <w:tcPr>
            <w:tcW w:w="2943" w:type="dxa"/>
          </w:tcPr>
          <w:p w14:paraId="141E267A" w14:textId="77777777" w:rsidR="00107E3A" w:rsidRPr="00594D4E" w:rsidRDefault="00107E3A">
            <w:pPr>
              <w:rPr>
                <w:rFonts w:ascii="Trebuchet MS" w:hAnsi="Trebuchet MS" w:cs="Times New Roman"/>
                <w:b/>
                <w:bCs/>
              </w:rPr>
            </w:pPr>
            <w:r w:rsidRPr="00A147D0">
              <w:rPr>
                <w:rFonts w:ascii="Trebuchet MS" w:hAnsi="Trebuchet MS" w:cs="Times New Roman"/>
                <w:b/>
                <w:bCs/>
              </w:rPr>
              <w:t xml:space="preserve">Contribuţia la prioritatea/priorităţile prevăzute la art. 5, Reg (UE) 1305/2013 </w:t>
            </w:r>
          </w:p>
        </w:tc>
        <w:tc>
          <w:tcPr>
            <w:tcW w:w="6379" w:type="dxa"/>
          </w:tcPr>
          <w:p w14:paraId="5A108DB1"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P6 Promovarea incluziunii sociale, a reducerii sărăciei şi a dezvoltării economice în zonele rurale.</w:t>
            </w:r>
          </w:p>
        </w:tc>
      </w:tr>
      <w:tr w:rsidR="00107E3A" w:rsidRPr="00107E3A" w14:paraId="1DA71915" w14:textId="77777777" w:rsidTr="09812714">
        <w:tc>
          <w:tcPr>
            <w:tcW w:w="2943" w:type="dxa"/>
          </w:tcPr>
          <w:p w14:paraId="25AB2428" w14:textId="4428E267" w:rsidR="00107E3A" w:rsidRPr="00594D4E" w:rsidRDefault="00107E3A">
            <w:pPr>
              <w:rPr>
                <w:rFonts w:ascii="Trebuchet MS" w:hAnsi="Trebuchet MS" w:cs="Times New Roman"/>
                <w:b/>
                <w:bCs/>
                <w:i/>
                <w:iCs/>
              </w:rPr>
            </w:pPr>
            <w:r w:rsidRPr="00A147D0">
              <w:rPr>
                <w:rFonts w:ascii="Trebuchet MS" w:hAnsi="Trebuchet MS" w:cs="Times New Roman"/>
                <w:b/>
                <w:bCs/>
              </w:rPr>
              <w:t xml:space="preserve">Măsura corespunde obiectivelor art. 19  din Reg. (UE) 1305/2013 </w:t>
            </w:r>
            <w:r w:rsidRPr="00A147D0">
              <w:rPr>
                <w:rFonts w:ascii="Trebuchet MS" w:hAnsi="Trebuchet MS" w:cs="Times New Roman"/>
                <w:b/>
                <w:bCs/>
                <w:i/>
                <w:iCs/>
              </w:rPr>
              <w:t>aliniat 1 punct</w:t>
            </w:r>
            <w:r w:rsidR="003A02C9" w:rsidRPr="00A147D0">
              <w:rPr>
                <w:rFonts w:ascii="Trebuchet MS" w:hAnsi="Trebuchet MS" w:cs="Times New Roman"/>
                <w:b/>
                <w:bCs/>
                <w:i/>
                <w:iCs/>
              </w:rPr>
              <w:t xml:space="preserve"> b</w:t>
            </w:r>
            <w:r w:rsidRPr="00A147D0">
              <w:rPr>
                <w:rFonts w:ascii="Trebuchet MS" w:hAnsi="Trebuchet MS" w:cs="Times New Roman"/>
                <w:b/>
                <w:bCs/>
                <w:i/>
                <w:iCs/>
                <w:lang w:val="en-US"/>
              </w:rPr>
              <w:t>)</w:t>
            </w:r>
            <w:r w:rsidRPr="00A147D0">
              <w:rPr>
                <w:rFonts w:ascii="Trebuchet MS" w:hAnsi="Trebuchet MS" w:cs="Times New Roman"/>
                <w:b/>
                <w:bCs/>
                <w:lang w:val="en-US"/>
              </w:rPr>
              <w:t xml:space="preserve"> </w:t>
            </w:r>
            <w:r w:rsidRPr="00A147D0">
              <w:rPr>
                <w:rFonts w:ascii="Trebuchet MS" w:hAnsi="Trebuchet MS" w:cs="Times New Roman"/>
                <w:b/>
                <w:bCs/>
                <w:i/>
                <w:iCs/>
                <w:lang w:val="en-US"/>
              </w:rPr>
              <w:t>activit</w:t>
            </w:r>
            <w:r w:rsidRPr="002C5A64">
              <w:rPr>
                <w:rFonts w:ascii="Trebuchet MS" w:hAnsi="Trebuchet MS" w:cs="Times New Roman"/>
                <w:b/>
                <w:bCs/>
                <w:i/>
                <w:iCs/>
              </w:rPr>
              <w:t>ăţi neagricole în zone rurale</w:t>
            </w:r>
          </w:p>
        </w:tc>
        <w:tc>
          <w:tcPr>
            <w:tcW w:w="6379" w:type="dxa"/>
          </w:tcPr>
          <w:p w14:paraId="21FE3433"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 xml:space="preserve">Dezvoltarea exploataţiilor şi a întreprinderilor </w:t>
            </w:r>
          </w:p>
          <w:p w14:paraId="75587F50" w14:textId="77777777" w:rsidR="00107E3A" w:rsidRPr="00107E3A" w:rsidRDefault="00107E3A" w:rsidP="00107E3A">
            <w:pPr>
              <w:jc w:val="both"/>
              <w:rPr>
                <w:rFonts w:ascii="Trebuchet MS" w:hAnsi="Trebuchet MS" w:cs="Times New Roman"/>
              </w:rPr>
            </w:pPr>
          </w:p>
        </w:tc>
      </w:tr>
      <w:tr w:rsidR="00107E3A" w:rsidRPr="00107E3A" w14:paraId="2EEBF5D2" w14:textId="77777777" w:rsidTr="09812714">
        <w:tc>
          <w:tcPr>
            <w:tcW w:w="2943" w:type="dxa"/>
          </w:tcPr>
          <w:p w14:paraId="0E9ADF5E" w14:textId="77777777" w:rsidR="00107E3A" w:rsidRPr="00594D4E" w:rsidRDefault="00107E3A">
            <w:pPr>
              <w:rPr>
                <w:rFonts w:ascii="Trebuchet MS" w:hAnsi="Trebuchet MS" w:cs="Times New Roman"/>
                <w:b/>
                <w:bCs/>
              </w:rPr>
            </w:pPr>
            <w:r w:rsidRPr="00A147D0">
              <w:rPr>
                <w:rFonts w:ascii="Trebuchet MS" w:hAnsi="Trebuchet MS" w:cs="Times New Roman"/>
                <w:b/>
                <w:bCs/>
              </w:rPr>
              <w:t>Măsura contribuie la Domeniul de intervenţie 6A, conform art. 5, Reg. (UE) 1305/2013</w:t>
            </w:r>
          </w:p>
        </w:tc>
        <w:tc>
          <w:tcPr>
            <w:tcW w:w="6379" w:type="dxa"/>
          </w:tcPr>
          <w:p w14:paraId="1AC49365"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6A Facilitarea diversificării, a înfiinţării şi a dezvoltării de întreprinderi mici, precum şi crearea de locuri de muncă</w:t>
            </w:r>
          </w:p>
          <w:p w14:paraId="020E520B" w14:textId="3BD2F84D" w:rsidR="00107E3A" w:rsidRPr="00107E3A" w:rsidRDefault="00107E3A" w:rsidP="00107E3A">
            <w:pPr>
              <w:jc w:val="both"/>
              <w:rPr>
                <w:rFonts w:ascii="Trebuchet MS" w:hAnsi="Trebuchet MS" w:cs="Times New Roman"/>
              </w:rPr>
            </w:pPr>
          </w:p>
        </w:tc>
      </w:tr>
      <w:tr w:rsidR="00107E3A" w:rsidRPr="00107E3A" w14:paraId="21A3688A" w14:textId="77777777" w:rsidTr="09812714">
        <w:tc>
          <w:tcPr>
            <w:tcW w:w="2943" w:type="dxa"/>
          </w:tcPr>
          <w:p w14:paraId="1DC3DCE6" w14:textId="77777777" w:rsidR="00107E3A" w:rsidRPr="00594D4E" w:rsidRDefault="00107E3A">
            <w:pPr>
              <w:rPr>
                <w:rFonts w:ascii="Trebuchet MS" w:hAnsi="Trebuchet MS" w:cs="Times New Roman"/>
                <w:b/>
                <w:bCs/>
              </w:rPr>
            </w:pPr>
            <w:r w:rsidRPr="00A147D0">
              <w:rPr>
                <w:rFonts w:ascii="Trebuchet MS" w:hAnsi="Trebuchet MS" w:cs="Times New Roman"/>
                <w:b/>
                <w:bCs/>
              </w:rPr>
              <w:t>Contribuţia la obiectivele transversale ale Reg. (UE) 1305/2013</w:t>
            </w:r>
          </w:p>
        </w:tc>
        <w:tc>
          <w:tcPr>
            <w:tcW w:w="6379" w:type="dxa"/>
          </w:tcPr>
          <w:p w14:paraId="65250234" w14:textId="77777777" w:rsidR="00107E3A" w:rsidRPr="00107E3A" w:rsidRDefault="00107E3A" w:rsidP="00107E3A">
            <w:pPr>
              <w:jc w:val="both"/>
              <w:rPr>
                <w:rFonts w:ascii="Trebuchet MS" w:hAnsi="Trebuchet MS" w:cs="Times New Roman"/>
                <w:lang w:val="en-US"/>
              </w:rPr>
            </w:pPr>
            <w:r w:rsidRPr="00107E3A">
              <w:rPr>
                <w:rFonts w:ascii="Trebuchet MS" w:hAnsi="Trebuchet MS" w:cs="Times New Roman"/>
              </w:rPr>
              <w:t xml:space="preserve">Măsura contribuie la </w:t>
            </w:r>
            <w:r w:rsidRPr="00A147D0">
              <w:rPr>
                <w:rFonts w:ascii="Trebuchet MS" w:hAnsi="Trebuchet MS" w:cs="Times New Roman"/>
                <w:b/>
                <w:bCs/>
              </w:rPr>
              <w:t>inovarea</w:t>
            </w:r>
            <w:r w:rsidRPr="00107E3A">
              <w:rPr>
                <w:rFonts w:ascii="Trebuchet MS" w:hAnsi="Trebuchet MS" w:cs="Times New Roman"/>
              </w:rPr>
              <w:t xml:space="preserve"> şi </w:t>
            </w:r>
            <w:r w:rsidRPr="00A147D0">
              <w:rPr>
                <w:rFonts w:ascii="Trebuchet MS" w:hAnsi="Trebuchet MS" w:cs="Times New Roman"/>
                <w:b/>
                <w:bCs/>
              </w:rPr>
              <w:t>protecţia mediului</w:t>
            </w:r>
            <w:r w:rsidRPr="00107E3A">
              <w:rPr>
                <w:rFonts w:ascii="Trebuchet MS" w:hAnsi="Trebuchet MS" w:cs="Times New Roman"/>
              </w:rPr>
              <w:t xml:space="preserve">. Proiectele selectate vor contribui la stimularea inovării în UAT prin activităţile economice nou înfiinţate, prin contribuţia adusă la dezvoltarea resurselor umane, prin crearea de locuri de muncă şi conbaterea sărăciei. Toate investiţiile realizate în cadrul acestei măsuri vor fi din categoria celor </w:t>
            </w:r>
            <w:r w:rsidRPr="00107E3A">
              <w:rPr>
                <w:rFonts w:ascii="Trebuchet MS" w:hAnsi="Trebuchet MS" w:cs="Times New Roman"/>
                <w:lang w:val="en-US"/>
              </w:rPr>
              <w:t>“</w:t>
            </w:r>
            <w:r w:rsidRPr="00107E3A">
              <w:rPr>
                <w:rFonts w:ascii="Trebuchet MS" w:hAnsi="Trebuchet MS" w:cs="Times New Roman"/>
              </w:rPr>
              <w:t>prietenoase cu mediul</w:t>
            </w:r>
            <w:r w:rsidRPr="00107E3A">
              <w:rPr>
                <w:rFonts w:ascii="Trebuchet MS" w:hAnsi="Trebuchet MS" w:cs="Times New Roman"/>
                <w:lang w:val="en-US"/>
              </w:rPr>
              <w:t>” fiind selectate cu prioritate proiectele care adoptă soluţii de obţinere a energiei din surse regenerabile.</w:t>
            </w:r>
          </w:p>
        </w:tc>
      </w:tr>
      <w:tr w:rsidR="00107E3A" w:rsidRPr="00107E3A" w14:paraId="09F1663E" w14:textId="77777777" w:rsidTr="09812714">
        <w:trPr>
          <w:trHeight w:val="674"/>
        </w:trPr>
        <w:tc>
          <w:tcPr>
            <w:tcW w:w="2943" w:type="dxa"/>
          </w:tcPr>
          <w:p w14:paraId="1C3299AC" w14:textId="77777777" w:rsidR="00107E3A" w:rsidRPr="00594D4E" w:rsidRDefault="00107E3A">
            <w:pPr>
              <w:rPr>
                <w:rFonts w:ascii="Trebuchet MS" w:hAnsi="Trebuchet MS" w:cs="Times New Roman"/>
                <w:b/>
                <w:bCs/>
              </w:rPr>
            </w:pPr>
            <w:r w:rsidRPr="00A147D0">
              <w:rPr>
                <w:rFonts w:ascii="Trebuchet MS" w:hAnsi="Trebuchet MS" w:cs="Times New Roman"/>
                <w:b/>
                <w:bCs/>
              </w:rPr>
              <w:t>Complementaritatea cu alte măsuri din SDL</w:t>
            </w:r>
          </w:p>
        </w:tc>
        <w:tc>
          <w:tcPr>
            <w:tcW w:w="6379" w:type="dxa"/>
          </w:tcPr>
          <w:p w14:paraId="69CAE58E" w14:textId="77777777" w:rsidR="00107E3A" w:rsidRPr="00107E3A" w:rsidRDefault="00107E3A" w:rsidP="00107E3A">
            <w:pPr>
              <w:jc w:val="both"/>
              <w:rPr>
                <w:rFonts w:ascii="Trebuchet MS" w:hAnsi="Trebuchet MS" w:cs="Times New Roman"/>
              </w:rPr>
            </w:pPr>
            <w:r w:rsidRPr="00107E3A">
              <w:rPr>
                <w:rFonts w:ascii="Trebuchet MS" w:hAnsi="Trebuchet MS"/>
              </w:rPr>
              <w:t>M5/2A; M1/6B; M2/6B; M6/6B</w:t>
            </w:r>
          </w:p>
        </w:tc>
      </w:tr>
      <w:tr w:rsidR="00107E3A" w:rsidRPr="00107E3A" w14:paraId="39E91051" w14:textId="77777777" w:rsidTr="09812714">
        <w:tc>
          <w:tcPr>
            <w:tcW w:w="2943" w:type="dxa"/>
          </w:tcPr>
          <w:p w14:paraId="69BD7FE9" w14:textId="77777777" w:rsidR="00107E3A" w:rsidRPr="00594D4E" w:rsidRDefault="00107E3A">
            <w:pPr>
              <w:rPr>
                <w:rFonts w:ascii="Trebuchet MS" w:hAnsi="Trebuchet MS" w:cs="Times New Roman"/>
                <w:b/>
                <w:bCs/>
              </w:rPr>
            </w:pPr>
            <w:r w:rsidRPr="00A147D0">
              <w:rPr>
                <w:rFonts w:ascii="Trebuchet MS" w:hAnsi="Trebuchet MS" w:cs="Times New Roman"/>
                <w:b/>
                <w:bCs/>
              </w:rPr>
              <w:t>Sinergia cu alte măsuri din SDL</w:t>
            </w:r>
          </w:p>
        </w:tc>
        <w:tc>
          <w:tcPr>
            <w:tcW w:w="6379" w:type="dxa"/>
          </w:tcPr>
          <w:p w14:paraId="35897F2F" w14:textId="77777777" w:rsidR="00107E3A" w:rsidRPr="00107E3A" w:rsidRDefault="00107E3A" w:rsidP="00107E3A">
            <w:pPr>
              <w:jc w:val="both"/>
              <w:rPr>
                <w:rFonts w:ascii="Trebuchet MS" w:hAnsi="Trebuchet MS" w:cs="Times New Roman"/>
              </w:rPr>
            </w:pPr>
            <w:r w:rsidRPr="00107E3A">
              <w:rPr>
                <w:rFonts w:ascii="Trebuchet MS" w:hAnsi="Trebuchet MS"/>
              </w:rPr>
              <w:t>M1/6B; M2/6B; M6/6B</w:t>
            </w:r>
          </w:p>
        </w:tc>
      </w:tr>
      <w:tr w:rsidR="00107E3A" w:rsidRPr="00107E3A" w14:paraId="07DF056C" w14:textId="77777777" w:rsidTr="09812714">
        <w:tc>
          <w:tcPr>
            <w:tcW w:w="2943" w:type="dxa"/>
          </w:tcPr>
          <w:p w14:paraId="6F04B1B4" w14:textId="77777777" w:rsidR="00107E3A" w:rsidRPr="00594D4E" w:rsidRDefault="00107E3A">
            <w:pPr>
              <w:rPr>
                <w:rFonts w:ascii="Trebuchet MS" w:hAnsi="Trebuchet MS" w:cs="Times New Roman"/>
                <w:b/>
                <w:bCs/>
              </w:rPr>
            </w:pPr>
            <w:r w:rsidRPr="00A147D0">
              <w:rPr>
                <w:rFonts w:ascii="Trebuchet MS" w:hAnsi="Trebuchet MS" w:cs="Times New Roman"/>
                <w:b/>
                <w:bCs/>
              </w:rPr>
              <w:t>Valoarea adăugată a măsurii</w:t>
            </w:r>
          </w:p>
        </w:tc>
        <w:tc>
          <w:tcPr>
            <w:tcW w:w="6379" w:type="dxa"/>
          </w:tcPr>
          <w:p w14:paraId="7D2ECF71"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Măsura contribuie la:</w:t>
            </w:r>
          </w:p>
          <w:p w14:paraId="1EC83778" w14:textId="77777777" w:rsidR="00107E3A" w:rsidRPr="00107E3A" w:rsidRDefault="00107E3A" w:rsidP="00541622">
            <w:pPr>
              <w:numPr>
                <w:ilvl w:val="0"/>
                <w:numId w:val="32"/>
              </w:numPr>
              <w:contextualSpacing/>
              <w:jc w:val="both"/>
              <w:rPr>
                <w:rFonts w:ascii="Trebuchet MS" w:hAnsi="Trebuchet MS" w:cs="Times New Roman"/>
              </w:rPr>
            </w:pPr>
            <w:r w:rsidRPr="00107E3A">
              <w:rPr>
                <w:rFonts w:ascii="Trebuchet MS" w:hAnsi="Trebuchet MS" w:cs="Times New Roman"/>
              </w:rPr>
              <w:t>Stimularea activităţilor economice noi din sfera serviciilor pentru populaţie sau pentru alte activităţi economice non-agricole din teritoriul GAL;</w:t>
            </w:r>
          </w:p>
          <w:p w14:paraId="5FAECC0E" w14:textId="77777777" w:rsidR="00107E3A" w:rsidRPr="00107E3A" w:rsidRDefault="00107E3A" w:rsidP="00541622">
            <w:pPr>
              <w:numPr>
                <w:ilvl w:val="0"/>
                <w:numId w:val="32"/>
              </w:numPr>
              <w:contextualSpacing/>
              <w:jc w:val="both"/>
              <w:rPr>
                <w:rFonts w:ascii="Trebuchet MS" w:hAnsi="Trebuchet MS" w:cs="Times New Roman"/>
              </w:rPr>
            </w:pPr>
            <w:r w:rsidRPr="00107E3A">
              <w:rPr>
                <w:rFonts w:ascii="Trebuchet MS" w:hAnsi="Trebuchet MS" w:cs="Times New Roman"/>
              </w:rPr>
              <w:t>Dezvoltarea resurselor umane şi utilizarea de know-how;</w:t>
            </w:r>
          </w:p>
          <w:p w14:paraId="79F3706C" w14:textId="77777777" w:rsidR="00107E3A" w:rsidRPr="00107E3A" w:rsidRDefault="00107E3A" w:rsidP="00541622">
            <w:pPr>
              <w:numPr>
                <w:ilvl w:val="0"/>
                <w:numId w:val="32"/>
              </w:numPr>
              <w:contextualSpacing/>
              <w:jc w:val="both"/>
              <w:rPr>
                <w:rFonts w:ascii="Trebuchet MS" w:hAnsi="Trebuchet MS" w:cs="Times New Roman"/>
              </w:rPr>
            </w:pPr>
            <w:r w:rsidRPr="00107E3A">
              <w:rPr>
                <w:rFonts w:ascii="Trebuchet MS" w:hAnsi="Trebuchet MS" w:cs="Times New Roman"/>
              </w:rPr>
              <w:t>Crearea de noi locuri de muncă.</w:t>
            </w:r>
          </w:p>
        </w:tc>
      </w:tr>
      <w:tr w:rsidR="00107E3A" w:rsidRPr="00107E3A" w14:paraId="0FFDA4C1" w14:textId="77777777" w:rsidTr="09812714">
        <w:tc>
          <w:tcPr>
            <w:tcW w:w="2943" w:type="dxa"/>
          </w:tcPr>
          <w:p w14:paraId="405614E3" w14:textId="77777777" w:rsidR="00107E3A" w:rsidRPr="00594D4E" w:rsidRDefault="00107E3A">
            <w:pPr>
              <w:rPr>
                <w:rFonts w:ascii="Trebuchet MS" w:hAnsi="Trebuchet MS" w:cs="Times New Roman"/>
                <w:b/>
                <w:bCs/>
              </w:rPr>
            </w:pPr>
            <w:r w:rsidRPr="00A147D0">
              <w:rPr>
                <w:rFonts w:ascii="Trebuchet MS" w:hAnsi="Trebuchet MS" w:cs="Times New Roman"/>
                <w:b/>
                <w:bCs/>
              </w:rPr>
              <w:t>Trimiteri la alte acte legislative</w:t>
            </w:r>
          </w:p>
        </w:tc>
        <w:tc>
          <w:tcPr>
            <w:tcW w:w="6379" w:type="dxa"/>
          </w:tcPr>
          <w:p w14:paraId="56724A99" w14:textId="77777777" w:rsidR="00107E3A" w:rsidRPr="00107E3A" w:rsidRDefault="00107E3A" w:rsidP="00541622">
            <w:pPr>
              <w:numPr>
                <w:ilvl w:val="0"/>
                <w:numId w:val="71"/>
              </w:numPr>
              <w:contextualSpacing/>
              <w:jc w:val="both"/>
              <w:rPr>
                <w:rFonts w:ascii="Trebuchet MS" w:hAnsi="Trebuchet MS" w:cs="Times New Roman"/>
              </w:rPr>
            </w:pPr>
            <w:r w:rsidRPr="00107E3A">
              <w:rPr>
                <w:rFonts w:ascii="Trebuchet MS" w:hAnsi="Trebuchet MS" w:cs="Times New Roman"/>
              </w:rPr>
              <w:t>Legislaţia naţională cu incidenţă în domeniile activităţilor neagricole prevăzute în Ghidul solivitantului pentru participarea la selecţia SDL;</w:t>
            </w:r>
          </w:p>
          <w:p w14:paraId="35877C63" w14:textId="77777777" w:rsidR="00107E3A" w:rsidRPr="00107E3A" w:rsidRDefault="00107E3A" w:rsidP="00541622">
            <w:pPr>
              <w:numPr>
                <w:ilvl w:val="0"/>
                <w:numId w:val="33"/>
              </w:numPr>
              <w:contextualSpacing/>
              <w:jc w:val="both"/>
              <w:rPr>
                <w:rFonts w:ascii="Trebuchet MS" w:hAnsi="Trebuchet MS" w:cs="Times New Roman"/>
              </w:rPr>
            </w:pPr>
            <w:r w:rsidRPr="00107E3A">
              <w:rPr>
                <w:rFonts w:ascii="Trebuchet MS" w:hAnsi="Trebuchet MS" w:cs="Times New Roman"/>
              </w:rPr>
              <w:t>Fişa măsurii 6 din PNDR 2014-2020;</w:t>
            </w:r>
          </w:p>
          <w:p w14:paraId="4D028F33" w14:textId="77777777" w:rsidR="00107E3A" w:rsidRPr="00107E3A" w:rsidRDefault="00107E3A" w:rsidP="00541622">
            <w:pPr>
              <w:numPr>
                <w:ilvl w:val="0"/>
                <w:numId w:val="33"/>
              </w:numPr>
              <w:contextualSpacing/>
              <w:jc w:val="both"/>
              <w:rPr>
                <w:rFonts w:ascii="Trebuchet MS" w:hAnsi="Trebuchet MS" w:cs="Times New Roman"/>
              </w:rPr>
            </w:pPr>
            <w:r w:rsidRPr="00107E3A">
              <w:rPr>
                <w:rFonts w:ascii="Trebuchet MS" w:hAnsi="Trebuchet MS" w:cs="Times New Roman"/>
              </w:rPr>
              <w:t>Ghidurile solicitantului pentru măsurile 6.2 şi 6.4 din PNDR 2014-2020;</w:t>
            </w:r>
          </w:p>
          <w:p w14:paraId="41053143" w14:textId="77777777" w:rsidR="00107E3A" w:rsidRPr="00107E3A" w:rsidRDefault="00107E3A" w:rsidP="00541622">
            <w:pPr>
              <w:numPr>
                <w:ilvl w:val="0"/>
                <w:numId w:val="33"/>
              </w:numPr>
              <w:contextualSpacing/>
              <w:jc w:val="both"/>
              <w:rPr>
                <w:rFonts w:ascii="Trebuchet MS" w:hAnsi="Trebuchet MS" w:cs="Times New Roman"/>
              </w:rPr>
            </w:pPr>
            <w:r w:rsidRPr="00107E3A">
              <w:rPr>
                <w:rFonts w:ascii="Trebuchet MS" w:hAnsi="Trebuchet MS" w:cs="Times New Roman"/>
              </w:rPr>
              <w:lastRenderedPageBreak/>
              <w:t>Reg (UE) 1305/2013;</w:t>
            </w:r>
          </w:p>
          <w:p w14:paraId="2E064312" w14:textId="77777777" w:rsidR="00107E3A" w:rsidRPr="00107E3A" w:rsidRDefault="00107E3A" w:rsidP="00541622">
            <w:pPr>
              <w:numPr>
                <w:ilvl w:val="0"/>
                <w:numId w:val="33"/>
              </w:numPr>
              <w:contextualSpacing/>
              <w:jc w:val="both"/>
              <w:rPr>
                <w:rFonts w:ascii="Trebuchet MS" w:hAnsi="Trebuchet MS" w:cs="Times New Roman"/>
              </w:rPr>
            </w:pPr>
            <w:r w:rsidRPr="00107E3A">
              <w:rPr>
                <w:rFonts w:ascii="Trebuchet MS" w:hAnsi="Trebuchet MS" w:cs="Times New Roman"/>
              </w:rPr>
              <w:t>Reg (UE) 1303/2013;</w:t>
            </w:r>
          </w:p>
          <w:p w14:paraId="66DB0CF0" w14:textId="77777777" w:rsidR="00107E3A" w:rsidRPr="00107E3A" w:rsidRDefault="00107E3A" w:rsidP="00541622">
            <w:pPr>
              <w:numPr>
                <w:ilvl w:val="0"/>
                <w:numId w:val="33"/>
              </w:numPr>
              <w:contextualSpacing/>
              <w:jc w:val="both"/>
              <w:rPr>
                <w:rFonts w:ascii="Trebuchet MS" w:hAnsi="Trebuchet MS" w:cs="Times New Roman"/>
              </w:rPr>
            </w:pPr>
            <w:r w:rsidRPr="00107E3A">
              <w:rPr>
                <w:rFonts w:ascii="Trebuchet MS" w:hAnsi="Trebuchet MS" w:cs="Times New Roman"/>
              </w:rPr>
              <w:t>Reg (UE) 1407/2014.</w:t>
            </w:r>
          </w:p>
        </w:tc>
      </w:tr>
      <w:tr w:rsidR="00107E3A" w:rsidRPr="00107E3A" w14:paraId="0BC2C68B" w14:textId="77777777" w:rsidTr="09812714">
        <w:tc>
          <w:tcPr>
            <w:tcW w:w="2943" w:type="dxa"/>
          </w:tcPr>
          <w:p w14:paraId="7410C692" w14:textId="77777777" w:rsidR="00107E3A" w:rsidRPr="00594D4E" w:rsidRDefault="00107E3A">
            <w:pPr>
              <w:rPr>
                <w:rFonts w:ascii="Trebuchet MS" w:hAnsi="Trebuchet MS" w:cs="Times New Roman"/>
                <w:b/>
                <w:bCs/>
              </w:rPr>
            </w:pPr>
            <w:r w:rsidRPr="00A147D0">
              <w:rPr>
                <w:rFonts w:ascii="Trebuchet MS" w:hAnsi="Trebuchet MS" w:cs="Times New Roman"/>
                <w:b/>
                <w:bCs/>
              </w:rPr>
              <w:lastRenderedPageBreak/>
              <w:t>Beneficiari direcţi/indirecţi (grup ţintă)</w:t>
            </w:r>
          </w:p>
        </w:tc>
        <w:tc>
          <w:tcPr>
            <w:tcW w:w="6379" w:type="dxa"/>
          </w:tcPr>
          <w:p w14:paraId="4DBD5E4B" w14:textId="77777777" w:rsidR="00107E3A" w:rsidRPr="00107E3A" w:rsidRDefault="00107E3A" w:rsidP="00107E3A">
            <w:pPr>
              <w:jc w:val="both"/>
              <w:rPr>
                <w:rFonts w:ascii="Trebuchet MS" w:hAnsi="Trebuchet MS" w:cs="Times New Roman"/>
                <w:u w:val="single"/>
              </w:rPr>
            </w:pPr>
            <w:r w:rsidRPr="00107E3A">
              <w:rPr>
                <w:rFonts w:ascii="Trebuchet MS" w:hAnsi="Trebuchet MS" w:cs="Times New Roman"/>
                <w:u w:val="single"/>
              </w:rPr>
              <w:t>Beneficiari direcţi:</w:t>
            </w:r>
          </w:p>
          <w:p w14:paraId="67BB4FF2" w14:textId="58BCD701" w:rsidR="00107E3A" w:rsidRPr="00107E3A" w:rsidRDefault="00107E3A" w:rsidP="00541622">
            <w:pPr>
              <w:numPr>
                <w:ilvl w:val="0"/>
                <w:numId w:val="34"/>
              </w:numPr>
              <w:contextualSpacing/>
              <w:jc w:val="both"/>
              <w:rPr>
                <w:rFonts w:ascii="Trebuchet MS" w:hAnsi="Trebuchet MS" w:cs="Times New Roman"/>
              </w:rPr>
            </w:pPr>
            <w:r w:rsidRPr="00107E3A">
              <w:rPr>
                <w:rFonts w:ascii="Trebuchet MS" w:hAnsi="Trebuchet MS" w:cs="Times New Roman"/>
              </w:rPr>
              <w:t>Fermieri sau membrii unei gospodării agricole, care</w:t>
            </w:r>
            <w:r w:rsidR="0086135B">
              <w:rPr>
                <w:rFonts w:ascii="Trebuchet MS" w:hAnsi="Trebuchet MS" w:cs="Times New Roman"/>
              </w:rPr>
              <w:t>, în cadrul întreprinderii deja existente, încadrabilă în categoria micro-intreprinderilor sau intreprind</w:t>
            </w:r>
            <w:r w:rsidR="008D05E3">
              <w:rPr>
                <w:rFonts w:ascii="Trebuchet MS" w:hAnsi="Trebuchet MS" w:cs="Times New Roman"/>
              </w:rPr>
              <w:t>e</w:t>
            </w:r>
            <w:r w:rsidR="0086135B">
              <w:rPr>
                <w:rFonts w:ascii="Trebuchet MS" w:hAnsi="Trebuchet MS" w:cs="Times New Roman"/>
              </w:rPr>
              <w:t xml:space="preserve">rilor mici, </w:t>
            </w:r>
            <w:r w:rsidRPr="00107E3A">
              <w:rPr>
                <w:rFonts w:ascii="Trebuchet MS" w:hAnsi="Trebuchet MS" w:cs="Times New Roman"/>
              </w:rPr>
              <w:t xml:space="preserve"> îşi diversifică activitatea </w:t>
            </w:r>
            <w:r w:rsidR="00AE13E0">
              <w:rPr>
                <w:rFonts w:ascii="Trebuchet MS" w:hAnsi="Trebuchet MS" w:cs="Times New Roman"/>
              </w:rPr>
              <w:t xml:space="preserve">de bază agricolă </w:t>
            </w:r>
            <w:r w:rsidRPr="00107E3A">
              <w:rPr>
                <w:rFonts w:ascii="Trebuchet MS" w:hAnsi="Trebuchet MS" w:cs="Times New Roman"/>
              </w:rPr>
              <w:t xml:space="preserve">prin </w:t>
            </w:r>
            <w:r w:rsidR="00AE13E0">
              <w:rPr>
                <w:rFonts w:ascii="Trebuchet MS" w:hAnsi="Trebuchet MS" w:cs="Times New Roman"/>
              </w:rPr>
              <w:t xml:space="preserve">dezvoltarea </w:t>
            </w:r>
            <w:r w:rsidRPr="00107E3A">
              <w:rPr>
                <w:rFonts w:ascii="Trebuchet MS" w:hAnsi="Trebuchet MS" w:cs="Times New Roman"/>
              </w:rPr>
              <w:t>unei activităţi non-agricole în spaţiul rural;</w:t>
            </w:r>
          </w:p>
          <w:p w14:paraId="75D91669" w14:textId="411CED30" w:rsidR="00107E3A" w:rsidRPr="00107E3A" w:rsidRDefault="00107E3A" w:rsidP="00541622">
            <w:pPr>
              <w:numPr>
                <w:ilvl w:val="0"/>
                <w:numId w:val="34"/>
              </w:numPr>
              <w:contextualSpacing/>
              <w:jc w:val="both"/>
              <w:rPr>
                <w:rFonts w:ascii="Trebuchet MS" w:hAnsi="Trebuchet MS" w:cs="Times New Roman"/>
              </w:rPr>
            </w:pPr>
            <w:r w:rsidRPr="00107E3A">
              <w:rPr>
                <w:rFonts w:ascii="Trebuchet MS" w:hAnsi="Trebuchet MS" w:cs="Times New Roman"/>
              </w:rPr>
              <w:t>Micro-intreprinderi şi întreprinderi mici existente din spaţiul rural, care desfăşoară activităţi non-agricole</w:t>
            </w:r>
            <w:r w:rsidR="008D05E3">
              <w:rPr>
                <w:rFonts w:ascii="Trebuchet MS" w:hAnsi="Trebuchet MS" w:cs="Times New Roman"/>
              </w:rPr>
              <w:t>.</w:t>
            </w:r>
            <w:r w:rsidRPr="00107E3A">
              <w:rPr>
                <w:rFonts w:ascii="Trebuchet MS" w:hAnsi="Trebuchet MS" w:cs="Times New Roman"/>
              </w:rPr>
              <w:t xml:space="preserve"> </w:t>
            </w:r>
          </w:p>
          <w:p w14:paraId="4A6D957F" w14:textId="2E05AD20" w:rsidR="00107E3A" w:rsidRPr="00107E3A" w:rsidRDefault="00107E3A" w:rsidP="00541622">
            <w:pPr>
              <w:numPr>
                <w:ilvl w:val="0"/>
                <w:numId w:val="34"/>
              </w:numPr>
              <w:contextualSpacing/>
              <w:jc w:val="both"/>
              <w:rPr>
                <w:rFonts w:ascii="Trebuchet MS" w:hAnsi="Trebuchet MS" w:cs="Times New Roman"/>
              </w:rPr>
            </w:pPr>
            <w:r w:rsidRPr="00107E3A">
              <w:rPr>
                <w:rFonts w:ascii="Trebuchet MS" w:hAnsi="Trebuchet MS" w:cs="Times New Roman"/>
              </w:rPr>
              <w:t>Micro-intreprinderi şi întreprinderi mici noi</w:t>
            </w:r>
            <w:r w:rsidR="00A95492">
              <w:rPr>
                <w:rFonts w:ascii="Trebuchet MS" w:hAnsi="Trebuchet MS" w:cs="Times New Roman"/>
              </w:rPr>
              <w:t>,</w:t>
            </w:r>
            <w:r w:rsidR="006B3E3C">
              <w:rPr>
                <w:rFonts w:ascii="Trebuchet MS" w:hAnsi="Trebuchet MS" w:cs="Times New Roman"/>
              </w:rPr>
              <w:t xml:space="preserve"> </w:t>
            </w:r>
            <w:r w:rsidR="00A95492">
              <w:rPr>
                <w:rFonts w:ascii="Trebuchet MS" w:hAnsi="Trebuchet MS" w:cs="Times New Roman"/>
              </w:rPr>
              <w:t>care își propun activități non-a</w:t>
            </w:r>
            <w:r w:rsidR="006B3E3C">
              <w:rPr>
                <w:rFonts w:ascii="Trebuchet MS" w:hAnsi="Trebuchet MS" w:cs="Times New Roman"/>
              </w:rPr>
              <w:t>gricole</w:t>
            </w:r>
            <w:r w:rsidRPr="00107E3A">
              <w:rPr>
                <w:rFonts w:ascii="Trebuchet MS" w:hAnsi="Trebuchet MS" w:cs="Times New Roman"/>
              </w:rPr>
              <w:t>, înfiinţate în anul depunerii aplicaţiei pentru finanţare sau cu o vechime de maxim 3 ani fiscali, care nu au desfăşurat activităţi până în momentul depunerii acesteia (start-up);</w:t>
            </w:r>
          </w:p>
          <w:p w14:paraId="5D3B03A5" w14:textId="77777777" w:rsidR="00107E3A" w:rsidRPr="00107E3A" w:rsidRDefault="00107E3A" w:rsidP="00541622">
            <w:pPr>
              <w:numPr>
                <w:ilvl w:val="0"/>
                <w:numId w:val="34"/>
              </w:numPr>
              <w:contextualSpacing/>
              <w:jc w:val="both"/>
              <w:rPr>
                <w:rFonts w:ascii="Trebuchet MS" w:hAnsi="Trebuchet MS" w:cs="Times New Roman"/>
              </w:rPr>
            </w:pPr>
            <w:r w:rsidRPr="00107E3A">
              <w:rPr>
                <w:rFonts w:ascii="Trebuchet MS" w:hAnsi="Trebuchet MS" w:cs="Times New Roman"/>
              </w:rPr>
              <w:t xml:space="preserve">Cooperative. </w:t>
            </w:r>
          </w:p>
          <w:p w14:paraId="3C9068A3" w14:textId="77777777" w:rsidR="00107E3A" w:rsidRPr="00107E3A" w:rsidRDefault="00107E3A" w:rsidP="00107E3A">
            <w:pPr>
              <w:jc w:val="both"/>
              <w:rPr>
                <w:rFonts w:ascii="Trebuchet MS" w:hAnsi="Trebuchet MS" w:cs="Times New Roman"/>
                <w:u w:val="single"/>
              </w:rPr>
            </w:pPr>
            <w:r w:rsidRPr="00107E3A">
              <w:rPr>
                <w:rFonts w:ascii="Trebuchet MS" w:hAnsi="Trebuchet MS" w:cs="Times New Roman"/>
                <w:u w:val="single"/>
              </w:rPr>
              <w:t>Beneficiari indirecţi:</w:t>
            </w:r>
          </w:p>
          <w:p w14:paraId="2DAC8477" w14:textId="77777777" w:rsidR="00107E3A" w:rsidRPr="00107E3A" w:rsidRDefault="00107E3A" w:rsidP="00541622">
            <w:pPr>
              <w:numPr>
                <w:ilvl w:val="0"/>
                <w:numId w:val="28"/>
              </w:numPr>
              <w:contextualSpacing/>
              <w:jc w:val="both"/>
              <w:rPr>
                <w:rFonts w:ascii="Trebuchet MS" w:hAnsi="Trebuchet MS" w:cs="Times New Roman"/>
              </w:rPr>
            </w:pPr>
            <w:r w:rsidRPr="00107E3A">
              <w:rPr>
                <w:rFonts w:ascii="Trebuchet MS" w:hAnsi="Trebuchet MS" w:cs="Times New Roman"/>
              </w:rPr>
              <w:t>Persoanele din categoria populaţiei active aflate în căutarea unui loc de muncă.</w:t>
            </w:r>
          </w:p>
        </w:tc>
      </w:tr>
      <w:tr w:rsidR="00107E3A" w:rsidRPr="00107E3A" w14:paraId="5C3EC12E" w14:textId="77777777" w:rsidTr="09812714">
        <w:tc>
          <w:tcPr>
            <w:tcW w:w="2943" w:type="dxa"/>
          </w:tcPr>
          <w:p w14:paraId="30B33883" w14:textId="77777777" w:rsidR="00107E3A" w:rsidRPr="00594D4E" w:rsidRDefault="00107E3A">
            <w:pPr>
              <w:rPr>
                <w:rFonts w:ascii="Trebuchet MS" w:hAnsi="Trebuchet MS" w:cs="Times New Roman"/>
                <w:b/>
                <w:bCs/>
              </w:rPr>
            </w:pPr>
            <w:r w:rsidRPr="00A147D0">
              <w:rPr>
                <w:rFonts w:ascii="Trebuchet MS" w:hAnsi="Trebuchet MS" w:cs="Times New Roman"/>
                <w:b/>
                <w:bCs/>
              </w:rPr>
              <w:t>Tip sprijin (conform art. 67 al Reg UE 1303/2013 )</w:t>
            </w:r>
          </w:p>
        </w:tc>
        <w:tc>
          <w:tcPr>
            <w:tcW w:w="6379" w:type="dxa"/>
          </w:tcPr>
          <w:p w14:paraId="01AFE9FF" w14:textId="77777777" w:rsidR="00107E3A" w:rsidRPr="00107E3A" w:rsidRDefault="00107E3A" w:rsidP="00541622">
            <w:pPr>
              <w:numPr>
                <w:ilvl w:val="0"/>
                <w:numId w:val="28"/>
              </w:numPr>
              <w:contextualSpacing/>
              <w:jc w:val="both"/>
              <w:rPr>
                <w:rFonts w:ascii="Trebuchet MS" w:hAnsi="Trebuchet MS" w:cs="Times New Roman"/>
              </w:rPr>
            </w:pPr>
            <w:r w:rsidRPr="00107E3A">
              <w:rPr>
                <w:rFonts w:ascii="Trebuchet MS" w:hAnsi="Trebuchet MS" w:cs="Times New Roman"/>
              </w:rPr>
              <w:t>Rambursarea costurilor eligibile suportate şi plătite efectiv de solicitant pentru proiectele de modernizare/dezvoltare a întreprinderilor mici/micro-întreprinderilor existente;</w:t>
            </w:r>
          </w:p>
          <w:p w14:paraId="21DA360B" w14:textId="77777777" w:rsidR="00107E3A" w:rsidRPr="00107E3A" w:rsidRDefault="00107E3A" w:rsidP="00541622">
            <w:pPr>
              <w:numPr>
                <w:ilvl w:val="0"/>
                <w:numId w:val="28"/>
              </w:numPr>
              <w:contextualSpacing/>
              <w:jc w:val="both"/>
              <w:rPr>
                <w:rFonts w:ascii="Trebuchet MS" w:hAnsi="Trebuchet MS" w:cs="Times New Roman"/>
              </w:rPr>
            </w:pPr>
            <w:r w:rsidRPr="00107E3A">
              <w:rPr>
                <w:rFonts w:ascii="Trebuchet MS" w:hAnsi="Trebuchet MS" w:cs="Times New Roman"/>
              </w:rPr>
              <w:t xml:space="preserve">Plăţi în avans, cu condiţia constituirii unei garanţii echivalente corespunzătoare procentului de 100% din valoarea avansului, în conformitate cu art. 45 (4) şi art. 63 ale Reg (UE) nr. 1305/2013.  </w:t>
            </w:r>
          </w:p>
        </w:tc>
      </w:tr>
      <w:tr w:rsidR="00107E3A" w:rsidRPr="00107E3A" w14:paraId="12A85E2B" w14:textId="77777777" w:rsidTr="09812714">
        <w:tc>
          <w:tcPr>
            <w:tcW w:w="2943" w:type="dxa"/>
          </w:tcPr>
          <w:p w14:paraId="0A481580" w14:textId="77777777" w:rsidR="00107E3A" w:rsidRPr="00594D4E" w:rsidRDefault="00107E3A">
            <w:pPr>
              <w:rPr>
                <w:rFonts w:ascii="Trebuchet MS" w:hAnsi="Trebuchet MS" w:cs="Times New Roman"/>
                <w:b/>
                <w:bCs/>
              </w:rPr>
            </w:pPr>
            <w:r w:rsidRPr="00A147D0">
              <w:rPr>
                <w:rFonts w:ascii="Trebuchet MS" w:hAnsi="Trebuchet MS" w:cs="Times New Roman"/>
                <w:b/>
                <w:bCs/>
              </w:rPr>
              <w:t>Tipuri de acţiuni eligibile şi neeligibile</w:t>
            </w:r>
          </w:p>
        </w:tc>
        <w:tc>
          <w:tcPr>
            <w:tcW w:w="6379" w:type="dxa"/>
          </w:tcPr>
          <w:p w14:paraId="622ED470" w14:textId="77777777" w:rsidR="00107E3A" w:rsidRPr="00107E3A" w:rsidRDefault="00107E3A" w:rsidP="00107E3A">
            <w:pPr>
              <w:rPr>
                <w:rFonts w:ascii="Trebuchet MS" w:hAnsi="Trebuchet MS" w:cs="Times New Roman"/>
                <w:u w:val="single"/>
              </w:rPr>
            </w:pPr>
            <w:r w:rsidRPr="00107E3A">
              <w:rPr>
                <w:rFonts w:ascii="Trebuchet MS" w:hAnsi="Trebuchet MS" w:cs="Times New Roman"/>
                <w:u w:val="single"/>
              </w:rPr>
              <w:t>Tipuri de actiuni eligibile:</w:t>
            </w:r>
          </w:p>
          <w:p w14:paraId="69AB0E03" w14:textId="77777777" w:rsidR="00107E3A" w:rsidRPr="00107E3A" w:rsidRDefault="00107E3A" w:rsidP="00107E3A">
            <w:pPr>
              <w:rPr>
                <w:rFonts w:ascii="Trebuchet MS" w:hAnsi="Trebuchet MS" w:cs="Times New Roman"/>
              </w:rPr>
            </w:pPr>
            <w:r w:rsidRPr="00107E3A">
              <w:rPr>
                <w:rFonts w:ascii="Trebuchet MS" w:hAnsi="Trebuchet MS" w:cs="Times New Roman"/>
              </w:rPr>
              <w:t>Pentru proiecte de investiţii productive/manufacturiere/mestesugaresti:</w:t>
            </w:r>
          </w:p>
          <w:p w14:paraId="05BBF8D7" w14:textId="77777777" w:rsidR="00107E3A" w:rsidRPr="00107E3A" w:rsidRDefault="00107E3A" w:rsidP="00541622">
            <w:pPr>
              <w:numPr>
                <w:ilvl w:val="0"/>
                <w:numId w:val="35"/>
              </w:numPr>
              <w:contextualSpacing/>
              <w:jc w:val="both"/>
              <w:rPr>
                <w:rFonts w:ascii="Trebuchet MS" w:hAnsi="Trebuchet MS" w:cs="Times New Roman"/>
              </w:rPr>
            </w:pPr>
            <w:r w:rsidRPr="00107E3A">
              <w:rPr>
                <w:rFonts w:ascii="Trebuchet MS" w:hAnsi="Trebuchet MS" w:cs="Times New Roman"/>
              </w:rPr>
              <w:t>Construcţia, extinderea şi/sau modernizarea , dotarea clădirilor;</w:t>
            </w:r>
          </w:p>
          <w:p w14:paraId="56FDAF74" w14:textId="77777777" w:rsidR="00107E3A" w:rsidRPr="00107E3A" w:rsidRDefault="00107E3A" w:rsidP="00541622">
            <w:pPr>
              <w:numPr>
                <w:ilvl w:val="0"/>
                <w:numId w:val="35"/>
              </w:numPr>
              <w:contextualSpacing/>
              <w:jc w:val="both"/>
              <w:rPr>
                <w:rFonts w:ascii="Trebuchet MS" w:hAnsi="Trebuchet MS" w:cs="Times New Roman"/>
              </w:rPr>
            </w:pPr>
            <w:r w:rsidRPr="00107E3A">
              <w:rPr>
                <w:rFonts w:ascii="Trebuchet MS" w:hAnsi="Trebuchet MS" w:cs="Times New Roman"/>
              </w:rPr>
              <w:t>Achiziţionarea şi costurile de instalare, inclusiv leasing de utilaje, instalaţii şi echipamente noi;</w:t>
            </w:r>
          </w:p>
          <w:p w14:paraId="7C5D54AD" w14:textId="77777777" w:rsidR="00107E3A" w:rsidRPr="00107E3A" w:rsidRDefault="00107E3A" w:rsidP="00541622">
            <w:pPr>
              <w:numPr>
                <w:ilvl w:val="0"/>
                <w:numId w:val="35"/>
              </w:numPr>
              <w:contextualSpacing/>
              <w:jc w:val="both"/>
              <w:rPr>
                <w:rFonts w:ascii="Trebuchet MS" w:hAnsi="Trebuchet MS" w:cs="Times New Roman"/>
              </w:rPr>
            </w:pPr>
            <w:r w:rsidRPr="00107E3A">
              <w:rPr>
                <w:rFonts w:ascii="Trebuchet MS" w:hAnsi="Trebuchet MS" w:cs="Times New Roman"/>
              </w:rPr>
              <w:t>Achiziţionarea de software, brevete, licenţe, drepturi de autor, mărci;</w:t>
            </w:r>
          </w:p>
          <w:p w14:paraId="14B87CF3" w14:textId="77777777" w:rsidR="00107E3A" w:rsidRPr="00107E3A" w:rsidRDefault="00107E3A" w:rsidP="00541622">
            <w:pPr>
              <w:numPr>
                <w:ilvl w:val="0"/>
                <w:numId w:val="35"/>
              </w:numPr>
              <w:contextualSpacing/>
              <w:jc w:val="both"/>
              <w:rPr>
                <w:rFonts w:ascii="Trebuchet MS" w:hAnsi="Trebuchet MS" w:cs="Times New Roman"/>
              </w:rPr>
            </w:pPr>
            <w:r w:rsidRPr="00107E3A">
              <w:rPr>
                <w:rFonts w:ascii="Trebuchet MS" w:hAnsi="Trebuchet MS" w:cs="Times New Roman"/>
              </w:rPr>
              <w:t xml:space="preserve">Înfiinţarea/modernizarea de activitati non –agricole </w:t>
            </w:r>
          </w:p>
          <w:p w14:paraId="22F106B1" w14:textId="77777777" w:rsidR="00107E3A" w:rsidRPr="00107E3A" w:rsidRDefault="00107E3A" w:rsidP="00541622">
            <w:pPr>
              <w:numPr>
                <w:ilvl w:val="0"/>
                <w:numId w:val="35"/>
              </w:numPr>
              <w:contextualSpacing/>
              <w:jc w:val="both"/>
              <w:rPr>
                <w:rFonts w:ascii="Trebuchet MS" w:hAnsi="Trebuchet MS" w:cs="Times New Roman"/>
              </w:rPr>
            </w:pPr>
            <w:r w:rsidRPr="00107E3A">
              <w:rPr>
                <w:rFonts w:ascii="Trebuchet MS" w:hAnsi="Trebuchet MS" w:cs="Times New Roman"/>
              </w:rPr>
              <w:t>Înfiinţarea</w:t>
            </w:r>
            <w:r w:rsidR="003A02C9">
              <w:rPr>
                <w:rFonts w:ascii="Trebuchet MS" w:hAnsi="Trebuchet MS" w:cs="Times New Roman"/>
              </w:rPr>
              <w:t>/</w:t>
            </w:r>
            <w:r w:rsidRPr="00107E3A">
              <w:rPr>
                <w:rFonts w:ascii="Trebuchet MS" w:hAnsi="Trebuchet MS" w:cs="Times New Roman"/>
              </w:rPr>
              <w:t xml:space="preserve"> </w:t>
            </w:r>
            <w:r w:rsidR="003A02C9">
              <w:rPr>
                <w:rFonts w:ascii="Trebuchet MS" w:hAnsi="Trebuchet MS" w:cs="Times New Roman"/>
              </w:rPr>
              <w:t>modernizarea</w:t>
            </w:r>
            <w:r w:rsidR="003A02C9" w:rsidRPr="00107E3A">
              <w:rPr>
                <w:rFonts w:ascii="Trebuchet MS" w:hAnsi="Trebuchet MS" w:cs="Times New Roman"/>
              </w:rPr>
              <w:t xml:space="preserve"> </w:t>
            </w:r>
            <w:r w:rsidRPr="00107E3A">
              <w:rPr>
                <w:rFonts w:ascii="Trebuchet MS" w:hAnsi="Trebuchet MS" w:cs="Times New Roman"/>
              </w:rPr>
              <w:t>de activitati ale atelierelor/cooperativelor meşteşugăreşti;</w:t>
            </w:r>
          </w:p>
          <w:p w14:paraId="16EF5708"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Pentru proiectele de investitii in servicii:</w:t>
            </w:r>
          </w:p>
          <w:p w14:paraId="3B485639" w14:textId="77777777" w:rsidR="00107E3A" w:rsidRPr="00107E3A" w:rsidRDefault="00107E3A" w:rsidP="00541622">
            <w:pPr>
              <w:numPr>
                <w:ilvl w:val="0"/>
                <w:numId w:val="36"/>
              </w:numPr>
              <w:contextualSpacing/>
              <w:jc w:val="both"/>
              <w:rPr>
                <w:rFonts w:ascii="Trebuchet MS" w:hAnsi="Trebuchet MS" w:cs="Times New Roman"/>
              </w:rPr>
            </w:pPr>
            <w:r w:rsidRPr="00107E3A">
              <w:rPr>
                <w:rFonts w:ascii="Trebuchet MS" w:hAnsi="Trebuchet MS" w:cs="Times New Roman"/>
              </w:rPr>
              <w:t>Construcţia, extinderea şi/sau modernizarea, dotarea agropensiunilor şi a altor structuri de primire turistică (camping, sat de vacanţă</w:t>
            </w:r>
            <w:r w:rsidR="003A02C9">
              <w:rPr>
                <w:rFonts w:ascii="Trebuchet MS" w:hAnsi="Trebuchet MS" w:cs="Times New Roman"/>
              </w:rPr>
              <w:t xml:space="preserve">, etc. </w:t>
            </w:r>
            <w:r w:rsidRPr="00107E3A">
              <w:rPr>
                <w:rFonts w:ascii="Trebuchet MS" w:hAnsi="Trebuchet MS" w:cs="Times New Roman"/>
              </w:rPr>
              <w:t>);</w:t>
            </w:r>
          </w:p>
          <w:p w14:paraId="3DF84D06" w14:textId="77777777" w:rsidR="00107E3A" w:rsidRDefault="00107E3A" w:rsidP="00541622">
            <w:pPr>
              <w:numPr>
                <w:ilvl w:val="0"/>
                <w:numId w:val="36"/>
              </w:numPr>
              <w:contextualSpacing/>
              <w:jc w:val="both"/>
              <w:rPr>
                <w:rFonts w:ascii="Trebuchet MS" w:hAnsi="Trebuchet MS" w:cs="Times New Roman"/>
              </w:rPr>
            </w:pPr>
            <w:r w:rsidRPr="00107E3A">
              <w:rPr>
                <w:rFonts w:ascii="Trebuchet MS" w:hAnsi="Trebuchet MS" w:cs="Times New Roman"/>
              </w:rPr>
              <w:t xml:space="preserve">Înfiinţarea/modernizarea/dotarea de activităţi de agrement/recreative (trasee turistice, parcuri tematice, aventuri, amenajări areale de echitaţie, </w:t>
            </w:r>
            <w:r w:rsidRPr="00107E3A">
              <w:rPr>
                <w:rFonts w:ascii="Trebuchet MS" w:hAnsi="Trebuchet MS" w:cs="Times New Roman"/>
              </w:rPr>
              <w:lastRenderedPageBreak/>
              <w:t>centre de închiriere echipamente sportive, biciclete, ATV-uri, undiţe</w:t>
            </w:r>
            <w:r w:rsidR="003A02C9">
              <w:rPr>
                <w:rFonts w:ascii="Trebuchet MS" w:hAnsi="Trebuchet MS" w:cs="Times New Roman"/>
              </w:rPr>
              <w:t xml:space="preserve">, etc. </w:t>
            </w:r>
            <w:r w:rsidRPr="00107E3A">
              <w:rPr>
                <w:rFonts w:ascii="Trebuchet MS" w:hAnsi="Trebuchet MS" w:cs="Times New Roman"/>
              </w:rPr>
              <w:t>)</w:t>
            </w:r>
          </w:p>
          <w:p w14:paraId="2BB7B3BB" w14:textId="77777777" w:rsidR="003A02C9" w:rsidRDefault="003A02C9" w:rsidP="003A02C9">
            <w:pPr>
              <w:pStyle w:val="Listparagraf"/>
              <w:numPr>
                <w:ilvl w:val="0"/>
                <w:numId w:val="36"/>
              </w:numPr>
              <w:spacing w:line="276" w:lineRule="auto"/>
              <w:jc w:val="both"/>
              <w:rPr>
                <w:rFonts w:ascii="Trebuchet MS" w:hAnsi="Trebuchet MS" w:cs="Times New Roman"/>
              </w:rPr>
            </w:pPr>
            <w:r w:rsidRPr="00386D02">
              <w:rPr>
                <w:rFonts w:ascii="Trebuchet MS" w:hAnsi="Trebuchet MS" w:cs="Times New Roman"/>
              </w:rPr>
              <w:t>Furnizarea de servicii inclusiv construcții, reconstrucții și/sau modernizarea spațiilor și zonelor aferente desfășurării activităților (ex: medicale, sociale, sanitar‐veterinare; reparații mașini, unelte, obiecte casnice; consultanță, contabilitate, juridice, audit; servicii în tehnologia informației și servicii informatice; servicii tehnice, administrative, etc.);</w:t>
            </w:r>
          </w:p>
          <w:p w14:paraId="12008F72" w14:textId="77777777" w:rsidR="003A02C9" w:rsidRPr="00594D4E" w:rsidRDefault="003A02C9" w:rsidP="00594D4E">
            <w:pPr>
              <w:pStyle w:val="Listparagraf"/>
              <w:numPr>
                <w:ilvl w:val="0"/>
                <w:numId w:val="36"/>
              </w:numPr>
              <w:jc w:val="both"/>
              <w:rPr>
                <w:rFonts w:ascii="Trebuchet MS" w:hAnsi="Trebuchet MS" w:cs="Times New Roman"/>
              </w:rPr>
            </w:pPr>
            <w:r w:rsidRPr="00386D02">
              <w:rPr>
                <w:rFonts w:ascii="Trebuchet MS" w:hAnsi="Trebuchet MS" w:cs="Times New Roman"/>
              </w:rPr>
              <w:t>Fabricarea de peleți și brichete din biomasă în vederea comercializării</w:t>
            </w:r>
          </w:p>
          <w:p w14:paraId="5879AB38" w14:textId="77777777" w:rsidR="003A02C9" w:rsidRDefault="003A02C9" w:rsidP="00107E3A">
            <w:pPr>
              <w:jc w:val="both"/>
              <w:rPr>
                <w:rFonts w:ascii="Trebuchet MS" w:hAnsi="Trebuchet MS" w:cs="Times New Roman"/>
                <w:color w:val="000000" w:themeColor="text1"/>
                <w:u w:val="single"/>
              </w:rPr>
            </w:pPr>
          </w:p>
          <w:p w14:paraId="591362FA" w14:textId="77777777" w:rsidR="00107E3A" w:rsidRPr="00107E3A" w:rsidRDefault="00107E3A" w:rsidP="00107E3A">
            <w:pPr>
              <w:jc w:val="both"/>
              <w:rPr>
                <w:rFonts w:ascii="Trebuchet MS" w:hAnsi="Trebuchet MS" w:cs="Times New Roman"/>
              </w:rPr>
            </w:pPr>
            <w:r w:rsidRPr="00107E3A">
              <w:rPr>
                <w:rFonts w:ascii="Trebuchet MS" w:hAnsi="Trebuchet MS" w:cs="Times New Roman"/>
                <w:color w:val="000000" w:themeColor="text1"/>
                <w:u w:val="single"/>
              </w:rPr>
              <w:t>Nu sunt eligibile</w:t>
            </w:r>
            <w:r w:rsidRPr="00107E3A">
              <w:rPr>
                <w:rFonts w:ascii="Trebuchet MS" w:hAnsi="Trebuchet MS" w:cs="Times New Roman"/>
                <w:color w:val="000000" w:themeColor="text1"/>
              </w:rPr>
              <w:t xml:space="preserve"> </w:t>
            </w:r>
            <w:r w:rsidRPr="00107E3A">
              <w:rPr>
                <w:rFonts w:ascii="Trebuchet MS" w:hAnsi="Trebuchet MS" w:cs="Times New Roman"/>
              </w:rPr>
              <w:t>utilajele agricole şi echipamentele second-hand.</w:t>
            </w:r>
          </w:p>
        </w:tc>
      </w:tr>
      <w:tr w:rsidR="00107E3A" w:rsidRPr="00107E3A" w14:paraId="4DC20431" w14:textId="77777777" w:rsidTr="09812714">
        <w:tc>
          <w:tcPr>
            <w:tcW w:w="2943" w:type="dxa"/>
          </w:tcPr>
          <w:p w14:paraId="410920C7" w14:textId="77777777" w:rsidR="00107E3A" w:rsidRPr="00594D4E" w:rsidRDefault="00107E3A">
            <w:pPr>
              <w:rPr>
                <w:rFonts w:ascii="Trebuchet MS" w:hAnsi="Trebuchet MS" w:cs="Times New Roman"/>
                <w:b/>
                <w:bCs/>
              </w:rPr>
            </w:pPr>
            <w:r w:rsidRPr="00A147D0">
              <w:rPr>
                <w:rFonts w:ascii="Trebuchet MS" w:hAnsi="Trebuchet MS" w:cs="Times New Roman"/>
                <w:b/>
                <w:bCs/>
              </w:rPr>
              <w:lastRenderedPageBreak/>
              <w:t>Condiţii de eligibilitate</w:t>
            </w:r>
          </w:p>
        </w:tc>
        <w:tc>
          <w:tcPr>
            <w:tcW w:w="6379" w:type="dxa"/>
          </w:tcPr>
          <w:p w14:paraId="739D2577" w14:textId="77777777" w:rsidR="00107E3A" w:rsidRPr="00107E3A" w:rsidRDefault="00107E3A" w:rsidP="00541622">
            <w:pPr>
              <w:numPr>
                <w:ilvl w:val="0"/>
                <w:numId w:val="37"/>
              </w:numPr>
              <w:contextualSpacing/>
              <w:jc w:val="both"/>
              <w:rPr>
                <w:rFonts w:ascii="Trebuchet MS" w:hAnsi="Trebuchet MS" w:cs="Times New Roman"/>
              </w:rPr>
            </w:pPr>
            <w:r w:rsidRPr="00107E3A">
              <w:rPr>
                <w:rFonts w:ascii="Trebuchet MS" w:hAnsi="Trebuchet MS" w:cs="Times New Roman"/>
              </w:rPr>
              <w:t>Solicitantul trebuie să se încadreze în categoria beneficiarilor eligibili;</w:t>
            </w:r>
          </w:p>
          <w:p w14:paraId="36E8CFF5" w14:textId="77777777" w:rsidR="00107E3A" w:rsidRPr="00107E3A" w:rsidRDefault="00107E3A" w:rsidP="00541622">
            <w:pPr>
              <w:numPr>
                <w:ilvl w:val="0"/>
                <w:numId w:val="37"/>
              </w:numPr>
              <w:contextualSpacing/>
              <w:jc w:val="both"/>
              <w:rPr>
                <w:rFonts w:ascii="Trebuchet MS" w:hAnsi="Trebuchet MS" w:cs="Times New Roman"/>
              </w:rPr>
            </w:pPr>
            <w:r w:rsidRPr="00107E3A">
              <w:rPr>
                <w:rFonts w:ascii="Trebuchet MS" w:hAnsi="Trebuchet MS" w:cs="Times New Roman"/>
              </w:rPr>
              <w:t>Obiectivul trebuie să se încadreze în cel puţin unul dintre tipurile de activităţi sprijinite;</w:t>
            </w:r>
          </w:p>
          <w:p w14:paraId="59623BA9" w14:textId="77777777" w:rsidR="00107E3A" w:rsidRPr="00107E3A" w:rsidRDefault="00107E3A" w:rsidP="00541622">
            <w:pPr>
              <w:numPr>
                <w:ilvl w:val="0"/>
                <w:numId w:val="37"/>
              </w:numPr>
              <w:contextualSpacing/>
              <w:jc w:val="both"/>
              <w:rPr>
                <w:rFonts w:ascii="Trebuchet MS" w:hAnsi="Trebuchet MS" w:cs="Times New Roman"/>
              </w:rPr>
            </w:pPr>
            <w:r w:rsidRPr="00107E3A">
              <w:rPr>
                <w:rFonts w:ascii="Trebuchet MS" w:hAnsi="Trebuchet MS" w:cs="Times New Roman"/>
              </w:rPr>
              <w:t>Sediul social/punctul de lucru trebuie să fie situate în teritoriul GAL, şi activitatea va fi desfăşurată în teritoriul GAL;</w:t>
            </w:r>
          </w:p>
          <w:p w14:paraId="15E09FAB" w14:textId="77777777" w:rsidR="00107E3A" w:rsidRPr="00107E3A" w:rsidRDefault="00107E3A" w:rsidP="00541622">
            <w:pPr>
              <w:numPr>
                <w:ilvl w:val="0"/>
                <w:numId w:val="39"/>
              </w:numPr>
              <w:contextualSpacing/>
              <w:jc w:val="both"/>
              <w:rPr>
                <w:rFonts w:ascii="Trebuchet MS" w:hAnsi="Trebuchet MS" w:cs="Times New Roman"/>
              </w:rPr>
            </w:pPr>
            <w:r w:rsidRPr="00107E3A">
              <w:rPr>
                <w:rFonts w:ascii="Trebuchet MS" w:hAnsi="Trebuchet MS" w:cs="Times New Roman"/>
              </w:rPr>
              <w:t>Solicitantul trebuie să demonstreze capacitatea de a asigura cofinanţarea investiţiei;</w:t>
            </w:r>
          </w:p>
          <w:p w14:paraId="4E753B60" w14:textId="77777777" w:rsidR="00107E3A" w:rsidRPr="00107E3A" w:rsidRDefault="00107E3A" w:rsidP="00541622">
            <w:pPr>
              <w:numPr>
                <w:ilvl w:val="0"/>
                <w:numId w:val="39"/>
              </w:numPr>
              <w:contextualSpacing/>
              <w:jc w:val="both"/>
              <w:rPr>
                <w:rFonts w:ascii="Trebuchet MS" w:hAnsi="Trebuchet MS" w:cs="Times New Roman"/>
              </w:rPr>
            </w:pPr>
            <w:r w:rsidRPr="00107E3A">
              <w:rPr>
                <w:rFonts w:ascii="Trebuchet MS" w:hAnsi="Trebuchet MS" w:cs="Times New Roman"/>
              </w:rPr>
              <w:t>Viabilitatea economică a investiţiei trebuie să fie demonstrată pe baza prezentării unei documentaţii tehnico-economice;</w:t>
            </w:r>
          </w:p>
          <w:p w14:paraId="020F959C" w14:textId="77777777" w:rsidR="00107E3A" w:rsidRPr="00107E3A" w:rsidRDefault="00107E3A" w:rsidP="00541622">
            <w:pPr>
              <w:numPr>
                <w:ilvl w:val="0"/>
                <w:numId w:val="39"/>
              </w:numPr>
              <w:contextualSpacing/>
              <w:jc w:val="both"/>
              <w:rPr>
                <w:rFonts w:ascii="Trebuchet MS" w:hAnsi="Trebuchet MS" w:cs="Times New Roman"/>
              </w:rPr>
            </w:pPr>
            <w:r w:rsidRPr="00107E3A">
              <w:rPr>
                <w:rFonts w:ascii="Trebuchet MS" w:hAnsi="Trebuchet MS" w:cs="Times New Roman"/>
              </w:rPr>
              <w:t>Întreprinderea nu trebuie să fie în dificultate în conformitate cu liniile directoare privind ajutorul de stat pentru salvarea şi restructurarea întreprinderilor în dificultate;</w:t>
            </w:r>
          </w:p>
          <w:p w14:paraId="440FF9E7" w14:textId="3909370C" w:rsidR="00107E3A" w:rsidRPr="00594D4E" w:rsidRDefault="00107E3A" w:rsidP="00541622">
            <w:pPr>
              <w:numPr>
                <w:ilvl w:val="0"/>
                <w:numId w:val="39"/>
              </w:numPr>
              <w:contextualSpacing/>
              <w:jc w:val="both"/>
              <w:rPr>
                <w:rFonts w:ascii="Trebuchet MS" w:hAnsi="Trebuchet MS" w:cs="Times New Roman"/>
                <w:strike/>
              </w:rPr>
            </w:pPr>
          </w:p>
        </w:tc>
      </w:tr>
      <w:tr w:rsidR="00107E3A" w:rsidRPr="00107E3A" w14:paraId="1F4FEA6A" w14:textId="77777777" w:rsidTr="09812714">
        <w:tc>
          <w:tcPr>
            <w:tcW w:w="2943" w:type="dxa"/>
          </w:tcPr>
          <w:p w14:paraId="584E7B89" w14:textId="77777777" w:rsidR="00107E3A" w:rsidRPr="00594D4E" w:rsidRDefault="00107E3A">
            <w:pPr>
              <w:rPr>
                <w:rFonts w:ascii="Trebuchet MS" w:hAnsi="Trebuchet MS" w:cs="Times New Roman"/>
                <w:b/>
                <w:bCs/>
              </w:rPr>
            </w:pPr>
            <w:r w:rsidRPr="00A147D0">
              <w:rPr>
                <w:rFonts w:ascii="Trebuchet MS" w:hAnsi="Trebuchet MS" w:cs="Times New Roman"/>
                <w:b/>
                <w:bCs/>
              </w:rPr>
              <w:t>Criterii de selecţie</w:t>
            </w:r>
          </w:p>
        </w:tc>
        <w:tc>
          <w:tcPr>
            <w:tcW w:w="6379" w:type="dxa"/>
          </w:tcPr>
          <w:p w14:paraId="4B4E9CC8"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Vor fi selectate cu prioritate proiectele:</w:t>
            </w:r>
          </w:p>
          <w:p w14:paraId="41582D3D" w14:textId="77777777" w:rsidR="00107E3A" w:rsidRPr="00107E3A" w:rsidRDefault="00107E3A" w:rsidP="00541622">
            <w:pPr>
              <w:numPr>
                <w:ilvl w:val="0"/>
                <w:numId w:val="41"/>
              </w:numPr>
              <w:contextualSpacing/>
              <w:jc w:val="both"/>
              <w:rPr>
                <w:rFonts w:ascii="Trebuchet MS" w:hAnsi="Trebuchet MS" w:cs="Times New Roman"/>
              </w:rPr>
            </w:pPr>
            <w:r w:rsidRPr="00107E3A">
              <w:rPr>
                <w:rFonts w:ascii="Trebuchet MS" w:hAnsi="Trebuchet MS" w:cs="Times New Roman"/>
              </w:rPr>
              <w:t>Care utilizează energia produsă din surse regenerabile;</w:t>
            </w:r>
          </w:p>
          <w:p w14:paraId="20F00E43" w14:textId="77777777" w:rsidR="00107E3A" w:rsidRPr="00107E3A" w:rsidRDefault="00107E3A" w:rsidP="00541622">
            <w:pPr>
              <w:numPr>
                <w:ilvl w:val="0"/>
                <w:numId w:val="38"/>
              </w:numPr>
              <w:contextualSpacing/>
              <w:jc w:val="both"/>
              <w:rPr>
                <w:rFonts w:ascii="Trebuchet MS" w:hAnsi="Trebuchet MS" w:cs="Times New Roman"/>
              </w:rPr>
            </w:pPr>
            <w:r w:rsidRPr="00107E3A">
              <w:rPr>
                <w:rFonts w:ascii="Trebuchet MS" w:hAnsi="Trebuchet MS" w:cs="Times New Roman"/>
              </w:rPr>
              <w:t>Nu mai există o astfel de investiţie în UAT-ul în care urmează a se implementa proiectul;</w:t>
            </w:r>
          </w:p>
          <w:p w14:paraId="6E14FEF4" w14:textId="77777777" w:rsidR="00107E3A" w:rsidRPr="00107E3A" w:rsidRDefault="00107E3A" w:rsidP="00541622">
            <w:pPr>
              <w:numPr>
                <w:ilvl w:val="0"/>
                <w:numId w:val="40"/>
              </w:numPr>
              <w:contextualSpacing/>
              <w:jc w:val="both"/>
              <w:rPr>
                <w:rFonts w:ascii="Trebuchet MS" w:hAnsi="Trebuchet MS" w:cs="Times New Roman"/>
              </w:rPr>
            </w:pPr>
            <w:r w:rsidRPr="00107E3A">
              <w:rPr>
                <w:rFonts w:ascii="Trebuchet MS" w:hAnsi="Trebuchet MS" w:cs="Times New Roman"/>
              </w:rPr>
              <w:t>Care creează noi locuri de muncă;</w:t>
            </w:r>
          </w:p>
          <w:p w14:paraId="5DFEE20F" w14:textId="77777777" w:rsidR="00107E3A" w:rsidRDefault="00107E3A" w:rsidP="00541622">
            <w:pPr>
              <w:numPr>
                <w:ilvl w:val="0"/>
                <w:numId w:val="40"/>
              </w:numPr>
              <w:contextualSpacing/>
              <w:jc w:val="both"/>
              <w:rPr>
                <w:rFonts w:ascii="Trebuchet MS" w:hAnsi="Trebuchet MS"/>
              </w:rPr>
            </w:pPr>
            <w:r w:rsidRPr="00107E3A">
              <w:rPr>
                <w:rFonts w:ascii="Trebuchet MS" w:hAnsi="Trebuchet MS"/>
              </w:rPr>
              <w:t xml:space="preserve">Proiectele derulate de tineri cu vârsta până în 40 de ani la data depunerii proiectului; </w:t>
            </w:r>
          </w:p>
          <w:p w14:paraId="58193A61" w14:textId="77777777" w:rsidR="003A02C9" w:rsidRPr="00594D4E" w:rsidRDefault="003A02C9" w:rsidP="00594D4E">
            <w:pPr>
              <w:pStyle w:val="Listparagraf"/>
              <w:numPr>
                <w:ilvl w:val="0"/>
                <w:numId w:val="40"/>
              </w:numPr>
              <w:jc w:val="both"/>
              <w:rPr>
                <w:rFonts w:ascii="Trebuchet MS" w:hAnsi="Trebuchet MS"/>
              </w:rPr>
            </w:pPr>
            <w:r w:rsidRPr="00D138FB">
              <w:rPr>
                <w:rFonts w:ascii="Trebuchet MS" w:hAnsi="Trebuchet MS"/>
              </w:rPr>
              <w:t>Proiectul vizează prioritizarea sectoarelor cu potențial de creștere (producție, meșteșuguri, agroturism, activități recreaționale)</w:t>
            </w:r>
          </w:p>
          <w:p w14:paraId="7D554695" w14:textId="77777777" w:rsidR="00107E3A" w:rsidRPr="00107E3A" w:rsidRDefault="00107E3A" w:rsidP="00107E3A">
            <w:pPr>
              <w:ind w:left="720"/>
              <w:contextualSpacing/>
              <w:jc w:val="both"/>
              <w:rPr>
                <w:rFonts w:ascii="Trebuchet MS" w:hAnsi="Trebuchet MS" w:cs="Times New Roman"/>
              </w:rPr>
            </w:pPr>
          </w:p>
          <w:p w14:paraId="360DFF63" w14:textId="51E15E78" w:rsidR="00107E3A" w:rsidRPr="00107E3A" w:rsidRDefault="00107E3A" w:rsidP="00107E3A">
            <w:pPr>
              <w:jc w:val="both"/>
              <w:rPr>
                <w:rFonts w:ascii="Trebuchet MS" w:hAnsi="Trebuchet MS" w:cs="Times New Roman"/>
              </w:rPr>
            </w:pPr>
          </w:p>
        </w:tc>
      </w:tr>
      <w:tr w:rsidR="00107E3A" w:rsidRPr="00107E3A" w14:paraId="74437628" w14:textId="77777777" w:rsidTr="09812714">
        <w:tc>
          <w:tcPr>
            <w:tcW w:w="2943" w:type="dxa"/>
          </w:tcPr>
          <w:p w14:paraId="4BDC6E5F" w14:textId="77777777" w:rsidR="00107E3A" w:rsidRPr="00594D4E" w:rsidRDefault="00107E3A">
            <w:pPr>
              <w:rPr>
                <w:rFonts w:ascii="Trebuchet MS" w:hAnsi="Trebuchet MS" w:cs="Times New Roman"/>
                <w:b/>
                <w:bCs/>
              </w:rPr>
            </w:pPr>
            <w:r w:rsidRPr="00A147D0">
              <w:rPr>
                <w:rFonts w:ascii="Trebuchet MS" w:hAnsi="Trebuchet MS" w:cs="Times New Roman"/>
                <w:b/>
                <w:bCs/>
              </w:rPr>
              <w:t>Sume aplicabile şi rata sprijinului</w:t>
            </w:r>
          </w:p>
        </w:tc>
        <w:tc>
          <w:tcPr>
            <w:tcW w:w="6379" w:type="dxa"/>
          </w:tcPr>
          <w:p w14:paraId="4746965C" w14:textId="2F70EC16" w:rsidR="00107E3A" w:rsidRPr="00107E3A" w:rsidRDefault="00107E3A" w:rsidP="00107E3A">
            <w:pPr>
              <w:jc w:val="both"/>
              <w:rPr>
                <w:rFonts w:ascii="Trebuchet MS" w:hAnsi="Trebuchet MS" w:cs="Times New Roman"/>
              </w:rPr>
            </w:pPr>
            <w:r w:rsidRPr="00107E3A">
              <w:rPr>
                <w:rFonts w:ascii="Trebuchet MS" w:hAnsi="Trebuchet MS" w:cs="Times New Roman"/>
              </w:rPr>
              <w:t xml:space="preserve">Bugetul alocat acestei măsuri va fi de </w:t>
            </w:r>
            <w:r w:rsidR="00B96B55" w:rsidRPr="00A147D0">
              <w:rPr>
                <w:rFonts w:ascii="Trebuchet MS" w:hAnsi="Trebuchet MS" w:cs="Times New Roman"/>
                <w:b/>
                <w:bCs/>
              </w:rPr>
              <w:t xml:space="preserve">  </w:t>
            </w:r>
            <w:r w:rsidR="00F65E85">
              <w:rPr>
                <w:rFonts w:ascii="Trebuchet MS" w:hAnsi="Trebuchet MS" w:cs="Times New Roman"/>
                <w:b/>
                <w:bCs/>
              </w:rPr>
              <w:t xml:space="preserve">864.300 </w:t>
            </w:r>
            <w:r w:rsidRPr="00A147D0">
              <w:rPr>
                <w:rFonts w:ascii="Trebuchet MS" w:hAnsi="Trebuchet MS" w:cs="Times New Roman"/>
                <w:b/>
                <w:bCs/>
              </w:rPr>
              <w:t>Euro</w:t>
            </w:r>
            <w:r w:rsidRPr="00107E3A">
              <w:rPr>
                <w:rFonts w:ascii="Trebuchet MS" w:hAnsi="Trebuchet MS" w:cs="Times New Roman"/>
              </w:rPr>
              <w:t>.</w:t>
            </w:r>
          </w:p>
          <w:p w14:paraId="6A0781CE" w14:textId="77777777" w:rsidR="00107E3A" w:rsidRPr="00107E3A" w:rsidRDefault="00107E3A" w:rsidP="00107E3A">
            <w:pPr>
              <w:jc w:val="both"/>
              <w:rPr>
                <w:rFonts w:ascii="Trebuchet MS" w:hAnsi="Trebuchet MS" w:cs="Times New Roman"/>
              </w:rPr>
            </w:pPr>
            <w:r w:rsidRPr="00107E3A">
              <w:rPr>
                <w:rFonts w:ascii="Trebuchet MS" w:hAnsi="Trebuchet MS" w:cs="Times New Roman"/>
              </w:rPr>
              <w:t>Sprijinul public nerambursabil:</w:t>
            </w:r>
          </w:p>
          <w:p w14:paraId="31A8EE64" w14:textId="580DFA12" w:rsidR="00107E3A" w:rsidRPr="00107E3A" w:rsidRDefault="00107E3A" w:rsidP="00541622">
            <w:pPr>
              <w:numPr>
                <w:ilvl w:val="0"/>
                <w:numId w:val="40"/>
              </w:numPr>
              <w:contextualSpacing/>
              <w:jc w:val="both"/>
              <w:rPr>
                <w:rFonts w:ascii="Trebuchet MS" w:hAnsi="Trebuchet MS" w:cs="Times New Roman"/>
              </w:rPr>
            </w:pPr>
            <w:r w:rsidRPr="00107E3A">
              <w:rPr>
                <w:rFonts w:ascii="Trebuchet MS" w:hAnsi="Trebuchet MS" w:cs="Times New Roman"/>
              </w:rPr>
              <w:t xml:space="preserve">Intensitatea sprijinului public nerambursabil este de </w:t>
            </w:r>
            <w:r w:rsidR="00B96B55">
              <w:rPr>
                <w:rFonts w:ascii="Trebuchet MS" w:hAnsi="Trebuchet MS" w:cs="Times New Roman"/>
              </w:rPr>
              <w:t xml:space="preserve"> 90</w:t>
            </w:r>
            <w:r w:rsidRPr="00107E3A">
              <w:rPr>
                <w:rFonts w:ascii="Trebuchet MS" w:hAnsi="Trebuchet MS" w:cs="Times New Roman"/>
              </w:rPr>
              <w:t>%</w:t>
            </w:r>
          </w:p>
          <w:p w14:paraId="52228FFD" w14:textId="2B3F747C" w:rsidR="00107E3A" w:rsidRPr="00594D4E" w:rsidRDefault="00107E3A">
            <w:pPr>
              <w:jc w:val="both"/>
              <w:rPr>
                <w:rFonts w:ascii="Trebuchet MS" w:hAnsi="Trebuchet MS"/>
                <w:b/>
                <w:bCs/>
              </w:rPr>
            </w:pPr>
            <w:r w:rsidRPr="00107E3A">
              <w:rPr>
                <w:rFonts w:ascii="Trebuchet MS" w:hAnsi="Trebuchet MS"/>
              </w:rPr>
              <w:lastRenderedPageBreak/>
              <w:t>Valoarea sprijinului nerambursabil nu va</w:t>
            </w:r>
            <w:r w:rsidRPr="00A147D0">
              <w:rPr>
                <w:rFonts w:ascii="Trebuchet MS" w:hAnsi="Trebuchet MS"/>
                <w:b/>
                <w:bCs/>
              </w:rPr>
              <w:t xml:space="preserve"> </w:t>
            </w:r>
            <w:r w:rsidRPr="00107E3A">
              <w:rPr>
                <w:rFonts w:ascii="Trebuchet MS" w:hAnsi="Trebuchet MS"/>
              </w:rPr>
              <w:t xml:space="preserve">depăşi  </w:t>
            </w:r>
            <w:r w:rsidR="00B96B55">
              <w:rPr>
                <w:rFonts w:ascii="Trebuchet MS" w:hAnsi="Trebuchet MS"/>
              </w:rPr>
              <w:t xml:space="preserve"> 100.000</w:t>
            </w:r>
            <w:r w:rsidRPr="00107E3A">
              <w:rPr>
                <w:rFonts w:ascii="Trebuchet MS" w:hAnsi="Trebuchet MS"/>
              </w:rPr>
              <w:t xml:space="preserve"> Euro/proiect.</w:t>
            </w:r>
          </w:p>
        </w:tc>
      </w:tr>
      <w:tr w:rsidR="00107E3A" w:rsidRPr="00107E3A" w14:paraId="68D1BFD9" w14:textId="77777777" w:rsidTr="00594D4E">
        <w:tc>
          <w:tcPr>
            <w:tcW w:w="9322" w:type="dxa"/>
            <w:gridSpan w:val="2"/>
          </w:tcPr>
          <w:p w14:paraId="5D216F8A" w14:textId="77777777" w:rsidR="00107E3A" w:rsidRPr="00107E3A" w:rsidRDefault="00107E3A" w:rsidP="00107E3A">
            <w:pPr>
              <w:rPr>
                <w:rFonts w:ascii="Trebuchet MS" w:hAnsi="Trebuchet MS" w:cs="Times New Roman"/>
                <w:b/>
              </w:rPr>
            </w:pPr>
          </w:p>
          <w:tbl>
            <w:tblPr>
              <w:tblStyle w:val="Tabelgril1"/>
              <w:tblW w:w="4849" w:type="pct"/>
              <w:tblLook w:val="04A0" w:firstRow="1" w:lastRow="0" w:firstColumn="1" w:lastColumn="0" w:noHBand="0" w:noVBand="1"/>
            </w:tblPr>
            <w:tblGrid>
              <w:gridCol w:w="1258"/>
              <w:gridCol w:w="990"/>
              <w:gridCol w:w="1233"/>
              <w:gridCol w:w="1380"/>
              <w:gridCol w:w="1380"/>
              <w:gridCol w:w="1380"/>
              <w:gridCol w:w="1380"/>
            </w:tblGrid>
            <w:tr w:rsidR="00B96B55" w:rsidRPr="00107E3A" w14:paraId="12750812" w14:textId="77777777" w:rsidTr="00594D4E">
              <w:trPr>
                <w:trHeight w:val="572"/>
              </w:trPr>
              <w:tc>
                <w:tcPr>
                  <w:tcW w:w="713" w:type="pct"/>
                </w:tcPr>
                <w:p w14:paraId="29C302EC" w14:textId="77777777" w:rsidR="00107E3A" w:rsidRPr="00594D4E" w:rsidRDefault="00107E3A">
                  <w:pPr>
                    <w:jc w:val="center"/>
                    <w:rPr>
                      <w:rFonts w:ascii="Trebuchet MS" w:hAnsi="Trebuchet MS"/>
                      <w:b/>
                      <w:bCs/>
                    </w:rPr>
                  </w:pPr>
                  <w:bookmarkStart w:id="14" w:name="_Hlk530054710"/>
                  <w:r w:rsidRPr="00A147D0">
                    <w:rPr>
                      <w:rFonts w:ascii="Trebuchet MS" w:hAnsi="Trebuchet MS"/>
                      <w:b/>
                      <w:bCs/>
                    </w:rPr>
                    <w:t>Nr. de proiecte prevăzute</w:t>
                  </w:r>
                </w:p>
              </w:tc>
              <w:tc>
                <w:tcPr>
                  <w:tcW w:w="561" w:type="pct"/>
                </w:tcPr>
                <w:p w14:paraId="4A2162AE" w14:textId="77777777" w:rsidR="00107E3A" w:rsidRPr="00594D4E" w:rsidRDefault="00107E3A">
                  <w:pPr>
                    <w:jc w:val="center"/>
                    <w:rPr>
                      <w:rFonts w:ascii="Trebuchet MS" w:hAnsi="Trebuchet MS"/>
                      <w:b/>
                      <w:bCs/>
                    </w:rPr>
                  </w:pPr>
                  <w:r w:rsidRPr="00A147D0">
                    <w:rPr>
                      <w:rFonts w:ascii="Trebuchet MS" w:hAnsi="Trebuchet MS"/>
                      <w:b/>
                      <w:bCs/>
                    </w:rPr>
                    <w:t>Cost total mediu/ proiect</w:t>
                  </w:r>
                </w:p>
              </w:tc>
              <w:tc>
                <w:tcPr>
                  <w:tcW w:w="699" w:type="pct"/>
                </w:tcPr>
                <w:p w14:paraId="386D060D" w14:textId="77777777" w:rsidR="00107E3A" w:rsidRPr="00594D4E" w:rsidRDefault="00107E3A">
                  <w:pPr>
                    <w:jc w:val="center"/>
                    <w:rPr>
                      <w:rFonts w:ascii="Trebuchet MS" w:hAnsi="Trebuchet MS"/>
                      <w:b/>
                      <w:bCs/>
                    </w:rPr>
                  </w:pPr>
                  <w:r w:rsidRPr="00107E3A">
                    <w:rPr>
                      <w:rFonts w:ascii="Trebuchet MS" w:hAnsi="Trebuchet MS"/>
                      <w:b/>
                      <w:bCs/>
                    </w:rPr>
                    <w:t>Estimarea costului total/ măsură</w:t>
                  </w:r>
                </w:p>
              </w:tc>
              <w:tc>
                <w:tcPr>
                  <w:tcW w:w="782" w:type="pct"/>
                </w:tcPr>
                <w:p w14:paraId="28389938" w14:textId="3C647AC2" w:rsidR="00107E3A" w:rsidRPr="00594D4E" w:rsidRDefault="00107E3A">
                  <w:pPr>
                    <w:jc w:val="center"/>
                    <w:rPr>
                      <w:rFonts w:ascii="Trebuchet MS" w:hAnsi="Trebuchet MS"/>
                      <w:b/>
                      <w:bCs/>
                    </w:rPr>
                  </w:pPr>
                  <w:r w:rsidRPr="00A147D0">
                    <w:rPr>
                      <w:rFonts w:ascii="Trebuchet MS" w:hAnsi="Trebuchet MS"/>
                      <w:b/>
                      <w:bCs/>
                    </w:rPr>
                    <w:t>Contribuţia FEADR/ proiect (</w:t>
                  </w:r>
                  <w:r w:rsidR="00B96B55" w:rsidRPr="00A147D0">
                    <w:rPr>
                      <w:rFonts w:ascii="Trebuchet MS" w:hAnsi="Trebuchet MS"/>
                      <w:b/>
                      <w:bCs/>
                    </w:rPr>
                    <w:t xml:space="preserve"> 90</w:t>
                  </w:r>
                  <w:r w:rsidRPr="00A147D0">
                    <w:rPr>
                      <w:rFonts w:ascii="Trebuchet MS" w:hAnsi="Trebuchet MS"/>
                      <w:b/>
                      <w:bCs/>
                    </w:rPr>
                    <w:t>%)</w:t>
                  </w:r>
                </w:p>
              </w:tc>
              <w:tc>
                <w:tcPr>
                  <w:tcW w:w="836" w:type="pct"/>
                </w:tcPr>
                <w:p w14:paraId="6416BD6A" w14:textId="77777777" w:rsidR="00107E3A" w:rsidRPr="00594D4E" w:rsidRDefault="00107E3A">
                  <w:pPr>
                    <w:jc w:val="center"/>
                    <w:rPr>
                      <w:rFonts w:ascii="Trebuchet MS" w:hAnsi="Trebuchet MS"/>
                      <w:b/>
                      <w:bCs/>
                    </w:rPr>
                  </w:pPr>
                  <w:r w:rsidRPr="00A147D0">
                    <w:rPr>
                      <w:rFonts w:ascii="Trebuchet MS" w:hAnsi="Trebuchet MS"/>
                      <w:b/>
                      <w:bCs/>
                    </w:rPr>
                    <w:t>Contribuţia FEADR/ măsură</w:t>
                  </w:r>
                </w:p>
              </w:tc>
              <w:tc>
                <w:tcPr>
                  <w:tcW w:w="783" w:type="pct"/>
                </w:tcPr>
                <w:p w14:paraId="5499217C" w14:textId="77777777" w:rsidR="00107E3A" w:rsidRPr="00594D4E" w:rsidRDefault="00107E3A">
                  <w:pPr>
                    <w:jc w:val="center"/>
                    <w:rPr>
                      <w:rFonts w:ascii="Trebuchet MS" w:hAnsi="Trebuchet MS"/>
                      <w:b/>
                      <w:bCs/>
                    </w:rPr>
                  </w:pPr>
                  <w:r w:rsidRPr="00A147D0">
                    <w:rPr>
                      <w:rFonts w:ascii="Trebuchet MS" w:hAnsi="Trebuchet MS"/>
                      <w:b/>
                      <w:bCs/>
                    </w:rPr>
                    <w:t>Contribuţia privată/ proiect</w:t>
                  </w:r>
                </w:p>
                <w:p w14:paraId="0E7CBCFD" w14:textId="75C649C7" w:rsidR="00107E3A" w:rsidRPr="00594D4E" w:rsidRDefault="00107E3A">
                  <w:pPr>
                    <w:jc w:val="center"/>
                    <w:rPr>
                      <w:rFonts w:ascii="Trebuchet MS" w:hAnsi="Trebuchet MS"/>
                      <w:b/>
                      <w:bCs/>
                    </w:rPr>
                  </w:pPr>
                  <w:r w:rsidRPr="00A147D0">
                    <w:rPr>
                      <w:rFonts w:ascii="Trebuchet MS" w:hAnsi="Trebuchet MS"/>
                      <w:b/>
                      <w:bCs/>
                    </w:rPr>
                    <w:t>(</w:t>
                  </w:r>
                  <w:r w:rsidR="00B96B55" w:rsidRPr="00A147D0">
                    <w:rPr>
                      <w:rFonts w:ascii="Trebuchet MS" w:hAnsi="Trebuchet MS"/>
                      <w:b/>
                      <w:bCs/>
                    </w:rPr>
                    <w:t xml:space="preserve"> 10</w:t>
                  </w:r>
                  <w:r w:rsidRPr="00A147D0">
                    <w:rPr>
                      <w:rFonts w:ascii="Trebuchet MS" w:hAnsi="Trebuchet MS"/>
                      <w:b/>
                      <w:bCs/>
                    </w:rPr>
                    <w:t>%)</w:t>
                  </w:r>
                </w:p>
              </w:tc>
              <w:tc>
                <w:tcPr>
                  <w:tcW w:w="626" w:type="pct"/>
                </w:tcPr>
                <w:p w14:paraId="6FAA17BB" w14:textId="77777777" w:rsidR="00107E3A" w:rsidRPr="00594D4E" w:rsidRDefault="00107E3A">
                  <w:pPr>
                    <w:jc w:val="center"/>
                    <w:rPr>
                      <w:rFonts w:ascii="Trebuchet MS" w:hAnsi="Trebuchet MS"/>
                      <w:b/>
                      <w:bCs/>
                    </w:rPr>
                  </w:pPr>
                  <w:r w:rsidRPr="00A147D0">
                    <w:rPr>
                      <w:rFonts w:ascii="Trebuchet MS" w:hAnsi="Trebuchet MS"/>
                      <w:b/>
                      <w:bCs/>
                    </w:rPr>
                    <w:t>Contribuţia privată/  măsură</w:t>
                  </w:r>
                </w:p>
              </w:tc>
            </w:tr>
            <w:tr w:rsidR="00B96B55" w:rsidRPr="00107E3A" w14:paraId="0E12C487" w14:textId="77777777" w:rsidTr="00594D4E">
              <w:tc>
                <w:tcPr>
                  <w:tcW w:w="713" w:type="pct"/>
                  <w:vAlign w:val="center"/>
                </w:tcPr>
                <w:p w14:paraId="6AF16615" w14:textId="1A1DD40C" w:rsidR="00107E3A" w:rsidRPr="00594D4E" w:rsidRDefault="00F65E85">
                  <w:pPr>
                    <w:jc w:val="center"/>
                    <w:rPr>
                      <w:rFonts w:ascii="Trebuchet MS" w:hAnsi="Trebuchet MS"/>
                      <w:b/>
                      <w:bCs/>
                    </w:rPr>
                  </w:pPr>
                  <w:r>
                    <w:rPr>
                      <w:rFonts w:ascii="Trebuchet MS" w:hAnsi="Trebuchet MS"/>
                      <w:b/>
                      <w:bCs/>
                    </w:rPr>
                    <w:t>9</w:t>
                  </w:r>
                </w:p>
                <w:p w14:paraId="39462281" w14:textId="77777777" w:rsidR="00107E3A" w:rsidRPr="00594D4E" w:rsidRDefault="00107E3A">
                  <w:pPr>
                    <w:jc w:val="center"/>
                    <w:rPr>
                      <w:rFonts w:ascii="Trebuchet MS" w:hAnsi="Trebuchet MS"/>
                      <w:b/>
                      <w:bCs/>
                    </w:rPr>
                  </w:pPr>
                  <w:r w:rsidRPr="00A147D0">
                    <w:rPr>
                      <w:rFonts w:ascii="Trebuchet MS" w:hAnsi="Trebuchet MS"/>
                      <w:b/>
                      <w:bCs/>
                    </w:rPr>
                    <w:t>proiecte</w:t>
                  </w:r>
                </w:p>
              </w:tc>
              <w:tc>
                <w:tcPr>
                  <w:tcW w:w="561" w:type="pct"/>
                  <w:vAlign w:val="center"/>
                </w:tcPr>
                <w:p w14:paraId="746775D4" w14:textId="5309474F" w:rsidR="00B96B55" w:rsidRDefault="00B96B55" w:rsidP="00107E3A">
                  <w:pPr>
                    <w:jc w:val="center"/>
                    <w:rPr>
                      <w:rFonts w:ascii="Trebuchet MS" w:hAnsi="Trebuchet MS"/>
                    </w:rPr>
                  </w:pPr>
                </w:p>
                <w:p w14:paraId="13B99910" w14:textId="055C91DA" w:rsidR="00107E3A" w:rsidRPr="00107E3A" w:rsidRDefault="00F65E85" w:rsidP="00107E3A">
                  <w:pPr>
                    <w:jc w:val="center"/>
                    <w:rPr>
                      <w:rFonts w:ascii="Trebuchet MS" w:hAnsi="Trebuchet MS"/>
                    </w:rPr>
                  </w:pPr>
                  <w:r>
                    <w:rPr>
                      <w:rFonts w:ascii="Trebuchet MS" w:hAnsi="Trebuchet MS"/>
                    </w:rPr>
                    <w:t xml:space="preserve"> 106.704</w:t>
                  </w:r>
                  <w:r w:rsidR="00107E3A" w:rsidRPr="00107E3A">
                    <w:rPr>
                      <w:rFonts w:ascii="Trebuchet MS" w:hAnsi="Trebuchet MS"/>
                    </w:rPr>
                    <w:t xml:space="preserve"> Euro</w:t>
                  </w:r>
                </w:p>
              </w:tc>
              <w:tc>
                <w:tcPr>
                  <w:tcW w:w="699" w:type="pct"/>
                  <w:vAlign w:val="center"/>
                </w:tcPr>
                <w:p w14:paraId="679B7867" w14:textId="260190D2" w:rsidR="00B96B55" w:rsidRDefault="00B96B55" w:rsidP="00107E3A">
                  <w:pPr>
                    <w:jc w:val="center"/>
                    <w:rPr>
                      <w:rFonts w:ascii="Trebuchet MS" w:hAnsi="Trebuchet MS"/>
                    </w:rPr>
                  </w:pPr>
                </w:p>
                <w:p w14:paraId="41ABFEEF" w14:textId="4B54023B" w:rsidR="00107E3A" w:rsidRPr="00107E3A" w:rsidRDefault="00F65E85" w:rsidP="00107E3A">
                  <w:pPr>
                    <w:jc w:val="center"/>
                    <w:rPr>
                      <w:rFonts w:ascii="Trebuchet MS" w:hAnsi="Trebuchet MS"/>
                    </w:rPr>
                  </w:pPr>
                  <w:r>
                    <w:rPr>
                      <w:rFonts w:ascii="Trebuchet MS" w:hAnsi="Trebuchet MS"/>
                    </w:rPr>
                    <w:t xml:space="preserve"> 864.300</w:t>
                  </w:r>
                  <w:r w:rsidR="00107E3A" w:rsidRPr="00107E3A">
                    <w:rPr>
                      <w:rFonts w:ascii="Trebuchet MS" w:hAnsi="Trebuchet MS"/>
                    </w:rPr>
                    <w:t xml:space="preserve"> Euro</w:t>
                  </w:r>
                </w:p>
              </w:tc>
              <w:tc>
                <w:tcPr>
                  <w:tcW w:w="782" w:type="pct"/>
                  <w:vAlign w:val="center"/>
                </w:tcPr>
                <w:p w14:paraId="37ADC50A" w14:textId="70E66773" w:rsidR="00107E3A" w:rsidRPr="00107E3A" w:rsidRDefault="00F65E85" w:rsidP="00107E3A">
                  <w:pPr>
                    <w:jc w:val="center"/>
                    <w:rPr>
                      <w:rFonts w:ascii="Trebuchet MS" w:hAnsi="Trebuchet MS"/>
                    </w:rPr>
                  </w:pPr>
                  <w:r>
                    <w:rPr>
                      <w:rFonts w:ascii="Trebuchet MS" w:hAnsi="Trebuchet MS"/>
                    </w:rPr>
                    <w:t xml:space="preserve"> 96.03</w:t>
                  </w:r>
                  <w:r w:rsidR="00B81EA4">
                    <w:rPr>
                      <w:rFonts w:ascii="Trebuchet MS" w:hAnsi="Trebuchet MS"/>
                    </w:rPr>
                    <w:t>4</w:t>
                  </w:r>
                </w:p>
                <w:p w14:paraId="240ED924" w14:textId="77777777" w:rsidR="00107E3A" w:rsidRPr="00107E3A" w:rsidRDefault="00107E3A" w:rsidP="00107E3A">
                  <w:pPr>
                    <w:jc w:val="center"/>
                    <w:rPr>
                      <w:rFonts w:ascii="Trebuchet MS" w:hAnsi="Trebuchet MS"/>
                    </w:rPr>
                  </w:pPr>
                  <w:r w:rsidRPr="00107E3A">
                    <w:rPr>
                      <w:rFonts w:ascii="Trebuchet MS" w:hAnsi="Trebuchet MS"/>
                    </w:rPr>
                    <w:t>Euro</w:t>
                  </w:r>
                </w:p>
              </w:tc>
              <w:tc>
                <w:tcPr>
                  <w:tcW w:w="836" w:type="pct"/>
                  <w:vAlign w:val="center"/>
                </w:tcPr>
                <w:p w14:paraId="4969E02A" w14:textId="7946E72C" w:rsidR="00B96B55" w:rsidRDefault="00B96B55" w:rsidP="00107E3A">
                  <w:pPr>
                    <w:jc w:val="center"/>
                    <w:rPr>
                      <w:rFonts w:ascii="Trebuchet MS" w:hAnsi="Trebuchet MS"/>
                    </w:rPr>
                  </w:pPr>
                </w:p>
                <w:p w14:paraId="6198D973" w14:textId="521B94B2" w:rsidR="00107E3A" w:rsidRPr="00107E3A" w:rsidRDefault="00F65E85" w:rsidP="00107E3A">
                  <w:pPr>
                    <w:jc w:val="center"/>
                    <w:rPr>
                      <w:rFonts w:ascii="Trebuchet MS" w:hAnsi="Trebuchet MS"/>
                    </w:rPr>
                  </w:pPr>
                  <w:r>
                    <w:rPr>
                      <w:rFonts w:ascii="Trebuchet MS" w:hAnsi="Trebuchet MS"/>
                    </w:rPr>
                    <w:t xml:space="preserve"> 864.300</w:t>
                  </w:r>
                </w:p>
                <w:p w14:paraId="75FF48C4" w14:textId="77777777" w:rsidR="00107E3A" w:rsidRPr="00107E3A" w:rsidRDefault="00107E3A" w:rsidP="00107E3A">
                  <w:pPr>
                    <w:jc w:val="center"/>
                    <w:rPr>
                      <w:rFonts w:ascii="Trebuchet MS" w:hAnsi="Trebuchet MS"/>
                    </w:rPr>
                  </w:pPr>
                  <w:r w:rsidRPr="00107E3A">
                    <w:rPr>
                      <w:rFonts w:ascii="Trebuchet MS" w:hAnsi="Trebuchet MS"/>
                    </w:rPr>
                    <w:t>Euro</w:t>
                  </w:r>
                </w:p>
              </w:tc>
              <w:tc>
                <w:tcPr>
                  <w:tcW w:w="783" w:type="pct"/>
                  <w:vAlign w:val="center"/>
                </w:tcPr>
                <w:p w14:paraId="4D335744" w14:textId="301F6EE2" w:rsidR="00B96B55" w:rsidRDefault="00B96B55" w:rsidP="00107E3A">
                  <w:pPr>
                    <w:jc w:val="center"/>
                    <w:rPr>
                      <w:rFonts w:ascii="Trebuchet MS" w:hAnsi="Trebuchet MS"/>
                    </w:rPr>
                  </w:pPr>
                </w:p>
                <w:p w14:paraId="5FF96AF6" w14:textId="07245C7D" w:rsidR="00107E3A" w:rsidRPr="00107E3A" w:rsidRDefault="00F65E85" w:rsidP="00107E3A">
                  <w:pPr>
                    <w:jc w:val="center"/>
                    <w:rPr>
                      <w:rFonts w:ascii="Trebuchet MS" w:hAnsi="Trebuchet MS"/>
                    </w:rPr>
                  </w:pPr>
                  <w:r>
                    <w:rPr>
                      <w:rFonts w:ascii="Trebuchet MS" w:hAnsi="Trebuchet MS"/>
                    </w:rPr>
                    <w:t xml:space="preserve"> 10.67</w:t>
                  </w:r>
                  <w:r w:rsidR="00B81EA4">
                    <w:rPr>
                      <w:rFonts w:ascii="Trebuchet MS" w:hAnsi="Trebuchet MS"/>
                    </w:rPr>
                    <w:t>0</w:t>
                  </w:r>
                </w:p>
                <w:p w14:paraId="539E7959" w14:textId="77777777" w:rsidR="00107E3A" w:rsidRPr="00107E3A" w:rsidRDefault="00107E3A" w:rsidP="00107E3A">
                  <w:pPr>
                    <w:jc w:val="center"/>
                    <w:rPr>
                      <w:rFonts w:ascii="Trebuchet MS" w:hAnsi="Trebuchet MS"/>
                    </w:rPr>
                  </w:pPr>
                  <w:r w:rsidRPr="00107E3A">
                    <w:rPr>
                      <w:rFonts w:ascii="Trebuchet MS" w:hAnsi="Trebuchet MS"/>
                    </w:rPr>
                    <w:t>Euro</w:t>
                  </w:r>
                </w:p>
              </w:tc>
              <w:tc>
                <w:tcPr>
                  <w:tcW w:w="626" w:type="pct"/>
                  <w:vAlign w:val="center"/>
                </w:tcPr>
                <w:p w14:paraId="6436350F" w14:textId="0B7E606E" w:rsidR="00107E3A" w:rsidRPr="00107E3A" w:rsidRDefault="00F65E85" w:rsidP="00107E3A">
                  <w:pPr>
                    <w:jc w:val="center"/>
                    <w:rPr>
                      <w:rFonts w:ascii="Trebuchet MS" w:hAnsi="Trebuchet MS"/>
                    </w:rPr>
                  </w:pPr>
                  <w:r>
                    <w:rPr>
                      <w:rFonts w:ascii="Trebuchet MS" w:hAnsi="Trebuchet MS"/>
                    </w:rPr>
                    <w:t>96.03</w:t>
                  </w:r>
                  <w:r w:rsidR="00B81EA4">
                    <w:rPr>
                      <w:rFonts w:ascii="Trebuchet MS" w:hAnsi="Trebuchet MS"/>
                    </w:rPr>
                    <w:t xml:space="preserve">0 </w:t>
                  </w:r>
                  <w:r w:rsidR="00107E3A" w:rsidRPr="00107E3A">
                    <w:rPr>
                      <w:rFonts w:ascii="Trebuchet MS" w:hAnsi="Trebuchet MS"/>
                    </w:rPr>
                    <w:t>Euro</w:t>
                  </w:r>
                </w:p>
              </w:tc>
            </w:tr>
            <w:bookmarkEnd w:id="14"/>
          </w:tbl>
          <w:p w14:paraId="0D36F49B" w14:textId="77777777" w:rsidR="00107E3A" w:rsidRPr="00107E3A" w:rsidRDefault="00107E3A" w:rsidP="00107E3A">
            <w:pPr>
              <w:jc w:val="both"/>
              <w:rPr>
                <w:rFonts w:ascii="Trebuchet MS" w:hAnsi="Trebuchet MS" w:cs="Times New Roman"/>
              </w:rPr>
            </w:pPr>
          </w:p>
        </w:tc>
      </w:tr>
      <w:tr w:rsidR="00107E3A" w:rsidRPr="00107E3A" w14:paraId="067B6DD5" w14:textId="77777777" w:rsidTr="09812714">
        <w:tc>
          <w:tcPr>
            <w:tcW w:w="2943" w:type="dxa"/>
          </w:tcPr>
          <w:p w14:paraId="57019EF8" w14:textId="77777777" w:rsidR="00107E3A" w:rsidRPr="00594D4E" w:rsidRDefault="00107E3A">
            <w:pPr>
              <w:rPr>
                <w:rFonts w:ascii="Trebuchet MS" w:hAnsi="Trebuchet MS" w:cs="Times New Roman"/>
                <w:b/>
                <w:bCs/>
              </w:rPr>
            </w:pPr>
            <w:bookmarkStart w:id="15" w:name="_Hlk494966320"/>
            <w:r w:rsidRPr="00A147D0">
              <w:rPr>
                <w:rFonts w:ascii="Trebuchet MS" w:hAnsi="Trebuchet MS" w:cs="Times New Roman"/>
                <w:b/>
                <w:bCs/>
              </w:rPr>
              <w:t>Indicatori de monitorizare</w:t>
            </w:r>
          </w:p>
        </w:tc>
        <w:tc>
          <w:tcPr>
            <w:tcW w:w="6379" w:type="dxa"/>
          </w:tcPr>
          <w:p w14:paraId="41F43713" w14:textId="77777777" w:rsidR="00107E3A" w:rsidRPr="00107E3A" w:rsidRDefault="00107E3A" w:rsidP="00541622">
            <w:pPr>
              <w:numPr>
                <w:ilvl w:val="0"/>
                <w:numId w:val="40"/>
              </w:numPr>
              <w:contextualSpacing/>
              <w:rPr>
                <w:rFonts w:ascii="Trebuchet MS" w:hAnsi="Trebuchet MS" w:cs="Times New Roman"/>
              </w:rPr>
            </w:pPr>
            <w:r w:rsidRPr="00107E3A">
              <w:rPr>
                <w:rFonts w:ascii="Trebuchet MS" w:hAnsi="Trebuchet MS" w:cs="Times New Roman"/>
              </w:rPr>
              <w:t xml:space="preserve">Locuri de muncă create : </w:t>
            </w:r>
            <w:r w:rsidRPr="00A147D0">
              <w:rPr>
                <w:rFonts w:ascii="Trebuchet MS" w:hAnsi="Trebuchet MS" w:cs="Times New Roman"/>
                <w:b/>
                <w:bCs/>
              </w:rPr>
              <w:t>5 locuri de muncă</w:t>
            </w:r>
          </w:p>
          <w:p w14:paraId="70907BCF" w14:textId="4541B4AB" w:rsidR="00107E3A" w:rsidRPr="00107E3A" w:rsidRDefault="00107E3A" w:rsidP="00541622">
            <w:pPr>
              <w:numPr>
                <w:ilvl w:val="0"/>
                <w:numId w:val="40"/>
              </w:numPr>
              <w:contextualSpacing/>
              <w:rPr>
                <w:rFonts w:ascii="Trebuchet MS" w:hAnsi="Trebuchet MS" w:cs="Times New Roman"/>
              </w:rPr>
            </w:pPr>
          </w:p>
        </w:tc>
      </w:tr>
      <w:bookmarkEnd w:id="15"/>
    </w:tbl>
    <w:p w14:paraId="38BF3020" w14:textId="77777777" w:rsidR="00107E3A" w:rsidRDefault="00107E3A" w:rsidP="00FD7656"/>
    <w:tbl>
      <w:tblPr>
        <w:tblStyle w:val="TableGrid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400"/>
      </w:tblGrid>
      <w:tr w:rsidR="00B008E5" w:rsidRPr="003D40DC" w14:paraId="3C00334E" w14:textId="77777777" w:rsidTr="09812714">
        <w:tc>
          <w:tcPr>
            <w:tcW w:w="3888" w:type="dxa"/>
          </w:tcPr>
          <w:p w14:paraId="584C92AF"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Denumirea măsurii</w:t>
            </w:r>
          </w:p>
        </w:tc>
        <w:tc>
          <w:tcPr>
            <w:tcW w:w="5400" w:type="dxa"/>
          </w:tcPr>
          <w:p w14:paraId="79EE9738" w14:textId="77777777" w:rsidR="00B008E5" w:rsidRPr="00594D4E" w:rsidRDefault="00B008E5" w:rsidP="00594D4E">
            <w:pPr>
              <w:spacing w:line="276" w:lineRule="auto"/>
              <w:rPr>
                <w:rFonts w:ascii="Trebuchet MS" w:hAnsi="Trebuchet MS" w:cs="Times New Roman"/>
                <w:b/>
                <w:bCs/>
              </w:rPr>
            </w:pPr>
            <w:r w:rsidRPr="003D40DC">
              <w:rPr>
                <w:rFonts w:ascii="Trebuchet MS" w:hAnsi="Trebuchet MS" w:cs="Times New Roman"/>
                <w:b/>
                <w:bCs/>
                <w:lang w:val="en-US"/>
              </w:rPr>
              <w:t xml:space="preserve">Masura privind </w:t>
            </w:r>
            <w:r w:rsidRPr="00A147D0">
              <w:rPr>
                <w:rFonts w:ascii="Trebuchet MS" w:hAnsi="Trebuchet MS" w:cs="Times New Roman"/>
                <w:b/>
                <w:bCs/>
                <w:lang w:val="en-US"/>
              </w:rPr>
              <w:t xml:space="preserve">protecţia mediului </w:t>
            </w:r>
          </w:p>
        </w:tc>
      </w:tr>
      <w:tr w:rsidR="00B008E5" w:rsidRPr="003D40DC" w14:paraId="66E2E45C" w14:textId="77777777" w:rsidTr="09812714">
        <w:tc>
          <w:tcPr>
            <w:tcW w:w="3888" w:type="dxa"/>
          </w:tcPr>
          <w:p w14:paraId="3015E251"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Codul măsurii</w:t>
            </w:r>
          </w:p>
        </w:tc>
        <w:tc>
          <w:tcPr>
            <w:tcW w:w="5400" w:type="dxa"/>
          </w:tcPr>
          <w:p w14:paraId="6737DF5D" w14:textId="77777777" w:rsidR="00B008E5" w:rsidRPr="003D40DC" w:rsidRDefault="00B008E5" w:rsidP="00CA3909">
            <w:pPr>
              <w:spacing w:line="276" w:lineRule="auto"/>
              <w:rPr>
                <w:rFonts w:ascii="Trebuchet MS" w:hAnsi="Trebuchet MS" w:cs="Times New Roman"/>
              </w:rPr>
            </w:pPr>
            <w:r w:rsidRPr="003D40DC">
              <w:rPr>
                <w:rFonts w:ascii="Trebuchet MS" w:hAnsi="Trebuchet MS" w:cs="Times New Roman"/>
              </w:rPr>
              <w:t>M4/4</w:t>
            </w:r>
            <w:r>
              <w:rPr>
                <w:rFonts w:ascii="Trebuchet MS" w:hAnsi="Trebuchet MS" w:cs="Times New Roman"/>
              </w:rPr>
              <w:t>C</w:t>
            </w:r>
          </w:p>
        </w:tc>
      </w:tr>
      <w:tr w:rsidR="00B008E5" w:rsidRPr="003D40DC" w14:paraId="6CBF0BC0" w14:textId="77777777" w:rsidTr="09812714">
        <w:tc>
          <w:tcPr>
            <w:tcW w:w="3888" w:type="dxa"/>
          </w:tcPr>
          <w:p w14:paraId="12735146"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Tipul măsurii</w:t>
            </w:r>
          </w:p>
        </w:tc>
        <w:tc>
          <w:tcPr>
            <w:tcW w:w="5400" w:type="dxa"/>
          </w:tcPr>
          <w:p w14:paraId="7E6AE738" w14:textId="77777777" w:rsidR="00B008E5" w:rsidRPr="003D40DC" w:rsidRDefault="00B008E5" w:rsidP="00CA3909">
            <w:pPr>
              <w:spacing w:line="276" w:lineRule="auto"/>
              <w:rPr>
                <w:rFonts w:ascii="Trebuchet MS" w:hAnsi="Trebuchet MS" w:cs="Times New Roman"/>
              </w:rPr>
            </w:pPr>
            <w:r w:rsidRPr="003D40DC">
              <w:rPr>
                <w:rFonts w:ascii="Trebuchet MS" w:hAnsi="Trebuchet MS" w:cs="Times New Roman"/>
              </w:rPr>
              <w:t>Investiţii</w:t>
            </w:r>
          </w:p>
        </w:tc>
      </w:tr>
      <w:tr w:rsidR="00B008E5" w:rsidRPr="003D40DC" w14:paraId="4FEC1D88" w14:textId="77777777" w:rsidTr="09812714">
        <w:tc>
          <w:tcPr>
            <w:tcW w:w="3888" w:type="dxa"/>
          </w:tcPr>
          <w:p w14:paraId="6D27D44B"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Descrierea generală a măsurii</w:t>
            </w:r>
          </w:p>
        </w:tc>
        <w:tc>
          <w:tcPr>
            <w:tcW w:w="5400" w:type="dxa"/>
          </w:tcPr>
          <w:p w14:paraId="440F2414" w14:textId="77777777" w:rsidR="00B008E5" w:rsidRPr="00594D4E" w:rsidRDefault="00B008E5" w:rsidP="00594D4E">
            <w:pPr>
              <w:pStyle w:val="Listparagraf"/>
              <w:spacing w:line="276" w:lineRule="auto"/>
              <w:ind w:left="93" w:hanging="1"/>
              <w:jc w:val="both"/>
              <w:rPr>
                <w:rFonts w:ascii="Trebuchet MS" w:hAnsi="Trebuchet MS" w:cs="Times New Roman"/>
                <w:lang w:val="en-US"/>
              </w:rPr>
            </w:pPr>
            <w:r w:rsidRPr="00A147D0">
              <w:rPr>
                <w:rFonts w:ascii="Trebuchet MS" w:hAnsi="Trebuchet MS" w:cs="Times New Roman"/>
                <w:lang w:val="en-US"/>
              </w:rPr>
              <w:t xml:space="preserve">Mediul natural din România este afectat de fenomene naturale care produc pagube ce afectează viaţa economică şi socială locală. Prin defrişări pe suprafeţe mari, lipsa perdelelor de protecţie mai ales în zonele din de câmpie şi podiş au crescut riscul de eroziune şi suprafeţele erodate de sol. Se facilitează intensificarea fenomenelor metorologice; vânturi puternice care elimină rapid apa din sol, viscole care duc la depuneri mari de zapadă în zonele locuite şi pe şosele. </w:t>
            </w:r>
          </w:p>
          <w:p w14:paraId="41A6898E" w14:textId="77777777" w:rsidR="00B008E5" w:rsidRPr="00594D4E" w:rsidRDefault="00B008E5" w:rsidP="00594D4E">
            <w:pPr>
              <w:pStyle w:val="Listparagraf"/>
              <w:spacing w:line="276" w:lineRule="auto"/>
              <w:ind w:left="93" w:hanging="1"/>
              <w:jc w:val="both"/>
              <w:rPr>
                <w:rFonts w:ascii="Trebuchet MS" w:hAnsi="Trebuchet MS" w:cs="Times New Roman"/>
                <w:lang w:val="en-US"/>
              </w:rPr>
            </w:pPr>
            <w:r w:rsidRPr="00A147D0">
              <w:rPr>
                <w:rFonts w:ascii="Trebuchet MS" w:hAnsi="Trebuchet MS" w:cs="Times New Roman"/>
                <w:lang w:val="en-US"/>
              </w:rPr>
              <w:t>Lipsa spaţiilor de protecţie naturală pentru speciile de animale şi plante care constituie biodiversitate, abandonarea activităţilor agricole pe suprafeţe întinse.</w:t>
            </w:r>
          </w:p>
          <w:p w14:paraId="6089DD18" w14:textId="77777777" w:rsidR="00B008E5" w:rsidRPr="003D40DC" w:rsidRDefault="00B008E5" w:rsidP="00CA3909">
            <w:pPr>
              <w:pStyle w:val="Listparagraf"/>
              <w:spacing w:line="276" w:lineRule="auto"/>
              <w:ind w:left="93" w:hanging="1"/>
              <w:jc w:val="both"/>
              <w:rPr>
                <w:rFonts w:ascii="Trebuchet MS" w:hAnsi="Trebuchet MS"/>
              </w:rPr>
            </w:pPr>
            <w:r w:rsidRPr="003D40DC">
              <w:rPr>
                <w:rFonts w:ascii="Trebuchet MS" w:hAnsi="Trebuchet MS"/>
              </w:rPr>
              <w:t>Având în vedere impactul semnificativ al activităților agricole asupra mediului,  prin prezenta măsură se propune finanțarea de investiții care răspund nevoilor de  protecție a mediului:</w:t>
            </w:r>
          </w:p>
          <w:p w14:paraId="6440F5F7" w14:textId="77777777" w:rsidR="00B008E5" w:rsidRPr="003D40DC" w:rsidRDefault="00B008E5" w:rsidP="00541622">
            <w:pPr>
              <w:pStyle w:val="Listparagraf"/>
              <w:numPr>
                <w:ilvl w:val="0"/>
                <w:numId w:val="61"/>
              </w:numPr>
              <w:spacing w:line="276" w:lineRule="auto"/>
              <w:jc w:val="both"/>
              <w:rPr>
                <w:rFonts w:ascii="Trebuchet MS" w:hAnsi="Trebuchet MS"/>
              </w:rPr>
            </w:pPr>
            <w:r w:rsidRPr="003D40DC">
              <w:rPr>
                <w:rFonts w:ascii="Trebuchet MS" w:hAnsi="Trebuchet MS"/>
              </w:rPr>
              <w:t>prevenirea eroziunii solului și ameliorarea gestionării solului</w:t>
            </w:r>
          </w:p>
          <w:p w14:paraId="059A976D" w14:textId="77777777" w:rsidR="00B008E5" w:rsidRPr="003D40DC" w:rsidRDefault="00B008E5" w:rsidP="00541622">
            <w:pPr>
              <w:pStyle w:val="Listparagraf"/>
              <w:numPr>
                <w:ilvl w:val="0"/>
                <w:numId w:val="61"/>
              </w:numPr>
              <w:spacing w:line="276" w:lineRule="auto"/>
              <w:jc w:val="both"/>
              <w:rPr>
                <w:rFonts w:ascii="Trebuchet MS" w:hAnsi="Trebuchet MS"/>
              </w:rPr>
            </w:pPr>
            <w:r w:rsidRPr="003D40DC">
              <w:rPr>
                <w:rFonts w:ascii="Trebuchet MS" w:hAnsi="Trebuchet MS"/>
              </w:rPr>
              <w:t>eficientizarea utilizării apei în agricultură</w:t>
            </w:r>
          </w:p>
          <w:p w14:paraId="3259BCC4" w14:textId="77777777" w:rsidR="00B008E5" w:rsidRPr="003D40DC" w:rsidRDefault="00B008E5" w:rsidP="00541622">
            <w:pPr>
              <w:pStyle w:val="Listparagraf"/>
              <w:numPr>
                <w:ilvl w:val="0"/>
                <w:numId w:val="61"/>
              </w:numPr>
              <w:spacing w:line="276" w:lineRule="auto"/>
              <w:jc w:val="both"/>
              <w:rPr>
                <w:rFonts w:ascii="Trebuchet MS" w:hAnsi="Trebuchet MS"/>
              </w:rPr>
            </w:pPr>
            <w:r w:rsidRPr="003D40DC">
              <w:rPr>
                <w:rFonts w:ascii="Trebuchet MS" w:hAnsi="Trebuchet MS"/>
              </w:rPr>
              <w:t xml:space="preserve">conservarea resurselor de apă </w:t>
            </w:r>
          </w:p>
          <w:p w14:paraId="0D9A1540" w14:textId="77777777" w:rsidR="00B008E5" w:rsidRPr="003D40DC" w:rsidRDefault="00B008E5" w:rsidP="00CA3909">
            <w:pPr>
              <w:pStyle w:val="Listparagraf"/>
              <w:spacing w:line="276" w:lineRule="auto"/>
              <w:ind w:left="93" w:hanging="1"/>
              <w:jc w:val="both"/>
              <w:rPr>
                <w:rFonts w:ascii="Trebuchet MS" w:hAnsi="Trebuchet MS" w:cs="Times New Roman"/>
                <w:b/>
                <w:bCs/>
                <w:i/>
                <w:lang w:val="en-US"/>
              </w:rPr>
            </w:pPr>
          </w:p>
        </w:tc>
      </w:tr>
      <w:tr w:rsidR="00B008E5" w:rsidRPr="003D40DC" w14:paraId="08B8AFD3" w14:textId="77777777" w:rsidTr="09812714">
        <w:tc>
          <w:tcPr>
            <w:tcW w:w="3888" w:type="dxa"/>
          </w:tcPr>
          <w:p w14:paraId="0738E666"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Obiectivul de dezvoltare rurală al Reg. (UE) 1305/2013</w:t>
            </w:r>
          </w:p>
        </w:tc>
        <w:tc>
          <w:tcPr>
            <w:tcW w:w="5400" w:type="dxa"/>
          </w:tcPr>
          <w:p w14:paraId="672226C5" w14:textId="77777777" w:rsidR="00B008E5" w:rsidRPr="003D40DC" w:rsidRDefault="00B008E5" w:rsidP="00CA3909">
            <w:pPr>
              <w:spacing w:line="276" w:lineRule="auto"/>
              <w:jc w:val="both"/>
              <w:rPr>
                <w:rFonts w:ascii="Trebuchet MS" w:hAnsi="Trebuchet MS" w:cs="Times New Roman"/>
              </w:rPr>
            </w:pPr>
            <w:r w:rsidRPr="003D40DC">
              <w:rPr>
                <w:rFonts w:ascii="Trebuchet MS" w:hAnsi="Trebuchet MS" w:cs="Times New Roman"/>
              </w:rPr>
              <w:t xml:space="preserve">Asigurarea gestionării durabile a resurselor naturaleşi combaterea schimbărilor climatice. </w:t>
            </w:r>
          </w:p>
          <w:p w14:paraId="4541B0CD" w14:textId="77777777" w:rsidR="00B008E5" w:rsidRPr="003D40DC" w:rsidRDefault="00B008E5" w:rsidP="00CA3909">
            <w:pPr>
              <w:spacing w:line="276" w:lineRule="auto"/>
              <w:jc w:val="both"/>
              <w:rPr>
                <w:rFonts w:ascii="Trebuchet MS" w:hAnsi="Trebuchet MS" w:cs="Times New Roman"/>
              </w:rPr>
            </w:pPr>
            <w:r w:rsidRPr="003D40DC">
              <w:rPr>
                <w:rFonts w:ascii="Trebuchet MS" w:hAnsi="Trebuchet MS" w:cs="Times New Roman"/>
              </w:rPr>
              <w:t>(potrivit art. 4 c) conform Reg. UE 1305/1303)</w:t>
            </w:r>
          </w:p>
        </w:tc>
      </w:tr>
      <w:tr w:rsidR="00B008E5" w:rsidRPr="003D40DC" w14:paraId="49C997F5" w14:textId="77777777" w:rsidTr="09812714">
        <w:tc>
          <w:tcPr>
            <w:tcW w:w="3888" w:type="dxa"/>
          </w:tcPr>
          <w:p w14:paraId="7682E954"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lastRenderedPageBreak/>
              <w:t>Obiectivul specific al măsurii</w:t>
            </w:r>
          </w:p>
        </w:tc>
        <w:tc>
          <w:tcPr>
            <w:tcW w:w="5400" w:type="dxa"/>
          </w:tcPr>
          <w:p w14:paraId="23C1BD31" w14:textId="77777777" w:rsidR="00B008E5" w:rsidRPr="003D40DC" w:rsidRDefault="00B008E5" w:rsidP="00CA3909">
            <w:pPr>
              <w:pStyle w:val="Listparagraf"/>
              <w:spacing w:line="276" w:lineRule="auto"/>
              <w:ind w:left="93"/>
              <w:jc w:val="both"/>
              <w:rPr>
                <w:rFonts w:ascii="Trebuchet MS" w:hAnsi="Trebuchet MS" w:cs="Times New Roman"/>
              </w:rPr>
            </w:pPr>
            <w:r w:rsidRPr="003D40DC">
              <w:rPr>
                <w:rFonts w:ascii="Trebuchet MS" w:hAnsi="Trebuchet MS" w:cs="Times New Roman"/>
              </w:rPr>
              <w:t>Menţinerea diversităţii biologice şi a valorii de mediu a terenurilor agricole şi forestiere;</w:t>
            </w:r>
          </w:p>
        </w:tc>
      </w:tr>
      <w:tr w:rsidR="00B008E5" w:rsidRPr="003D40DC" w14:paraId="29442E2E" w14:textId="77777777" w:rsidTr="09812714">
        <w:tc>
          <w:tcPr>
            <w:tcW w:w="3888" w:type="dxa"/>
          </w:tcPr>
          <w:p w14:paraId="7FE0885A"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 xml:space="preserve">Contribuţia la prioritatea/priorităţile prevăzute la art. 5, Reg (UE) 1305/2013 </w:t>
            </w:r>
          </w:p>
        </w:tc>
        <w:tc>
          <w:tcPr>
            <w:tcW w:w="5400" w:type="dxa"/>
          </w:tcPr>
          <w:p w14:paraId="47622CE1" w14:textId="77777777" w:rsidR="00B008E5" w:rsidRPr="003D40DC" w:rsidRDefault="00B008E5" w:rsidP="00CA3909">
            <w:pPr>
              <w:spacing w:line="276" w:lineRule="auto"/>
              <w:jc w:val="both"/>
              <w:rPr>
                <w:rFonts w:ascii="Trebuchet MS" w:hAnsi="Trebuchet MS" w:cs="Times New Roman"/>
              </w:rPr>
            </w:pPr>
            <w:r w:rsidRPr="00A147D0">
              <w:rPr>
                <w:rFonts w:ascii="Trebuchet MS" w:hAnsi="Trebuchet MS" w:cs="Times New Roman"/>
                <w:b/>
                <w:bCs/>
              </w:rPr>
              <w:t xml:space="preserve">P4 </w:t>
            </w:r>
            <w:r w:rsidRPr="003D40DC">
              <w:rPr>
                <w:rFonts w:ascii="Trebuchet MS" w:hAnsi="Trebuchet MS" w:cs="Times New Roman"/>
              </w:rPr>
              <w:t xml:space="preserve">Refacerea, conservarea şi consolidarea ecosistemelor care sunt legate de agricultură şi silvicultură; </w:t>
            </w:r>
          </w:p>
        </w:tc>
      </w:tr>
      <w:tr w:rsidR="00B008E5" w:rsidRPr="003D40DC" w14:paraId="08014F28" w14:textId="77777777" w:rsidTr="09812714">
        <w:tc>
          <w:tcPr>
            <w:tcW w:w="3888" w:type="dxa"/>
          </w:tcPr>
          <w:p w14:paraId="18A878C3"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Măsura corespunde obiectivelor art. 17 din Titlul III: Sprijin pentru dezvoltare rurală, Reg. (UE) 1305/2013</w:t>
            </w:r>
          </w:p>
        </w:tc>
        <w:tc>
          <w:tcPr>
            <w:tcW w:w="5400" w:type="dxa"/>
          </w:tcPr>
          <w:p w14:paraId="4C1E8D73" w14:textId="77777777" w:rsidR="00B008E5" w:rsidRPr="003D40DC" w:rsidRDefault="00B008E5" w:rsidP="00CA3909">
            <w:pPr>
              <w:spacing w:line="276" w:lineRule="auto"/>
              <w:jc w:val="both"/>
              <w:rPr>
                <w:rFonts w:ascii="Trebuchet MS" w:hAnsi="Trebuchet MS" w:cs="Times New Roman"/>
              </w:rPr>
            </w:pPr>
            <w:r w:rsidRPr="00A147D0">
              <w:rPr>
                <w:rFonts w:ascii="Trebuchet MS" w:hAnsi="Trebuchet MS"/>
                <w:b/>
                <w:bCs/>
              </w:rPr>
              <w:t>Art. 17</w:t>
            </w:r>
            <w:r w:rsidRPr="007C4330">
              <w:rPr>
                <w:rFonts w:ascii="Trebuchet MS" w:hAnsi="Trebuchet MS"/>
              </w:rPr>
              <w:t xml:space="preserve"> </w:t>
            </w:r>
            <w:r>
              <w:rPr>
                <w:rFonts w:ascii="Trebuchet MS" w:hAnsi="Trebuchet MS"/>
              </w:rPr>
              <w:t>Investiţii în active fizice</w:t>
            </w:r>
          </w:p>
        </w:tc>
      </w:tr>
      <w:tr w:rsidR="00B008E5" w:rsidRPr="003D40DC" w14:paraId="062B261E" w14:textId="77777777" w:rsidTr="09812714">
        <w:tc>
          <w:tcPr>
            <w:tcW w:w="3888" w:type="dxa"/>
          </w:tcPr>
          <w:p w14:paraId="48B5A6B1"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Măsura contribuie la Domeniul de intervenţie 4C), conform art. 5, Reg. (UE) 1305/2013</w:t>
            </w:r>
          </w:p>
        </w:tc>
        <w:tc>
          <w:tcPr>
            <w:tcW w:w="5400" w:type="dxa"/>
          </w:tcPr>
          <w:p w14:paraId="3BA845B4" w14:textId="77777777" w:rsidR="00B008E5" w:rsidRPr="003D40DC" w:rsidRDefault="00B008E5" w:rsidP="00CA3909">
            <w:pPr>
              <w:spacing w:line="276" w:lineRule="auto"/>
              <w:jc w:val="both"/>
              <w:rPr>
                <w:rFonts w:ascii="Trebuchet MS" w:hAnsi="Trebuchet MS" w:cs="Times New Roman"/>
              </w:rPr>
            </w:pPr>
            <w:r w:rsidRPr="00A147D0">
              <w:rPr>
                <w:rFonts w:ascii="Trebuchet MS" w:hAnsi="Trebuchet MS" w:cs="Times New Roman"/>
                <w:b/>
                <w:bCs/>
              </w:rPr>
              <w:t xml:space="preserve">4C) </w:t>
            </w:r>
            <w:r w:rsidRPr="003D40DC">
              <w:rPr>
                <w:rFonts w:ascii="Trebuchet MS" w:hAnsi="Trebuchet MS" w:cs="Times New Roman"/>
              </w:rPr>
              <w:t>Prevenirea eroziunii solului şi ameliorarea gestionării solului.</w:t>
            </w:r>
          </w:p>
        </w:tc>
      </w:tr>
      <w:tr w:rsidR="00B008E5" w:rsidRPr="003D40DC" w14:paraId="57B965C1" w14:textId="77777777" w:rsidTr="09812714">
        <w:tc>
          <w:tcPr>
            <w:tcW w:w="3888" w:type="dxa"/>
          </w:tcPr>
          <w:p w14:paraId="0F4EE5B8"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Contribuţia la obiectivele transversale ale Reg. (UE) 1305/2013</w:t>
            </w:r>
          </w:p>
        </w:tc>
        <w:tc>
          <w:tcPr>
            <w:tcW w:w="5400" w:type="dxa"/>
          </w:tcPr>
          <w:p w14:paraId="47BD67B6" w14:textId="77777777" w:rsidR="00B008E5" w:rsidRPr="00CE0A63" w:rsidRDefault="00B008E5" w:rsidP="00CA3909">
            <w:pPr>
              <w:spacing w:line="276" w:lineRule="auto"/>
              <w:jc w:val="both"/>
              <w:rPr>
                <w:rFonts w:ascii="Trebuchet MS" w:hAnsi="Trebuchet MS"/>
              </w:rPr>
            </w:pPr>
            <w:r w:rsidRPr="00A147D0">
              <w:rPr>
                <w:rFonts w:ascii="Trebuchet MS" w:hAnsi="Trebuchet MS"/>
                <w:b/>
                <w:bCs/>
              </w:rPr>
              <w:t>Inovare</w:t>
            </w:r>
            <w:r w:rsidRPr="00CE0A63">
              <w:rPr>
                <w:rFonts w:ascii="Trebuchet MS" w:hAnsi="Trebuchet MS"/>
              </w:rPr>
              <w:t xml:space="preserve"> - prin interpretarea oferită termenului de „inovare” de către PNDR 2014-2020, termenul se referă la ceva ce nu a mai fost făcut în teritoriul de intervenție. Vor fi încurajate proiectele inovatoare, care să utilizeze rezultate din aria cercetării pentru obținerea unor produse de calitate ridicată  și/sau care să reducă costurile de producție.</w:t>
            </w:r>
          </w:p>
          <w:p w14:paraId="50CAE0AD" w14:textId="77777777" w:rsidR="00B008E5" w:rsidRPr="003D40DC" w:rsidRDefault="00B008E5" w:rsidP="00CA3909">
            <w:pPr>
              <w:spacing w:line="276" w:lineRule="auto"/>
              <w:jc w:val="both"/>
              <w:rPr>
                <w:rFonts w:ascii="Trebuchet MS" w:hAnsi="Trebuchet MS" w:cs="Times New Roman"/>
                <w:lang w:val="en-US"/>
              </w:rPr>
            </w:pPr>
            <w:r w:rsidRPr="00A147D0">
              <w:rPr>
                <w:rFonts w:ascii="Trebuchet MS" w:hAnsi="Trebuchet MS"/>
                <w:b/>
                <w:bCs/>
              </w:rPr>
              <w:t>Protecția mediului</w:t>
            </w:r>
            <w:r w:rsidRPr="00CE0A63">
              <w:rPr>
                <w:rFonts w:ascii="Trebuchet MS" w:hAnsi="Trebuchet MS"/>
              </w:rPr>
              <w:t xml:space="preserve"> – prin încurajarea unor proiecte care să aibă un impact redus asupra mediului, a unor tehnologii care să valorifice materia primă anterior considerată inutilizabilă și tratată ca deșeu.</w:t>
            </w:r>
          </w:p>
        </w:tc>
      </w:tr>
      <w:tr w:rsidR="00B008E5" w:rsidRPr="003D40DC" w14:paraId="73F8F6D2" w14:textId="77777777" w:rsidTr="09812714">
        <w:tc>
          <w:tcPr>
            <w:tcW w:w="3888" w:type="dxa"/>
          </w:tcPr>
          <w:p w14:paraId="623200CC"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Complementaritatea cu alte măsuri din SDL</w:t>
            </w:r>
          </w:p>
        </w:tc>
        <w:tc>
          <w:tcPr>
            <w:tcW w:w="5400" w:type="dxa"/>
          </w:tcPr>
          <w:p w14:paraId="74D9CDB2" w14:textId="77777777" w:rsidR="00B008E5" w:rsidRDefault="00B008E5" w:rsidP="00CA3909">
            <w:pPr>
              <w:spacing w:line="276" w:lineRule="auto"/>
              <w:jc w:val="both"/>
              <w:rPr>
                <w:rFonts w:ascii="Trebuchet MS" w:hAnsi="Trebuchet MS"/>
              </w:rPr>
            </w:pPr>
            <w:r>
              <w:rPr>
                <w:rFonts w:ascii="Trebuchet MS" w:hAnsi="Trebuchet MS"/>
              </w:rPr>
              <w:t>M5/2A; M3/6A</w:t>
            </w:r>
          </w:p>
          <w:p w14:paraId="638BF77E" w14:textId="77777777" w:rsidR="00B008E5" w:rsidRPr="003D40DC" w:rsidRDefault="00B008E5" w:rsidP="00CA3909">
            <w:pPr>
              <w:spacing w:line="276" w:lineRule="auto"/>
              <w:jc w:val="both"/>
              <w:rPr>
                <w:rFonts w:ascii="Trebuchet MS" w:hAnsi="Trebuchet MS" w:cs="Times New Roman"/>
              </w:rPr>
            </w:pPr>
          </w:p>
        </w:tc>
      </w:tr>
      <w:tr w:rsidR="00B008E5" w:rsidRPr="003D40DC" w14:paraId="4EC8700B" w14:textId="77777777" w:rsidTr="09812714">
        <w:tc>
          <w:tcPr>
            <w:tcW w:w="3888" w:type="dxa"/>
          </w:tcPr>
          <w:p w14:paraId="100D4D6E"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Sinergia cu alte măsuri din SDL</w:t>
            </w:r>
          </w:p>
        </w:tc>
        <w:tc>
          <w:tcPr>
            <w:tcW w:w="5400" w:type="dxa"/>
          </w:tcPr>
          <w:p w14:paraId="6676A50D" w14:textId="77777777" w:rsidR="00B008E5" w:rsidRPr="003D40DC" w:rsidRDefault="00B008E5" w:rsidP="00CA3909">
            <w:pPr>
              <w:spacing w:line="276" w:lineRule="auto"/>
              <w:jc w:val="both"/>
              <w:rPr>
                <w:rFonts w:ascii="Trebuchet MS" w:hAnsi="Trebuchet MS" w:cs="Times New Roman"/>
              </w:rPr>
            </w:pPr>
            <w:r>
              <w:rPr>
                <w:rFonts w:ascii="Trebuchet MS" w:hAnsi="Trebuchet MS" w:cs="Times New Roman"/>
              </w:rPr>
              <w:t>-</w:t>
            </w:r>
          </w:p>
        </w:tc>
      </w:tr>
      <w:tr w:rsidR="00B008E5" w:rsidRPr="003D40DC" w14:paraId="509C24C7" w14:textId="77777777" w:rsidTr="09812714">
        <w:tc>
          <w:tcPr>
            <w:tcW w:w="3888" w:type="dxa"/>
          </w:tcPr>
          <w:p w14:paraId="3D4DE17B"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Valoarea adăugată a măsurii</w:t>
            </w:r>
          </w:p>
        </w:tc>
        <w:tc>
          <w:tcPr>
            <w:tcW w:w="5400" w:type="dxa"/>
          </w:tcPr>
          <w:p w14:paraId="03AC57F7" w14:textId="77777777" w:rsidR="00B008E5" w:rsidRPr="003D40DC" w:rsidRDefault="00B008E5" w:rsidP="00CA3909">
            <w:pPr>
              <w:spacing w:line="276" w:lineRule="auto"/>
              <w:jc w:val="both"/>
              <w:rPr>
                <w:rFonts w:ascii="Trebuchet MS" w:hAnsi="Trebuchet MS" w:cs="Times New Roman"/>
                <w:lang w:val="en-US"/>
              </w:rPr>
            </w:pPr>
            <w:r w:rsidRPr="003D40DC">
              <w:rPr>
                <w:rFonts w:ascii="Trebuchet MS" w:hAnsi="Trebuchet MS" w:cs="Times New Roman"/>
                <w:lang w:val="en-US"/>
              </w:rPr>
              <w:t xml:space="preserve">Emisiile de gaze cu efect de seră provenite din depozitarea și aplicarea în teren a gunoiului de grajd sunt foarte ridicate din cauza facilităților inadecvate de depozitare și din cauza echipamentelor învechite folosite pentru aplicarea în teren. </w:t>
            </w:r>
          </w:p>
          <w:p w14:paraId="28F5FEA3" w14:textId="77777777" w:rsidR="00B008E5" w:rsidRPr="003D40DC" w:rsidRDefault="00B008E5" w:rsidP="00CA3909">
            <w:pPr>
              <w:spacing w:line="276" w:lineRule="auto"/>
              <w:jc w:val="both"/>
              <w:rPr>
                <w:rFonts w:ascii="Trebuchet MS" w:hAnsi="Trebuchet MS" w:cs="Times New Roman"/>
                <w:lang w:val="en-US"/>
              </w:rPr>
            </w:pPr>
            <w:r w:rsidRPr="003D40DC">
              <w:rPr>
                <w:rFonts w:ascii="Trebuchet MS" w:hAnsi="Trebuchet MS" w:cs="Times New Roman"/>
                <w:lang w:val="en-US"/>
              </w:rPr>
              <w:t xml:space="preserve">Pentru a menține un nivel scăzut al emisiilor de gaze cu efect de seră din agricultură, este necesară sprijinirea fermierilor pentru a menține solul acoperit, a utiliza tehnici de management al terenului care contribuie la menținerea carbonului în sol, precum și pentru crearea de facilități și utilizarea de echipamente moderne pentru depozitarea și aplicarea gunoiului de grajd, inclusiv încurajarea producției și utilizării energiei regenerabile. </w:t>
            </w:r>
          </w:p>
        </w:tc>
      </w:tr>
      <w:tr w:rsidR="00B008E5" w:rsidRPr="00DD6A06" w14:paraId="00E0D668" w14:textId="77777777" w:rsidTr="09812714">
        <w:tc>
          <w:tcPr>
            <w:tcW w:w="3888" w:type="dxa"/>
          </w:tcPr>
          <w:p w14:paraId="24A7E234" w14:textId="77777777" w:rsidR="00B008E5" w:rsidRPr="003D40DC" w:rsidRDefault="00B008E5" w:rsidP="00CA3909">
            <w:pPr>
              <w:spacing w:line="276" w:lineRule="auto"/>
              <w:rPr>
                <w:rFonts w:ascii="Trebuchet MS" w:hAnsi="Trebuchet MS" w:cs="Times New Roman"/>
              </w:rPr>
            </w:pPr>
            <w:r w:rsidRPr="00A147D0">
              <w:rPr>
                <w:rFonts w:ascii="Trebuchet MS" w:hAnsi="Trebuchet MS" w:cs="Times New Roman"/>
                <w:b/>
                <w:bCs/>
              </w:rPr>
              <w:t>Trimiteri la alte acte legislative</w:t>
            </w:r>
          </w:p>
        </w:tc>
        <w:tc>
          <w:tcPr>
            <w:tcW w:w="5400" w:type="dxa"/>
          </w:tcPr>
          <w:p w14:paraId="345A21D3" w14:textId="77777777" w:rsidR="00B008E5" w:rsidRPr="003D40DC" w:rsidRDefault="00B008E5" w:rsidP="00CA3909">
            <w:pPr>
              <w:spacing w:line="276" w:lineRule="auto"/>
              <w:jc w:val="both"/>
              <w:rPr>
                <w:rFonts w:ascii="Trebuchet MS" w:hAnsi="Trebuchet MS" w:cs="Times New Roman"/>
                <w:lang w:val="en-US"/>
              </w:rPr>
            </w:pPr>
            <w:r w:rsidRPr="00A147D0">
              <w:rPr>
                <w:rFonts w:ascii="Trebuchet MS" w:hAnsi="Trebuchet MS" w:cs="Times New Roman"/>
                <w:u w:val="single"/>
                <w:lang w:val="en-US"/>
              </w:rPr>
              <w:t>Legislaţie UE</w:t>
            </w:r>
            <w:r w:rsidRPr="00A147D0">
              <w:rPr>
                <w:rFonts w:ascii="Trebuchet MS" w:hAnsi="Trebuchet MS" w:cs="Times New Roman"/>
                <w:lang w:val="en-US"/>
              </w:rPr>
              <w:t xml:space="preserve">: </w:t>
            </w:r>
          </w:p>
          <w:p w14:paraId="5C0D9024" w14:textId="77777777" w:rsidR="00B008E5" w:rsidRPr="003D40DC" w:rsidRDefault="00B008E5" w:rsidP="00CA3909">
            <w:pPr>
              <w:spacing w:line="276" w:lineRule="auto"/>
              <w:jc w:val="both"/>
              <w:rPr>
                <w:rFonts w:ascii="Trebuchet MS" w:hAnsi="Trebuchet MS" w:cs="Times New Roman"/>
                <w:lang w:val="en-US"/>
              </w:rPr>
            </w:pPr>
            <w:r w:rsidRPr="00A147D0">
              <w:rPr>
                <w:rFonts w:ascii="Trebuchet MS" w:hAnsi="Trebuchet MS" w:cs="Times New Roman"/>
                <w:lang w:val="en-US"/>
              </w:rPr>
              <w:lastRenderedPageBreak/>
              <w:t xml:space="preserve">Art. 91, alin. (2) și art. 92 din Regulamentul (UE) nr. 1306/2013 </w:t>
            </w:r>
            <w:r w:rsidRPr="003D40DC">
              <w:rPr>
                <w:rFonts w:ascii="Trebuchet MS" w:hAnsi="Trebuchet MS" w:cs="Times New Roman"/>
                <w:lang w:val="en-US"/>
              </w:rPr>
              <w:t xml:space="preserve">privind finanţarea, gestionarea şi monitorizarea politicii agricole comune şi de abrogare a Regulamentelor CEE nr. 352/78, CE nr. 165/94, CE nr. 2799/98, CE nr. 814/2000, CE 1290/2005 şi CE nr. 485/2008 ale Consiliului, </w:t>
            </w:r>
          </w:p>
          <w:p w14:paraId="69579569" w14:textId="77777777" w:rsidR="00B008E5" w:rsidRPr="003D40DC" w:rsidRDefault="00B008E5" w:rsidP="00CA3909">
            <w:pPr>
              <w:spacing w:line="276" w:lineRule="auto"/>
              <w:jc w:val="both"/>
              <w:rPr>
                <w:rFonts w:ascii="Trebuchet MS" w:hAnsi="Trebuchet MS" w:cs="Times New Roman"/>
                <w:lang w:val="en-US"/>
              </w:rPr>
            </w:pPr>
            <w:r w:rsidRPr="00A147D0">
              <w:rPr>
                <w:rFonts w:ascii="Trebuchet MS" w:hAnsi="Trebuchet MS" w:cs="Times New Roman"/>
                <w:lang w:val="en-US"/>
              </w:rPr>
              <w:t xml:space="preserve">Art.9 din Regulamentul (UE) nr. 1307/2013 </w:t>
            </w:r>
            <w:r w:rsidRPr="003D40DC">
              <w:rPr>
                <w:rFonts w:ascii="Trebuchet MS" w:hAnsi="Trebuchet MS" w:cs="Times New Roman"/>
                <w:lang w:val="en-US"/>
              </w:rPr>
              <w:t xml:space="preserve">de stabilire a unor norme privind plăţile directe acordate fermierilor prin scheme de sprijin în cadrul politicii agricole comune şi de abrogare a Regulamentului CE </w:t>
            </w:r>
          </w:p>
          <w:p w14:paraId="519D095A" w14:textId="77777777" w:rsidR="00B008E5" w:rsidRPr="003D40DC" w:rsidRDefault="00B008E5" w:rsidP="00CA3909">
            <w:pPr>
              <w:spacing w:line="276" w:lineRule="auto"/>
              <w:jc w:val="both"/>
              <w:rPr>
                <w:rFonts w:ascii="Trebuchet MS" w:hAnsi="Trebuchet MS" w:cs="Times New Roman"/>
                <w:lang w:val="en-US"/>
              </w:rPr>
            </w:pPr>
            <w:r w:rsidRPr="003D40DC">
              <w:rPr>
                <w:rFonts w:ascii="Trebuchet MS" w:hAnsi="Trebuchet MS" w:cs="Times New Roman"/>
                <w:lang w:val="en-US"/>
              </w:rPr>
              <w:t xml:space="preserve">nr. 637/2008 al Consiliului şi a Regulamentului CE nr. 73/2009 al Consiliului, </w:t>
            </w:r>
          </w:p>
          <w:p w14:paraId="76BE8280" w14:textId="77777777" w:rsidR="00B008E5" w:rsidRPr="003D40DC" w:rsidRDefault="00B008E5" w:rsidP="00CA3909">
            <w:pPr>
              <w:spacing w:line="276" w:lineRule="auto"/>
              <w:jc w:val="both"/>
              <w:rPr>
                <w:rFonts w:ascii="Trebuchet MS" w:hAnsi="Trebuchet MS" w:cs="Times New Roman"/>
                <w:lang w:val="en-US"/>
              </w:rPr>
            </w:pPr>
            <w:r w:rsidRPr="00A147D0">
              <w:rPr>
                <w:rFonts w:ascii="Trebuchet MS" w:hAnsi="Trebuchet MS" w:cs="Times New Roman"/>
                <w:lang w:val="en-US"/>
              </w:rPr>
              <w:t xml:space="preserve">Orientări privind ajutoarele de stat </w:t>
            </w:r>
            <w:r w:rsidRPr="003D40DC">
              <w:rPr>
                <w:rFonts w:ascii="Trebuchet MS" w:hAnsi="Trebuchet MS" w:cs="Times New Roman"/>
                <w:lang w:val="en-US"/>
              </w:rPr>
              <w:t xml:space="preserve">pentru salvarea și restructurarea întreprinderilor nefinanciare aflate în dificultate (2014/C 249/01), </w:t>
            </w:r>
          </w:p>
          <w:p w14:paraId="0E82FABA" w14:textId="77777777" w:rsidR="00B008E5" w:rsidRPr="003D40DC" w:rsidRDefault="00B008E5" w:rsidP="00CA3909">
            <w:pPr>
              <w:spacing w:line="276" w:lineRule="auto"/>
              <w:jc w:val="both"/>
              <w:rPr>
                <w:rFonts w:ascii="Trebuchet MS" w:hAnsi="Trebuchet MS" w:cs="Times New Roman"/>
                <w:lang w:val="en-US"/>
              </w:rPr>
            </w:pPr>
            <w:r w:rsidRPr="00A147D0">
              <w:rPr>
                <w:rFonts w:ascii="Trebuchet MS" w:hAnsi="Trebuchet MS" w:cs="Times New Roman"/>
                <w:u w:val="single"/>
                <w:lang w:val="en-US"/>
              </w:rPr>
              <w:t>Legislaţie Naţională</w:t>
            </w:r>
            <w:r w:rsidRPr="00A147D0">
              <w:rPr>
                <w:rFonts w:ascii="Trebuchet MS" w:hAnsi="Trebuchet MS" w:cs="Times New Roman"/>
                <w:lang w:val="en-US"/>
              </w:rPr>
              <w:t xml:space="preserve">: </w:t>
            </w:r>
          </w:p>
          <w:p w14:paraId="036BADE4" w14:textId="77777777" w:rsidR="00B008E5" w:rsidRPr="00DD6A06" w:rsidRDefault="00B008E5" w:rsidP="00CA3909">
            <w:pPr>
              <w:spacing w:line="276" w:lineRule="auto"/>
              <w:jc w:val="both"/>
              <w:rPr>
                <w:rFonts w:ascii="Trebuchet MS" w:hAnsi="Trebuchet MS" w:cs="Times New Roman"/>
                <w:lang w:val="en-US"/>
              </w:rPr>
            </w:pPr>
            <w:r w:rsidRPr="00A147D0">
              <w:rPr>
                <w:rFonts w:ascii="Trebuchet MS" w:hAnsi="Trebuchet MS" w:cs="Times New Roman"/>
                <w:lang w:val="en-US"/>
              </w:rPr>
              <w:t xml:space="preserve">Ordinul ministrului apelor, pădurilor și protecției mediului nr. 1648 din 31.10.2000 </w:t>
            </w:r>
            <w:r w:rsidRPr="003D40DC">
              <w:rPr>
                <w:rFonts w:ascii="Trebuchet MS" w:hAnsi="Trebuchet MS" w:cs="Times New Roman"/>
                <w:lang w:val="en-US"/>
              </w:rPr>
              <w:t xml:space="preserve">de aprobare a </w:t>
            </w:r>
            <w:r w:rsidRPr="00A147D0">
              <w:rPr>
                <w:rFonts w:ascii="Trebuchet MS" w:hAnsi="Trebuchet MS" w:cs="Times New Roman"/>
                <w:lang w:val="en-US"/>
              </w:rPr>
              <w:t xml:space="preserve">Normelor tehnice privind compoziţii, scheme şi tehnologii de regenerare a pădurilor şi de împădurire a terenurilor degradate </w:t>
            </w:r>
            <w:r w:rsidRPr="003D40DC">
              <w:rPr>
                <w:rFonts w:ascii="Trebuchet MS" w:hAnsi="Trebuchet MS" w:cs="Times New Roman"/>
                <w:lang w:val="en-US"/>
              </w:rPr>
              <w:t>(denumite în cadrul măsurii Normele tehnice nr.1);</w:t>
            </w:r>
            <w:r w:rsidRPr="00A147D0">
              <w:rPr>
                <w:rFonts w:ascii="Trebuchet MS" w:hAnsi="Trebuchet MS" w:cs="Times New Roman"/>
                <w:lang w:val="en-US"/>
              </w:rPr>
              <w:t>Ordinul ministrului agriculturii, alimentaţiei şi pădurilor nr. 636 din 23.12.2002 privind aprobarea Îndrumărilor tehnice silvice pentru înfiinţarea, îngrijirea şi conducerea vegetaţiei forestiere din perdelele forestiere de p</w:t>
            </w:r>
            <w:r w:rsidRPr="002C5A64">
              <w:rPr>
                <w:rFonts w:ascii="Trebuchet MS" w:hAnsi="Trebuchet MS" w:cs="Times New Roman"/>
                <w:lang w:val="en-US"/>
              </w:rPr>
              <w:t xml:space="preserve">rotecţie </w:t>
            </w:r>
            <w:r w:rsidRPr="003D40DC">
              <w:rPr>
                <w:rFonts w:ascii="Trebuchet MS" w:hAnsi="Trebuchet MS" w:cs="Times New Roman"/>
                <w:lang w:val="en-US"/>
              </w:rPr>
              <w:t>(denumite în cadrul măsurii Normele tehnice nr.2</w:t>
            </w:r>
            <w:r w:rsidRPr="00A147D0">
              <w:rPr>
                <w:rFonts w:ascii="Trebuchet MS" w:hAnsi="Trebuchet MS" w:cs="Times New Roman"/>
                <w:lang w:val="en-US"/>
              </w:rPr>
              <w:t xml:space="preserve">); Ordinul ministrului apelor, pădurilor și protecției mediului nr. 1672 din 07.11.2000 </w:t>
            </w:r>
            <w:r w:rsidRPr="003D40DC">
              <w:rPr>
                <w:rFonts w:ascii="Trebuchet MS" w:hAnsi="Trebuchet MS" w:cs="Times New Roman"/>
                <w:lang w:val="en-US"/>
              </w:rPr>
              <w:t xml:space="preserve">privind aprobarea </w:t>
            </w:r>
            <w:r w:rsidRPr="00A147D0">
              <w:rPr>
                <w:rFonts w:ascii="Trebuchet MS" w:hAnsi="Trebuchet MS" w:cs="Times New Roman"/>
                <w:lang w:val="en-US"/>
              </w:rPr>
              <w:t xml:space="preserve">Normelor tehnice pentru amenajarea pădurilor </w:t>
            </w:r>
            <w:r w:rsidRPr="003D40DC">
              <w:rPr>
                <w:rFonts w:ascii="Trebuchet MS" w:hAnsi="Trebuchet MS" w:cs="Times New Roman"/>
                <w:lang w:val="en-US"/>
              </w:rPr>
              <w:t xml:space="preserve">(denumite în cadrul măsurii Normele tehnice nr.3). </w:t>
            </w:r>
            <w:r w:rsidRPr="00A147D0">
              <w:rPr>
                <w:rFonts w:ascii="Trebuchet MS" w:hAnsi="Trebuchet MS" w:cs="Times New Roman"/>
                <w:lang w:val="en-US"/>
              </w:rPr>
              <w:t xml:space="preserve">Legea nr. 107 din 15 iunie 2011 privind comercializarea materialelor forestiere de reproducere, cu modificările și completările ulterioare. </w:t>
            </w:r>
          </w:p>
        </w:tc>
      </w:tr>
      <w:tr w:rsidR="00B008E5" w:rsidRPr="00DD6A06" w14:paraId="4321272B" w14:textId="77777777" w:rsidTr="09812714">
        <w:tc>
          <w:tcPr>
            <w:tcW w:w="3888" w:type="dxa"/>
          </w:tcPr>
          <w:p w14:paraId="06D1B423"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lastRenderedPageBreak/>
              <w:t>Beneficiari direcţi/indirecţi (grup ţintă)</w:t>
            </w:r>
          </w:p>
        </w:tc>
        <w:tc>
          <w:tcPr>
            <w:tcW w:w="5400" w:type="dxa"/>
          </w:tcPr>
          <w:p w14:paraId="67575702" w14:textId="77777777" w:rsidR="00B008E5" w:rsidRPr="003D40DC" w:rsidRDefault="00B008E5" w:rsidP="00CA3909">
            <w:pPr>
              <w:spacing w:line="276" w:lineRule="auto"/>
              <w:jc w:val="both"/>
              <w:rPr>
                <w:rFonts w:ascii="Trebuchet MS" w:hAnsi="Trebuchet MS" w:cs="Times New Roman"/>
              </w:rPr>
            </w:pPr>
            <w:r w:rsidRPr="003D40DC">
              <w:rPr>
                <w:rFonts w:ascii="Trebuchet MS" w:hAnsi="Trebuchet MS" w:cs="Times New Roman"/>
              </w:rPr>
              <w:t>Beneficiari direcţi:</w:t>
            </w:r>
          </w:p>
          <w:p w14:paraId="255CDEDF" w14:textId="77777777" w:rsidR="00B008E5" w:rsidRPr="00DD6A06" w:rsidRDefault="00B008E5" w:rsidP="00541622">
            <w:pPr>
              <w:pStyle w:val="Listparagraf"/>
              <w:numPr>
                <w:ilvl w:val="0"/>
                <w:numId w:val="40"/>
              </w:numPr>
              <w:spacing w:line="276" w:lineRule="auto"/>
              <w:jc w:val="both"/>
              <w:rPr>
                <w:rFonts w:ascii="Trebuchet MS" w:hAnsi="Trebuchet MS" w:cs="Times New Roman"/>
                <w:lang w:val="en-US"/>
              </w:rPr>
            </w:pPr>
            <w:r w:rsidRPr="003D40DC">
              <w:rPr>
                <w:rFonts w:ascii="Trebuchet MS" w:hAnsi="Trebuchet MS" w:cs="Times New Roman"/>
                <w:lang w:val="en-US"/>
              </w:rPr>
              <w:t>Entități private (Persoane juridice  din mediul rural şi asociaţii ale acestora);</w:t>
            </w:r>
          </w:p>
          <w:p w14:paraId="0A72021E" w14:textId="77777777" w:rsidR="00B008E5" w:rsidRPr="003D40DC" w:rsidRDefault="00B008E5" w:rsidP="00CA3909">
            <w:pPr>
              <w:spacing w:line="276" w:lineRule="auto"/>
              <w:jc w:val="both"/>
              <w:rPr>
                <w:rFonts w:ascii="Trebuchet MS" w:hAnsi="Trebuchet MS" w:cs="Times New Roman"/>
              </w:rPr>
            </w:pPr>
            <w:r w:rsidRPr="003D40DC">
              <w:rPr>
                <w:rFonts w:ascii="Trebuchet MS" w:hAnsi="Trebuchet MS" w:cs="Times New Roman"/>
              </w:rPr>
              <w:t>Beneficiari direcţi:</w:t>
            </w:r>
          </w:p>
          <w:p w14:paraId="65C26E75" w14:textId="77777777" w:rsidR="00B008E5" w:rsidRPr="00DD6A06" w:rsidRDefault="00B008E5" w:rsidP="00541622">
            <w:pPr>
              <w:pStyle w:val="Listparagraf"/>
              <w:numPr>
                <w:ilvl w:val="0"/>
                <w:numId w:val="40"/>
              </w:numPr>
              <w:spacing w:line="276" w:lineRule="auto"/>
              <w:jc w:val="both"/>
              <w:rPr>
                <w:rFonts w:ascii="Trebuchet MS" w:hAnsi="Trebuchet MS" w:cs="Times New Roman"/>
              </w:rPr>
            </w:pPr>
            <w:r w:rsidRPr="003D40DC">
              <w:rPr>
                <w:rFonts w:ascii="Trebuchet MS" w:hAnsi="Trebuchet MS" w:cs="Times New Roman"/>
              </w:rPr>
              <w:t>Populaţia din cadrul UAT-ului în care se va implementa proiectul.</w:t>
            </w:r>
          </w:p>
        </w:tc>
      </w:tr>
      <w:tr w:rsidR="00B008E5" w:rsidRPr="00DD6A06" w14:paraId="03CD9015" w14:textId="77777777" w:rsidTr="09812714">
        <w:tc>
          <w:tcPr>
            <w:tcW w:w="3888" w:type="dxa"/>
          </w:tcPr>
          <w:p w14:paraId="66FCAE2D"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lastRenderedPageBreak/>
              <w:t>Tip sprijin (conform art. 67 al Reg UE 1303/2013 )</w:t>
            </w:r>
          </w:p>
        </w:tc>
        <w:tc>
          <w:tcPr>
            <w:tcW w:w="5400" w:type="dxa"/>
          </w:tcPr>
          <w:p w14:paraId="7B597D62" w14:textId="77777777" w:rsidR="00B008E5" w:rsidRPr="003D40DC" w:rsidRDefault="00B008E5" w:rsidP="00541622">
            <w:pPr>
              <w:pStyle w:val="Listparagraf"/>
              <w:numPr>
                <w:ilvl w:val="0"/>
                <w:numId w:val="62"/>
              </w:numPr>
              <w:spacing w:line="276" w:lineRule="auto"/>
              <w:jc w:val="both"/>
              <w:rPr>
                <w:rFonts w:ascii="Trebuchet MS" w:hAnsi="Trebuchet MS" w:cs="Times New Roman"/>
              </w:rPr>
            </w:pPr>
            <w:r w:rsidRPr="003D40DC">
              <w:rPr>
                <w:rFonts w:ascii="Trebuchet MS" w:hAnsi="Trebuchet MS"/>
              </w:rPr>
              <w:t xml:space="preserve">Plăţi în avans, cu condiţia constituirii unei garanţii echivalente corespunzătoare procentului de 100% din valoarea avansului, în conformitate cu art. 45 (4) şi art. 63 ale Reg (UE) nr. 1305/2013.  </w:t>
            </w:r>
          </w:p>
          <w:p w14:paraId="05FE43DA" w14:textId="77777777" w:rsidR="00B008E5" w:rsidRPr="00DD6A06" w:rsidRDefault="00B008E5" w:rsidP="00541622">
            <w:pPr>
              <w:pStyle w:val="Listparagraf"/>
              <w:numPr>
                <w:ilvl w:val="0"/>
                <w:numId w:val="62"/>
              </w:numPr>
              <w:spacing w:line="276" w:lineRule="auto"/>
              <w:jc w:val="both"/>
              <w:rPr>
                <w:rFonts w:ascii="Trebuchet MS" w:hAnsi="Trebuchet MS" w:cs="Times New Roman"/>
              </w:rPr>
            </w:pPr>
            <w:r w:rsidRPr="003D40DC">
              <w:rPr>
                <w:rFonts w:ascii="Trebuchet MS" w:hAnsi="Trebuchet MS" w:cs="Times New Roman"/>
              </w:rPr>
              <w:t>Rambursarea costurilor eligibile suportate şi plătite efectiv de solicitant pentru proiectele de modernizare/dezvoltare a întreprinderilor mici/micro-întreprinderilor existente</w:t>
            </w:r>
          </w:p>
        </w:tc>
      </w:tr>
      <w:tr w:rsidR="00B008E5" w:rsidRPr="00DD6A06" w14:paraId="08D07757" w14:textId="77777777" w:rsidTr="09812714">
        <w:tc>
          <w:tcPr>
            <w:tcW w:w="3888" w:type="dxa"/>
          </w:tcPr>
          <w:p w14:paraId="54F2103F"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Tipuri de acţiuni eligibile şi neeligibile</w:t>
            </w:r>
          </w:p>
        </w:tc>
        <w:tc>
          <w:tcPr>
            <w:tcW w:w="5400" w:type="dxa"/>
          </w:tcPr>
          <w:p w14:paraId="3DDD2FB6" w14:textId="77777777" w:rsidR="00B008E5" w:rsidRPr="003D40DC" w:rsidRDefault="00B008E5" w:rsidP="00CA3909">
            <w:pPr>
              <w:spacing w:line="276" w:lineRule="auto"/>
              <w:jc w:val="both"/>
              <w:rPr>
                <w:rFonts w:ascii="Trebuchet MS" w:hAnsi="Trebuchet MS" w:cs="Times New Roman"/>
                <w:lang w:val="en-US"/>
              </w:rPr>
            </w:pPr>
            <w:r w:rsidRPr="003D40DC">
              <w:rPr>
                <w:rFonts w:ascii="Trebuchet MS" w:hAnsi="Trebuchet MS" w:cs="Times New Roman"/>
                <w:u w:val="single"/>
                <w:lang w:val="en-US"/>
              </w:rPr>
              <w:t>Tipuri de acţiuni eligibile</w:t>
            </w:r>
            <w:r w:rsidRPr="003D40DC">
              <w:rPr>
                <w:rFonts w:ascii="Trebuchet MS" w:hAnsi="Trebuchet MS" w:cs="Times New Roman"/>
                <w:lang w:val="en-US"/>
              </w:rPr>
              <w:t xml:space="preserve">: </w:t>
            </w:r>
          </w:p>
          <w:p w14:paraId="618EDC16" w14:textId="77777777" w:rsidR="00B008E5" w:rsidRPr="003D40DC" w:rsidRDefault="00B008E5" w:rsidP="00541622">
            <w:pPr>
              <w:pStyle w:val="Listparagraf"/>
              <w:numPr>
                <w:ilvl w:val="0"/>
                <w:numId w:val="42"/>
              </w:numPr>
              <w:spacing w:line="276" w:lineRule="auto"/>
              <w:jc w:val="both"/>
              <w:rPr>
                <w:rFonts w:ascii="Trebuchet MS" w:hAnsi="Trebuchet MS" w:cs="Times New Roman"/>
                <w:lang w:val="en-US"/>
              </w:rPr>
            </w:pPr>
            <w:r w:rsidRPr="003D40DC">
              <w:rPr>
                <w:rFonts w:ascii="Trebuchet MS" w:hAnsi="Trebuchet MS" w:cs="Times New Roman"/>
                <w:lang w:val="en-US"/>
              </w:rPr>
              <w:t xml:space="preserve">Investiții în înființarea şi/sau modernizarea instalaţiilor pentru irigaţii în cadrul fermei, inclusiv facilități de stocare a apei la nivel de fermă; </w:t>
            </w:r>
          </w:p>
          <w:p w14:paraId="19A11E6D" w14:textId="77777777" w:rsidR="00B008E5" w:rsidRPr="003D40DC" w:rsidRDefault="00B008E5" w:rsidP="00541622">
            <w:pPr>
              <w:pStyle w:val="Listparagraf"/>
              <w:numPr>
                <w:ilvl w:val="0"/>
                <w:numId w:val="42"/>
              </w:numPr>
              <w:spacing w:line="276" w:lineRule="auto"/>
              <w:jc w:val="both"/>
              <w:rPr>
                <w:rFonts w:ascii="Trebuchet MS" w:hAnsi="Trebuchet MS" w:cs="Times New Roman"/>
                <w:lang w:val="en-US"/>
              </w:rPr>
            </w:pPr>
            <w:r w:rsidRPr="003D40DC">
              <w:rPr>
                <w:rFonts w:ascii="Trebuchet MS" w:hAnsi="Trebuchet MS" w:cs="Times New Roman"/>
                <w:lang w:val="en-US"/>
              </w:rPr>
              <w:t>Investiţii pentru depozitarea / gestionarea adecvată a gunoiului de grajd;</w:t>
            </w:r>
          </w:p>
          <w:p w14:paraId="2686AF06" w14:textId="77777777" w:rsidR="00B008E5" w:rsidRPr="003D40DC" w:rsidRDefault="00B008E5" w:rsidP="00541622">
            <w:pPr>
              <w:pStyle w:val="Listparagraf"/>
              <w:numPr>
                <w:ilvl w:val="0"/>
                <w:numId w:val="42"/>
              </w:numPr>
              <w:spacing w:line="276" w:lineRule="auto"/>
              <w:jc w:val="both"/>
              <w:rPr>
                <w:rFonts w:ascii="Trebuchet MS" w:hAnsi="Trebuchet MS" w:cs="Times New Roman"/>
                <w:lang w:val="en-US"/>
              </w:rPr>
            </w:pPr>
            <w:r w:rsidRPr="003D40DC">
              <w:rPr>
                <w:rFonts w:ascii="Trebuchet MS" w:hAnsi="Trebuchet MS" w:cs="Times New Roman"/>
                <w:lang w:val="en-US"/>
              </w:rPr>
              <w:t>Investiţii în sisteme de gestionare a riscurilor prin care să se diminueze / prevină efectele produse de potențialele riscuri (sisteme antigrindină, sisteme de irigații, sisteme de avertizare în timp real, folii antiploaie);</w:t>
            </w:r>
          </w:p>
          <w:p w14:paraId="125F18B3" w14:textId="77777777" w:rsidR="00B008E5" w:rsidRPr="00DD6A06" w:rsidRDefault="00B008E5" w:rsidP="00541622">
            <w:pPr>
              <w:pStyle w:val="Listparagraf"/>
              <w:numPr>
                <w:ilvl w:val="0"/>
                <w:numId w:val="42"/>
              </w:numPr>
              <w:spacing w:line="276" w:lineRule="auto"/>
              <w:jc w:val="both"/>
              <w:rPr>
                <w:rFonts w:ascii="Trebuchet MS" w:hAnsi="Trebuchet MS" w:cs="Times New Roman"/>
              </w:rPr>
            </w:pPr>
            <w:r w:rsidRPr="003D40DC">
              <w:rPr>
                <w:rFonts w:ascii="Trebuchet MS" w:hAnsi="Trebuchet MS" w:cs="Times New Roman"/>
                <w:lang w:val="en-US"/>
              </w:rPr>
              <w:t>Investiţii de realizarea de platforme betonate pentru dejecţii.</w:t>
            </w:r>
          </w:p>
          <w:p w14:paraId="03962F47" w14:textId="77777777" w:rsidR="00B008E5" w:rsidRPr="00DD6A06" w:rsidRDefault="00B008E5" w:rsidP="00CA3909">
            <w:pPr>
              <w:spacing w:line="276" w:lineRule="auto"/>
              <w:jc w:val="both"/>
              <w:rPr>
                <w:rFonts w:ascii="Trebuchet MS" w:hAnsi="Trebuchet MS"/>
              </w:rPr>
            </w:pPr>
            <w:r>
              <w:rPr>
                <w:rFonts w:ascii="Trebuchet MS" w:hAnsi="Trebuchet MS"/>
                <w:u w:val="single"/>
              </w:rPr>
              <w:t>Tipuri de acţiuni neeligibile</w:t>
            </w:r>
            <w:r>
              <w:rPr>
                <w:rFonts w:ascii="Trebuchet MS" w:hAnsi="Trebuchet MS"/>
              </w:rPr>
              <w:t xml:space="preserve">: </w:t>
            </w:r>
            <w:r w:rsidRPr="00C913E2">
              <w:rPr>
                <w:rFonts w:ascii="Trebuchet MS" w:hAnsi="Trebuchet MS"/>
              </w:rPr>
              <w:t>Achiziţionarea de utilaje sau echipamente second hand</w:t>
            </w:r>
          </w:p>
        </w:tc>
      </w:tr>
      <w:tr w:rsidR="00B008E5" w:rsidRPr="00DD6A06" w14:paraId="767940C1" w14:textId="77777777" w:rsidTr="09812714">
        <w:tc>
          <w:tcPr>
            <w:tcW w:w="3888" w:type="dxa"/>
          </w:tcPr>
          <w:p w14:paraId="39BC4A87"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Condiţii de eligibilitate</w:t>
            </w:r>
          </w:p>
          <w:p w14:paraId="100C4447" w14:textId="77777777" w:rsidR="00B008E5" w:rsidRPr="003D40DC" w:rsidRDefault="00B008E5" w:rsidP="00CA3909">
            <w:pPr>
              <w:spacing w:line="276" w:lineRule="auto"/>
              <w:rPr>
                <w:rFonts w:ascii="Trebuchet MS" w:hAnsi="Trebuchet MS" w:cs="Times New Roman"/>
                <w:b/>
              </w:rPr>
            </w:pPr>
          </w:p>
          <w:p w14:paraId="53259869" w14:textId="77777777" w:rsidR="00B008E5" w:rsidRPr="003D40DC" w:rsidRDefault="00B008E5" w:rsidP="00CA3909">
            <w:pPr>
              <w:spacing w:line="276" w:lineRule="auto"/>
              <w:rPr>
                <w:rFonts w:ascii="Trebuchet MS" w:hAnsi="Trebuchet MS" w:cs="Times New Roman"/>
                <w:b/>
              </w:rPr>
            </w:pPr>
          </w:p>
          <w:p w14:paraId="6BF64CB2" w14:textId="77777777" w:rsidR="00B008E5" w:rsidRPr="003D40DC" w:rsidRDefault="00B008E5" w:rsidP="00CA3909">
            <w:pPr>
              <w:spacing w:line="276" w:lineRule="auto"/>
              <w:rPr>
                <w:rFonts w:ascii="Trebuchet MS" w:hAnsi="Trebuchet MS" w:cs="Times New Roman"/>
                <w:b/>
              </w:rPr>
            </w:pPr>
          </w:p>
          <w:p w14:paraId="7C343063" w14:textId="77777777" w:rsidR="00B008E5" w:rsidRPr="003D40DC" w:rsidRDefault="00B008E5" w:rsidP="00CA3909">
            <w:pPr>
              <w:spacing w:line="276" w:lineRule="auto"/>
              <w:rPr>
                <w:rFonts w:ascii="Trebuchet MS" w:hAnsi="Trebuchet MS" w:cs="Times New Roman"/>
                <w:b/>
              </w:rPr>
            </w:pPr>
          </w:p>
          <w:p w14:paraId="1E6C2E3E" w14:textId="77777777" w:rsidR="00B008E5" w:rsidRPr="003D40DC" w:rsidRDefault="00B008E5" w:rsidP="00CA3909">
            <w:pPr>
              <w:spacing w:line="276" w:lineRule="auto"/>
              <w:rPr>
                <w:rFonts w:ascii="Trebuchet MS" w:hAnsi="Trebuchet MS" w:cs="Times New Roman"/>
                <w:b/>
              </w:rPr>
            </w:pPr>
          </w:p>
          <w:p w14:paraId="072078C0" w14:textId="77777777" w:rsidR="00B008E5" w:rsidRPr="003D40DC" w:rsidRDefault="00B008E5" w:rsidP="00CA3909">
            <w:pPr>
              <w:spacing w:line="276" w:lineRule="auto"/>
              <w:rPr>
                <w:rFonts w:ascii="Trebuchet MS" w:hAnsi="Trebuchet MS" w:cs="Times New Roman"/>
                <w:b/>
              </w:rPr>
            </w:pPr>
          </w:p>
          <w:p w14:paraId="7400968E" w14:textId="77777777" w:rsidR="00B008E5" w:rsidRPr="003D40DC" w:rsidRDefault="00B008E5" w:rsidP="00CA3909">
            <w:pPr>
              <w:spacing w:line="276" w:lineRule="auto"/>
              <w:rPr>
                <w:rFonts w:ascii="Trebuchet MS" w:hAnsi="Trebuchet MS" w:cs="Times New Roman"/>
                <w:b/>
              </w:rPr>
            </w:pPr>
          </w:p>
          <w:p w14:paraId="17C46BA0" w14:textId="77777777" w:rsidR="00B008E5" w:rsidRPr="003D40DC" w:rsidRDefault="00B008E5" w:rsidP="00CA3909">
            <w:pPr>
              <w:spacing w:line="276" w:lineRule="auto"/>
              <w:rPr>
                <w:rFonts w:ascii="Trebuchet MS" w:hAnsi="Trebuchet MS" w:cs="Times New Roman"/>
                <w:b/>
              </w:rPr>
            </w:pPr>
          </w:p>
          <w:p w14:paraId="2A1D95F9" w14:textId="77777777" w:rsidR="00B008E5" w:rsidRPr="003D40DC" w:rsidRDefault="00B008E5" w:rsidP="00CA3909">
            <w:pPr>
              <w:spacing w:line="276" w:lineRule="auto"/>
              <w:rPr>
                <w:rFonts w:ascii="Trebuchet MS" w:hAnsi="Trebuchet MS" w:cs="Times New Roman"/>
                <w:b/>
              </w:rPr>
            </w:pPr>
          </w:p>
          <w:p w14:paraId="5F5E1147" w14:textId="77777777" w:rsidR="00B008E5" w:rsidRPr="003D40DC" w:rsidRDefault="00B008E5" w:rsidP="00CA3909">
            <w:pPr>
              <w:spacing w:line="276" w:lineRule="auto"/>
              <w:rPr>
                <w:rFonts w:ascii="Trebuchet MS" w:hAnsi="Trebuchet MS" w:cs="Times New Roman"/>
                <w:b/>
              </w:rPr>
            </w:pPr>
          </w:p>
          <w:p w14:paraId="6A0B3C59" w14:textId="77777777" w:rsidR="00B008E5" w:rsidRPr="003D40DC" w:rsidRDefault="00B008E5" w:rsidP="00CA3909">
            <w:pPr>
              <w:spacing w:line="276" w:lineRule="auto"/>
              <w:rPr>
                <w:rFonts w:ascii="Trebuchet MS" w:hAnsi="Trebuchet MS" w:cs="Times New Roman"/>
                <w:b/>
              </w:rPr>
            </w:pPr>
          </w:p>
        </w:tc>
        <w:tc>
          <w:tcPr>
            <w:tcW w:w="5400" w:type="dxa"/>
          </w:tcPr>
          <w:p w14:paraId="60FAE340" w14:textId="77777777" w:rsidR="00B008E5" w:rsidRPr="003D40DC" w:rsidRDefault="00B008E5" w:rsidP="00541622">
            <w:pPr>
              <w:numPr>
                <w:ilvl w:val="0"/>
                <w:numId w:val="22"/>
              </w:numPr>
              <w:spacing w:line="276" w:lineRule="auto"/>
              <w:jc w:val="both"/>
              <w:rPr>
                <w:rFonts w:ascii="Trebuchet MS" w:hAnsi="Trebuchet MS" w:cs="Times New Roman"/>
              </w:rPr>
            </w:pPr>
            <w:r w:rsidRPr="003D40DC">
              <w:rPr>
                <w:rFonts w:ascii="Trebuchet MS" w:hAnsi="Trebuchet MS" w:cs="Times New Roman"/>
              </w:rPr>
              <w:t>Solicitantul să se încadreze în categoria beneficiarilor eligibili;</w:t>
            </w:r>
          </w:p>
          <w:p w14:paraId="00CBEAFE" w14:textId="77777777" w:rsidR="00B008E5" w:rsidRPr="003D40DC" w:rsidRDefault="00B008E5" w:rsidP="00541622">
            <w:pPr>
              <w:numPr>
                <w:ilvl w:val="0"/>
                <w:numId w:val="22"/>
              </w:numPr>
              <w:spacing w:line="276" w:lineRule="auto"/>
              <w:jc w:val="both"/>
              <w:rPr>
                <w:rFonts w:ascii="Trebuchet MS" w:hAnsi="Trebuchet MS" w:cs="Times New Roman"/>
              </w:rPr>
            </w:pPr>
            <w:r w:rsidRPr="003D40DC">
              <w:rPr>
                <w:rFonts w:ascii="Trebuchet MS" w:hAnsi="Trebuchet MS" w:cs="Times New Roman"/>
              </w:rPr>
              <w:t>Solicitantul nu trebuie să fie în insolvență sau în incapacitate de plată;</w:t>
            </w:r>
          </w:p>
          <w:p w14:paraId="4451B9D2" w14:textId="77777777" w:rsidR="00B008E5" w:rsidRPr="003D40DC" w:rsidRDefault="00B008E5" w:rsidP="00541622">
            <w:pPr>
              <w:numPr>
                <w:ilvl w:val="0"/>
                <w:numId w:val="22"/>
              </w:numPr>
              <w:spacing w:line="276" w:lineRule="auto"/>
              <w:jc w:val="both"/>
              <w:rPr>
                <w:rFonts w:ascii="Trebuchet MS" w:hAnsi="Trebuchet MS" w:cs="Times New Roman"/>
              </w:rPr>
            </w:pPr>
            <w:r w:rsidRPr="003D40DC">
              <w:rPr>
                <w:rFonts w:ascii="Trebuchet MS" w:hAnsi="Trebuchet MS" w:cs="Times New Roman"/>
              </w:rPr>
              <w:t>Solicitantul se angajează să asigure întreţinerea/mentenanța investiției pe o perioada de minim 5 ani,de la ultima plată;</w:t>
            </w:r>
          </w:p>
          <w:p w14:paraId="0DA9B982" w14:textId="77777777" w:rsidR="00B008E5" w:rsidRPr="003D40DC" w:rsidRDefault="00B008E5" w:rsidP="00541622">
            <w:pPr>
              <w:numPr>
                <w:ilvl w:val="0"/>
                <w:numId w:val="22"/>
              </w:numPr>
              <w:spacing w:line="276" w:lineRule="auto"/>
              <w:jc w:val="both"/>
              <w:rPr>
                <w:rFonts w:ascii="Trebuchet MS" w:hAnsi="Trebuchet MS" w:cs="Times New Roman"/>
              </w:rPr>
            </w:pPr>
            <w:r w:rsidRPr="003D40DC">
              <w:rPr>
                <w:rFonts w:ascii="Trebuchet MS" w:hAnsi="Trebuchet MS" w:cs="Times New Roman"/>
              </w:rPr>
              <w:t>Investiția să se încadreze în tipul de sprijin prevăzut prin măsură;</w:t>
            </w:r>
          </w:p>
          <w:p w14:paraId="6D2742AF" w14:textId="77777777" w:rsidR="00B008E5" w:rsidRPr="003D40DC" w:rsidRDefault="00B008E5" w:rsidP="00541622">
            <w:pPr>
              <w:numPr>
                <w:ilvl w:val="0"/>
                <w:numId w:val="22"/>
              </w:numPr>
              <w:spacing w:line="276" w:lineRule="auto"/>
              <w:jc w:val="both"/>
              <w:rPr>
                <w:rFonts w:ascii="Trebuchet MS" w:hAnsi="Trebuchet MS" w:cs="Times New Roman"/>
              </w:rPr>
            </w:pPr>
            <w:r w:rsidRPr="003D40DC">
              <w:rPr>
                <w:rFonts w:ascii="Trebuchet MS" w:hAnsi="Trebuchet MS" w:cs="Times New Roman"/>
              </w:rPr>
              <w:t>Investiția trebuie să fie in corelare cu strategia de dezvoltare locală aprobată;</w:t>
            </w:r>
          </w:p>
          <w:p w14:paraId="7ADAA9C9" w14:textId="77777777" w:rsidR="00B008E5" w:rsidRPr="00DD6A06" w:rsidRDefault="00B008E5" w:rsidP="00541622">
            <w:pPr>
              <w:numPr>
                <w:ilvl w:val="0"/>
                <w:numId w:val="22"/>
              </w:numPr>
              <w:spacing w:line="276" w:lineRule="auto"/>
              <w:jc w:val="both"/>
              <w:rPr>
                <w:rFonts w:ascii="Trebuchet MS" w:hAnsi="Trebuchet MS" w:cs="Times New Roman"/>
              </w:rPr>
            </w:pPr>
            <w:r w:rsidRPr="003D40DC">
              <w:rPr>
                <w:rFonts w:ascii="Trebuchet MS" w:hAnsi="Trebuchet MS" w:cs="Times New Roman"/>
              </w:rPr>
              <w:t>Investiția să se realizeze în teritoriul LEADER;</w:t>
            </w:r>
          </w:p>
        </w:tc>
      </w:tr>
      <w:tr w:rsidR="00B008E5" w:rsidRPr="00DD6A06" w14:paraId="4F7CEED3" w14:textId="77777777" w:rsidTr="09812714">
        <w:tc>
          <w:tcPr>
            <w:tcW w:w="3888" w:type="dxa"/>
          </w:tcPr>
          <w:p w14:paraId="5919F560"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Criterii de selecţie</w:t>
            </w:r>
          </w:p>
        </w:tc>
        <w:tc>
          <w:tcPr>
            <w:tcW w:w="5400" w:type="dxa"/>
          </w:tcPr>
          <w:p w14:paraId="69060195" w14:textId="77777777" w:rsidR="00B008E5" w:rsidRPr="003D40DC" w:rsidRDefault="00B008E5" w:rsidP="00CA3909">
            <w:pPr>
              <w:jc w:val="both"/>
              <w:rPr>
                <w:rFonts w:ascii="Trebuchet MS" w:hAnsi="Trebuchet MS" w:cs="Times New Roman"/>
              </w:rPr>
            </w:pPr>
            <w:r w:rsidRPr="003D40DC">
              <w:rPr>
                <w:rFonts w:ascii="Trebuchet MS" w:hAnsi="Trebuchet MS" w:cs="Times New Roman"/>
              </w:rPr>
              <w:t>Vor fi selectate cu prioritate proiectele:</w:t>
            </w:r>
          </w:p>
          <w:p w14:paraId="0C3FBD59" w14:textId="77777777" w:rsidR="00B008E5" w:rsidRPr="003D40DC" w:rsidRDefault="00B008E5" w:rsidP="00541622">
            <w:pPr>
              <w:numPr>
                <w:ilvl w:val="0"/>
                <w:numId w:val="41"/>
              </w:numPr>
              <w:jc w:val="both"/>
              <w:rPr>
                <w:rFonts w:ascii="Trebuchet MS" w:hAnsi="Trebuchet MS" w:cs="Times New Roman"/>
              </w:rPr>
            </w:pPr>
            <w:r w:rsidRPr="003D40DC">
              <w:rPr>
                <w:rFonts w:ascii="Trebuchet MS" w:hAnsi="Trebuchet MS" w:cs="Times New Roman"/>
              </w:rPr>
              <w:t>Care utilizează energia produsă din surse regenerabile;</w:t>
            </w:r>
          </w:p>
          <w:p w14:paraId="7F79F6DF" w14:textId="77777777" w:rsidR="00B008E5" w:rsidRPr="003D40DC" w:rsidRDefault="00B008E5" w:rsidP="00541622">
            <w:pPr>
              <w:numPr>
                <w:ilvl w:val="0"/>
                <w:numId w:val="41"/>
              </w:numPr>
              <w:jc w:val="both"/>
              <w:rPr>
                <w:rFonts w:ascii="Trebuchet MS" w:hAnsi="Trebuchet MS" w:cs="Times New Roman"/>
              </w:rPr>
            </w:pPr>
            <w:r w:rsidRPr="003D40DC">
              <w:rPr>
                <w:rFonts w:ascii="Trebuchet MS" w:hAnsi="Trebuchet MS" w:cs="Times New Roman"/>
              </w:rPr>
              <w:t>În funcţie de dimensiunea exploataţiei</w:t>
            </w:r>
          </w:p>
          <w:p w14:paraId="5542A764" w14:textId="77777777" w:rsidR="00B008E5" w:rsidRPr="00DD6A06" w:rsidRDefault="00B008E5" w:rsidP="00541622">
            <w:pPr>
              <w:numPr>
                <w:ilvl w:val="0"/>
                <w:numId w:val="41"/>
              </w:numPr>
              <w:jc w:val="both"/>
              <w:rPr>
                <w:rFonts w:ascii="Trebuchet MS" w:hAnsi="Trebuchet MS" w:cs="Times New Roman"/>
              </w:rPr>
            </w:pPr>
            <w:r w:rsidRPr="003D40DC">
              <w:rPr>
                <w:rFonts w:ascii="Trebuchet MS" w:hAnsi="Trebuchet MS" w:cs="Times New Roman"/>
              </w:rPr>
              <w:t>Proiecte implementate de tineri cu vârsta până la 40 ani</w:t>
            </w:r>
          </w:p>
        </w:tc>
      </w:tr>
      <w:tr w:rsidR="00B008E5" w:rsidRPr="00434FCC" w14:paraId="374F9DA1" w14:textId="77777777" w:rsidTr="09812714">
        <w:tc>
          <w:tcPr>
            <w:tcW w:w="3888" w:type="dxa"/>
          </w:tcPr>
          <w:p w14:paraId="7ADBE09F" w14:textId="77777777" w:rsidR="00B008E5" w:rsidRPr="00594D4E" w:rsidRDefault="00B008E5" w:rsidP="00594D4E">
            <w:pPr>
              <w:spacing w:line="276" w:lineRule="auto"/>
              <w:rPr>
                <w:rFonts w:ascii="Trebuchet MS" w:hAnsi="Trebuchet MS" w:cs="Times New Roman"/>
                <w:b/>
                <w:bCs/>
              </w:rPr>
            </w:pPr>
            <w:bookmarkStart w:id="16" w:name="_Hlk530055955"/>
            <w:r w:rsidRPr="00A147D0">
              <w:rPr>
                <w:rFonts w:ascii="Trebuchet MS" w:hAnsi="Trebuchet MS" w:cs="Times New Roman"/>
                <w:b/>
                <w:bCs/>
              </w:rPr>
              <w:lastRenderedPageBreak/>
              <w:t>Sume aplicabile şi rata sprijinului</w:t>
            </w:r>
            <w:bookmarkEnd w:id="16"/>
          </w:p>
        </w:tc>
        <w:tc>
          <w:tcPr>
            <w:tcW w:w="5400" w:type="dxa"/>
          </w:tcPr>
          <w:p w14:paraId="5403EE63" w14:textId="3350ECCA" w:rsidR="00B008E5" w:rsidRPr="003D40DC" w:rsidRDefault="00B008E5" w:rsidP="00CA3909">
            <w:pPr>
              <w:spacing w:line="276" w:lineRule="auto"/>
              <w:jc w:val="both"/>
              <w:rPr>
                <w:rFonts w:ascii="Trebuchet MS" w:hAnsi="Trebuchet MS" w:cs="Times New Roman"/>
              </w:rPr>
            </w:pPr>
            <w:bookmarkStart w:id="17" w:name="_Hlk530055996"/>
            <w:r w:rsidRPr="003D40DC">
              <w:rPr>
                <w:rFonts w:ascii="Trebuchet MS" w:hAnsi="Trebuchet MS" w:cs="Times New Roman"/>
              </w:rPr>
              <w:t xml:space="preserve">Bugetul alocat acestei măsuri va fi de </w:t>
            </w:r>
            <w:r w:rsidR="00DB1557" w:rsidRPr="00A147D0">
              <w:rPr>
                <w:rFonts w:ascii="Trebuchet MS" w:hAnsi="Trebuchet MS" w:cs="Times New Roman"/>
                <w:b/>
                <w:bCs/>
              </w:rPr>
              <w:t xml:space="preserve"> </w:t>
            </w:r>
            <w:r w:rsidR="00026D8F">
              <w:rPr>
                <w:rFonts w:ascii="Trebuchet MS" w:hAnsi="Trebuchet MS" w:cs="Times New Roman"/>
                <w:b/>
                <w:bCs/>
              </w:rPr>
              <w:t xml:space="preserve"> </w:t>
            </w:r>
            <w:r w:rsidR="005843F5">
              <w:rPr>
                <w:rFonts w:ascii="Trebuchet MS" w:hAnsi="Trebuchet MS" w:cs="Times New Roman"/>
                <w:b/>
                <w:bCs/>
              </w:rPr>
              <w:t>5.00</w:t>
            </w:r>
            <w:r w:rsidR="00026D8F">
              <w:rPr>
                <w:rFonts w:ascii="Trebuchet MS" w:hAnsi="Trebuchet MS" w:cs="Times New Roman"/>
                <w:b/>
                <w:bCs/>
              </w:rPr>
              <w:t>0</w:t>
            </w:r>
            <w:r w:rsidRPr="00A147D0">
              <w:rPr>
                <w:rFonts w:ascii="Trebuchet MS" w:hAnsi="Trebuchet MS" w:cs="Times New Roman"/>
                <w:b/>
                <w:bCs/>
              </w:rPr>
              <w:t xml:space="preserve"> Euro</w:t>
            </w:r>
            <w:r w:rsidRPr="003D40DC">
              <w:rPr>
                <w:rFonts w:ascii="Trebuchet MS" w:hAnsi="Trebuchet MS" w:cs="Times New Roman"/>
              </w:rPr>
              <w:t>.</w:t>
            </w:r>
          </w:p>
          <w:p w14:paraId="4303A6B1" w14:textId="77777777" w:rsidR="00B008E5" w:rsidRPr="003D40DC" w:rsidRDefault="00B008E5" w:rsidP="00CA3909">
            <w:pPr>
              <w:spacing w:line="276" w:lineRule="auto"/>
              <w:jc w:val="both"/>
              <w:rPr>
                <w:rFonts w:ascii="Trebuchet MS" w:hAnsi="Trebuchet MS" w:cs="Times New Roman"/>
              </w:rPr>
            </w:pPr>
            <w:r w:rsidRPr="003D40DC">
              <w:rPr>
                <w:rFonts w:ascii="Trebuchet MS" w:hAnsi="Trebuchet MS" w:cs="Times New Roman"/>
              </w:rPr>
              <w:t>Sprijinul public nerambursabil:</w:t>
            </w:r>
          </w:p>
          <w:p w14:paraId="4319061D" w14:textId="77777777" w:rsidR="00B008E5" w:rsidRPr="00594D4E" w:rsidRDefault="00B008E5" w:rsidP="00594D4E">
            <w:pPr>
              <w:numPr>
                <w:ilvl w:val="0"/>
                <w:numId w:val="40"/>
              </w:numPr>
              <w:spacing w:line="276" w:lineRule="auto"/>
              <w:jc w:val="both"/>
              <w:rPr>
                <w:rFonts w:ascii="Trebuchet MS" w:hAnsi="Trebuchet MS" w:cs="Times New Roman"/>
                <w:b/>
                <w:bCs/>
              </w:rPr>
            </w:pPr>
            <w:r w:rsidRPr="00A147D0">
              <w:rPr>
                <w:rFonts w:ascii="Trebuchet MS" w:hAnsi="Trebuchet MS" w:cs="Times New Roman"/>
                <w:b/>
                <w:bCs/>
              </w:rPr>
              <w:t>Intensitatea sprijinului public nerambursabil este de 50%</w:t>
            </w:r>
          </w:p>
          <w:p w14:paraId="1AB90366" w14:textId="4298DA79" w:rsidR="00B008E5" w:rsidRPr="00594D4E" w:rsidRDefault="00B008E5" w:rsidP="00594D4E">
            <w:pPr>
              <w:spacing w:line="276" w:lineRule="auto"/>
              <w:jc w:val="both"/>
              <w:rPr>
                <w:rFonts w:ascii="Trebuchet MS" w:hAnsi="Trebuchet MS" w:cs="Times New Roman"/>
                <w:b/>
                <w:bCs/>
              </w:rPr>
            </w:pPr>
            <w:r w:rsidRPr="003D40DC">
              <w:rPr>
                <w:rFonts w:ascii="Trebuchet MS" w:hAnsi="Trebuchet MS" w:cs="Times New Roman"/>
              </w:rPr>
              <w:t xml:space="preserve">Valoarea sprijinului nerambursabil nu va depăşi </w:t>
            </w:r>
            <w:r w:rsidR="005843F5">
              <w:rPr>
                <w:rFonts w:ascii="Trebuchet MS" w:hAnsi="Trebuchet MS" w:cs="Times New Roman"/>
                <w:b/>
                <w:bCs/>
              </w:rPr>
              <w:t xml:space="preserve"> 5.000 </w:t>
            </w:r>
            <w:r w:rsidRPr="00A147D0">
              <w:rPr>
                <w:rFonts w:ascii="Trebuchet MS" w:hAnsi="Trebuchet MS" w:cs="Times New Roman"/>
                <w:b/>
                <w:bCs/>
              </w:rPr>
              <w:t>Euro/proiect.</w:t>
            </w:r>
          </w:p>
          <w:p w14:paraId="3586E11E" w14:textId="77777777" w:rsidR="00B008E5" w:rsidRPr="007C4330" w:rsidRDefault="00B008E5" w:rsidP="00CA3909">
            <w:pPr>
              <w:spacing w:line="276" w:lineRule="auto"/>
              <w:jc w:val="both"/>
              <w:rPr>
                <w:rFonts w:ascii="Trebuchet MS" w:hAnsi="Trebuchet MS"/>
              </w:rPr>
            </w:pPr>
            <w:r w:rsidRPr="007C4330">
              <w:rPr>
                <w:rFonts w:ascii="Trebuchet MS" w:hAnsi="Trebuchet MS"/>
              </w:rPr>
              <w:t xml:space="preserve">Intensitatea sprijinului nerambursabil se va putea majora cu </w:t>
            </w:r>
            <w:r w:rsidRPr="00A147D0">
              <w:rPr>
                <w:rFonts w:ascii="Trebuchet MS" w:hAnsi="Trebuchet MS"/>
                <w:b/>
                <w:bCs/>
              </w:rPr>
              <w:t>20 puncte procentuale</w:t>
            </w:r>
            <w:r w:rsidRPr="007C4330">
              <w:rPr>
                <w:rFonts w:ascii="Trebuchet MS" w:hAnsi="Trebuchet MS"/>
              </w:rPr>
              <w:t xml:space="preserve"> suplimentare, dar rata sprijinului combinat nu poate depăși </w:t>
            </w:r>
            <w:r w:rsidRPr="00A147D0">
              <w:rPr>
                <w:rFonts w:ascii="Trebuchet MS" w:hAnsi="Trebuchet MS"/>
                <w:b/>
                <w:bCs/>
              </w:rPr>
              <w:t>90%</w:t>
            </w:r>
            <w:r w:rsidRPr="007C4330">
              <w:rPr>
                <w:rFonts w:ascii="Trebuchet MS" w:hAnsi="Trebuchet MS"/>
              </w:rPr>
              <w:t xml:space="preserve"> în cazul fermelor mici și medii (cu dimensiunea până la 250.000 SO inclusiv) respectiv </w:t>
            </w:r>
            <w:r w:rsidRPr="00A147D0">
              <w:rPr>
                <w:rFonts w:ascii="Trebuchet MS" w:hAnsi="Trebuchet MS"/>
                <w:b/>
                <w:bCs/>
              </w:rPr>
              <w:t>70%</w:t>
            </w:r>
            <w:r w:rsidRPr="007C4330">
              <w:rPr>
                <w:rFonts w:ascii="Trebuchet MS" w:hAnsi="Trebuchet MS"/>
              </w:rPr>
              <w:t xml:space="preserve"> în cazul fermelor având între 250.000 și 500.000 SO inclusiv, în cazul:</w:t>
            </w:r>
          </w:p>
          <w:p w14:paraId="56F87CB6" w14:textId="77777777" w:rsidR="00B008E5" w:rsidRDefault="00B008E5" w:rsidP="00CA3909">
            <w:pPr>
              <w:spacing w:line="276" w:lineRule="auto"/>
              <w:ind w:firstLine="426"/>
              <w:jc w:val="both"/>
              <w:rPr>
                <w:rFonts w:ascii="Trebuchet MS" w:hAnsi="Trebuchet MS"/>
              </w:rPr>
            </w:pPr>
            <w:r>
              <w:rPr>
                <w:rFonts w:ascii="Trebuchet MS" w:hAnsi="Trebuchet MS"/>
              </w:rPr>
              <w:t xml:space="preserve">- </w:t>
            </w:r>
            <w:r w:rsidRPr="007C4330">
              <w:rPr>
                <w:rFonts w:ascii="Trebuchet MS" w:hAnsi="Trebuchet MS"/>
              </w:rPr>
              <w:t xml:space="preserve"> Investiţiilor realizate de tinerii fermieri, cu vârsta sub 40 de ani (definit conform  art. 2 al R (UE) nr. 1305/2013)</w:t>
            </w:r>
          </w:p>
          <w:p w14:paraId="4E06DA13" w14:textId="77777777" w:rsidR="00B008E5" w:rsidRPr="00434FCC" w:rsidRDefault="00B008E5" w:rsidP="00CA3909">
            <w:pPr>
              <w:spacing w:line="276" w:lineRule="auto"/>
              <w:ind w:firstLine="426"/>
              <w:jc w:val="both"/>
              <w:rPr>
                <w:rFonts w:ascii="Trebuchet MS" w:hAnsi="Trebuchet MS"/>
              </w:rPr>
            </w:pPr>
            <w:r>
              <w:rPr>
                <w:rFonts w:ascii="Trebuchet MS" w:hAnsi="Trebuchet MS"/>
              </w:rPr>
              <w:t xml:space="preserve">- </w:t>
            </w:r>
            <w:r w:rsidRPr="007C4330">
              <w:rPr>
                <w:rFonts w:ascii="Trebuchet MS" w:hAnsi="Trebuchet MS"/>
              </w:rPr>
              <w:t>Investiţiilor realizate</w:t>
            </w:r>
            <w:r>
              <w:rPr>
                <w:rFonts w:ascii="Trebuchet MS" w:hAnsi="Trebuchet MS"/>
              </w:rPr>
              <w:t xml:space="preserve"> în zone care se confruntă cu constrângeri naturale şi cu alte constrângeri specifice menţionate la articolul 32.</w:t>
            </w:r>
            <w:bookmarkEnd w:id="17"/>
          </w:p>
        </w:tc>
      </w:tr>
      <w:tr w:rsidR="00B008E5" w:rsidRPr="003D40DC" w14:paraId="004541BF" w14:textId="77777777" w:rsidTr="00594D4E">
        <w:tc>
          <w:tcPr>
            <w:tcW w:w="9288" w:type="dxa"/>
            <w:gridSpan w:val="2"/>
          </w:tcPr>
          <w:p w14:paraId="54C6B032" w14:textId="77777777" w:rsidR="00B008E5" w:rsidRPr="003D40DC" w:rsidRDefault="00B008E5" w:rsidP="00CA3909">
            <w:pPr>
              <w:jc w:val="both"/>
              <w:rPr>
                <w:rFonts w:ascii="Trebuchet MS" w:hAnsi="Trebuchet MS" w:cs="Times New Roman"/>
              </w:rPr>
            </w:pPr>
          </w:p>
        </w:tc>
      </w:tr>
      <w:tr w:rsidR="00B008E5" w:rsidRPr="003D40DC" w14:paraId="735F699C" w14:textId="77777777" w:rsidTr="09812714">
        <w:tc>
          <w:tcPr>
            <w:tcW w:w="3888" w:type="dxa"/>
          </w:tcPr>
          <w:p w14:paraId="6FFB8EC1" w14:textId="77777777" w:rsidR="00B008E5" w:rsidRPr="00594D4E" w:rsidRDefault="00B008E5">
            <w:pPr>
              <w:rPr>
                <w:rFonts w:ascii="Trebuchet MS" w:hAnsi="Trebuchet MS" w:cs="Times New Roman"/>
                <w:b/>
                <w:bCs/>
              </w:rPr>
            </w:pPr>
            <w:r w:rsidRPr="00A147D0">
              <w:rPr>
                <w:rFonts w:ascii="Trebuchet MS" w:hAnsi="Trebuchet MS" w:cs="Times New Roman"/>
                <w:b/>
                <w:bCs/>
              </w:rPr>
              <w:t>Indicatori de monitorizare</w:t>
            </w:r>
          </w:p>
        </w:tc>
        <w:tc>
          <w:tcPr>
            <w:tcW w:w="5400" w:type="dxa"/>
          </w:tcPr>
          <w:p w14:paraId="1ADB6770" w14:textId="77777777" w:rsidR="00B008E5" w:rsidRPr="00BC582E" w:rsidRDefault="00B008E5" w:rsidP="00541622">
            <w:pPr>
              <w:pStyle w:val="Listparagraf"/>
              <w:numPr>
                <w:ilvl w:val="0"/>
                <w:numId w:val="40"/>
              </w:numPr>
              <w:spacing w:line="276" w:lineRule="auto"/>
              <w:rPr>
                <w:rFonts w:ascii="Trebuchet MS" w:hAnsi="Trebuchet MS"/>
              </w:rPr>
            </w:pPr>
            <w:r>
              <w:rPr>
                <w:rFonts w:ascii="Trebuchet MS" w:hAnsi="Trebuchet MS"/>
              </w:rPr>
              <w:t>Suprafaţa totală agricolă: 0,03</w:t>
            </w:r>
            <w:r w:rsidRPr="00BC582E">
              <w:rPr>
                <w:rFonts w:ascii="Trebuchet MS" w:hAnsi="Trebuchet MS"/>
              </w:rPr>
              <w:t xml:space="preserve"> Ha</w:t>
            </w:r>
          </w:p>
          <w:p w14:paraId="0351895E" w14:textId="77777777" w:rsidR="00B008E5" w:rsidRDefault="00B008E5" w:rsidP="00CA3909">
            <w:pPr>
              <w:pStyle w:val="Listparagraf"/>
              <w:spacing w:line="276" w:lineRule="auto"/>
              <w:rPr>
                <w:rFonts w:ascii="Trebuchet MS" w:hAnsi="Trebuchet MS" w:cs="Times New Roman"/>
              </w:rPr>
            </w:pPr>
          </w:p>
          <w:p w14:paraId="71C1D7E6" w14:textId="77777777" w:rsidR="00EC65D1" w:rsidRPr="003D40DC" w:rsidRDefault="00EC65D1" w:rsidP="00CA3909">
            <w:pPr>
              <w:pStyle w:val="Listparagraf"/>
              <w:spacing w:line="276" w:lineRule="auto"/>
              <w:rPr>
                <w:rFonts w:ascii="Trebuchet MS" w:hAnsi="Trebuchet MS" w:cs="Times New Roman"/>
              </w:rPr>
            </w:pPr>
          </w:p>
        </w:tc>
      </w:tr>
    </w:tbl>
    <w:tbl>
      <w:tblPr>
        <w:tblStyle w:val="TableGrid51"/>
        <w:tblW w:w="92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400"/>
      </w:tblGrid>
      <w:tr w:rsidR="00B008E5" w:rsidRPr="00FB6757" w14:paraId="6C092474" w14:textId="77777777" w:rsidTr="09812714">
        <w:tc>
          <w:tcPr>
            <w:tcW w:w="3888" w:type="dxa"/>
          </w:tcPr>
          <w:p w14:paraId="3CDF1834"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Denumirea măsurii</w:t>
            </w:r>
          </w:p>
        </w:tc>
        <w:tc>
          <w:tcPr>
            <w:tcW w:w="5400" w:type="dxa"/>
          </w:tcPr>
          <w:p w14:paraId="1BFB6C1B"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Soluţii inovative pentru o agricultură competitivă</w:t>
            </w:r>
          </w:p>
        </w:tc>
      </w:tr>
      <w:tr w:rsidR="00B008E5" w:rsidRPr="00FB6757" w14:paraId="1BF30780" w14:textId="77777777" w:rsidTr="09812714">
        <w:tc>
          <w:tcPr>
            <w:tcW w:w="3888" w:type="dxa"/>
          </w:tcPr>
          <w:p w14:paraId="27D59416"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Codul măsurii</w:t>
            </w:r>
          </w:p>
        </w:tc>
        <w:tc>
          <w:tcPr>
            <w:tcW w:w="5400" w:type="dxa"/>
          </w:tcPr>
          <w:p w14:paraId="54262541"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 xml:space="preserve">M5/2A </w:t>
            </w:r>
          </w:p>
        </w:tc>
      </w:tr>
      <w:tr w:rsidR="00B008E5" w:rsidRPr="00B061C6" w14:paraId="798B75E3" w14:textId="77777777" w:rsidTr="09812714">
        <w:tc>
          <w:tcPr>
            <w:tcW w:w="3888" w:type="dxa"/>
          </w:tcPr>
          <w:p w14:paraId="53E52294"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Tipul măsurii</w:t>
            </w:r>
          </w:p>
        </w:tc>
        <w:tc>
          <w:tcPr>
            <w:tcW w:w="5400" w:type="dxa"/>
          </w:tcPr>
          <w:p w14:paraId="2C79DBBD" w14:textId="77777777" w:rsidR="00B008E5" w:rsidRPr="00B061C6" w:rsidRDefault="00B008E5" w:rsidP="00CA3909">
            <w:pPr>
              <w:spacing w:line="276" w:lineRule="auto"/>
              <w:rPr>
                <w:rFonts w:ascii="Trebuchet MS" w:hAnsi="Trebuchet MS" w:cs="Times New Roman"/>
              </w:rPr>
            </w:pPr>
            <w:r w:rsidRPr="00B061C6">
              <w:rPr>
                <w:rFonts w:ascii="Trebuchet MS" w:hAnsi="Trebuchet MS" w:cs="Times New Roman"/>
              </w:rPr>
              <w:t>Investiţii</w:t>
            </w:r>
          </w:p>
        </w:tc>
      </w:tr>
      <w:tr w:rsidR="00B008E5" w:rsidRPr="00B061C6" w14:paraId="2BAC053C" w14:textId="77777777" w:rsidTr="09812714">
        <w:tc>
          <w:tcPr>
            <w:tcW w:w="3888" w:type="dxa"/>
          </w:tcPr>
          <w:p w14:paraId="42E229DF"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Descrierea generală a măsurii</w:t>
            </w:r>
          </w:p>
        </w:tc>
        <w:tc>
          <w:tcPr>
            <w:tcW w:w="5400" w:type="dxa"/>
          </w:tcPr>
          <w:p w14:paraId="2A7C39E6" w14:textId="77777777" w:rsidR="00B008E5" w:rsidRPr="00B061C6" w:rsidRDefault="00B008E5" w:rsidP="00CA3909">
            <w:pPr>
              <w:pStyle w:val="Listparagraf"/>
              <w:spacing w:line="276" w:lineRule="auto"/>
              <w:ind w:left="93" w:hanging="1"/>
              <w:jc w:val="both"/>
              <w:rPr>
                <w:rFonts w:ascii="Trebuchet MS" w:hAnsi="Trebuchet MS" w:cs="Times New Roman"/>
              </w:rPr>
            </w:pPr>
            <w:r w:rsidRPr="00B061C6">
              <w:rPr>
                <w:rFonts w:ascii="Trebuchet MS" w:hAnsi="Trebuchet MS" w:cs="Times New Roman"/>
              </w:rPr>
              <w:t>Această măsură propune soluţii pentru susţinerea activităţilor agricole, prin abordarea unor direcţii inovative la nivel de GAL.</w:t>
            </w:r>
          </w:p>
        </w:tc>
      </w:tr>
      <w:tr w:rsidR="00B008E5" w:rsidRPr="0013000B" w14:paraId="0D733F2C" w14:textId="77777777" w:rsidTr="09812714">
        <w:tc>
          <w:tcPr>
            <w:tcW w:w="3888" w:type="dxa"/>
          </w:tcPr>
          <w:p w14:paraId="2D7C8D2E" w14:textId="77777777" w:rsidR="00B008E5" w:rsidRPr="00594D4E" w:rsidRDefault="00B008E5" w:rsidP="00594D4E">
            <w:pPr>
              <w:tabs>
                <w:tab w:val="left" w:pos="1080"/>
              </w:tabs>
              <w:spacing w:line="276" w:lineRule="auto"/>
              <w:rPr>
                <w:rFonts w:ascii="Trebuchet MS" w:hAnsi="Trebuchet MS" w:cs="Times New Roman"/>
                <w:b/>
                <w:bCs/>
              </w:rPr>
            </w:pPr>
            <w:r w:rsidRPr="00A147D0">
              <w:rPr>
                <w:rFonts w:ascii="Trebuchet MS" w:hAnsi="Trebuchet MS" w:cs="Times New Roman"/>
                <w:b/>
                <w:bCs/>
              </w:rPr>
              <w:t>Obiectivul de dezvoltare rurală al Reg. (UE) 1305/2013</w:t>
            </w:r>
          </w:p>
        </w:tc>
        <w:tc>
          <w:tcPr>
            <w:tcW w:w="5400" w:type="dxa"/>
          </w:tcPr>
          <w:p w14:paraId="10924D67" w14:textId="77777777" w:rsidR="00B008E5" w:rsidRPr="00594D4E" w:rsidRDefault="00B008E5" w:rsidP="00594D4E">
            <w:pPr>
              <w:spacing w:line="276" w:lineRule="auto"/>
              <w:jc w:val="both"/>
              <w:rPr>
                <w:rFonts w:ascii="Trebuchet MS" w:hAnsi="Trebuchet MS" w:cs="Times New Roman"/>
                <w:b/>
                <w:bCs/>
              </w:rPr>
            </w:pPr>
            <w:r w:rsidRPr="00A147D0">
              <w:rPr>
                <w:rFonts w:ascii="Trebuchet MS" w:hAnsi="Trebuchet MS" w:cs="Times New Roman"/>
                <w:b/>
                <w:bCs/>
              </w:rPr>
              <w:t>Favorizarea competitivităţii agriculturii 4a</w:t>
            </w:r>
          </w:p>
        </w:tc>
      </w:tr>
      <w:tr w:rsidR="00B008E5" w:rsidRPr="00BF00E3" w14:paraId="7DE2F104" w14:textId="77777777" w:rsidTr="09812714">
        <w:tc>
          <w:tcPr>
            <w:tcW w:w="3888" w:type="dxa"/>
          </w:tcPr>
          <w:p w14:paraId="34A6AF11"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Obiectivul specific al măsurii</w:t>
            </w:r>
          </w:p>
        </w:tc>
        <w:tc>
          <w:tcPr>
            <w:tcW w:w="5400" w:type="dxa"/>
          </w:tcPr>
          <w:p w14:paraId="01584FC4" w14:textId="77777777" w:rsidR="00B008E5" w:rsidRPr="00BF00E3" w:rsidRDefault="00B008E5" w:rsidP="00CA3909">
            <w:pPr>
              <w:jc w:val="both"/>
              <w:rPr>
                <w:rFonts w:ascii="Trebuchet MS" w:hAnsi="Trebuchet MS" w:cs="Times New Roman"/>
              </w:rPr>
            </w:pPr>
            <w:r w:rsidRPr="00BF00E3">
              <w:rPr>
                <w:rFonts w:ascii="Trebuchet MS" w:hAnsi="Trebuchet MS"/>
                <w:color w:val="000000" w:themeColor="text1"/>
              </w:rPr>
              <w:t xml:space="preserve">Identificarea unor </w:t>
            </w:r>
            <w:r w:rsidRPr="00BF00E3">
              <w:rPr>
                <w:rFonts w:ascii="Trebuchet MS" w:hAnsi="Trebuchet MS"/>
              </w:rPr>
              <w:t>soluţii inovative pentru o agricultură/ industrie alimentară competitivă</w:t>
            </w:r>
          </w:p>
        </w:tc>
      </w:tr>
      <w:tr w:rsidR="00B008E5" w:rsidRPr="00B061C6" w14:paraId="4A683FDA" w14:textId="77777777" w:rsidTr="09812714">
        <w:tc>
          <w:tcPr>
            <w:tcW w:w="3888" w:type="dxa"/>
          </w:tcPr>
          <w:p w14:paraId="441CD20E"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 xml:space="preserve">Contribuţia la prioritatea/priorităţile prevăzute la art. 5, Reg (UE) 1305/2013 </w:t>
            </w:r>
          </w:p>
        </w:tc>
        <w:tc>
          <w:tcPr>
            <w:tcW w:w="5400" w:type="dxa"/>
          </w:tcPr>
          <w:p w14:paraId="1F019B3B" w14:textId="77777777" w:rsidR="00B008E5" w:rsidRDefault="00B008E5" w:rsidP="00594D4E">
            <w:pPr>
              <w:spacing w:line="276" w:lineRule="auto"/>
              <w:jc w:val="both"/>
              <w:rPr>
                <w:rFonts w:ascii="Trebuchet MS" w:hAnsi="Trebuchet MS" w:cs="Times New Roman"/>
              </w:rPr>
            </w:pPr>
            <w:r w:rsidRPr="00A147D0">
              <w:rPr>
                <w:rFonts w:ascii="Trebuchet MS" w:hAnsi="Trebuchet MS" w:cs="Times New Roman"/>
                <w:b/>
                <w:bCs/>
              </w:rPr>
              <w:t xml:space="preserve">P2 </w:t>
            </w:r>
            <w:r w:rsidRPr="00B061C6">
              <w:rPr>
                <w:rFonts w:ascii="Trebuchet MS" w:hAnsi="Trebuchet MS" w:cs="Times New Roman"/>
              </w:rPr>
              <w:t>Creşterea viabilităţii exploataţiilor şi a competitivităţii tuturor tipurilor de agricultură în toate regiunile şi promovarea tehnologiilor agricole inovatoare şi a gestionării durabile a pădurilor</w:t>
            </w:r>
          </w:p>
          <w:p w14:paraId="30E79071" w14:textId="1E76CCA5" w:rsidR="00142F93" w:rsidRPr="00594D4E" w:rsidRDefault="00142F93" w:rsidP="00594D4E">
            <w:pPr>
              <w:spacing w:line="276" w:lineRule="auto"/>
              <w:jc w:val="both"/>
              <w:rPr>
                <w:rFonts w:ascii="Trebuchet MS" w:hAnsi="Trebuchet MS" w:cs="Times New Roman"/>
                <w:b/>
                <w:bCs/>
              </w:rPr>
            </w:pPr>
            <w:r>
              <w:rPr>
                <w:rFonts w:ascii="Trebuchet MS" w:hAnsi="Trebuchet MS" w:cs="Times New Roman"/>
                <w:b/>
                <w:bCs/>
              </w:rPr>
              <w:t xml:space="preserve">P3 </w:t>
            </w:r>
            <w:r w:rsidRPr="008D12D8">
              <w:rPr>
                <w:rFonts w:ascii="Trebuchet MS" w:hAnsi="Trebuchet MS" w:cs="Times New Roman"/>
                <w:bCs/>
              </w:rPr>
              <w:t>Promovarea organizării lanțului alimentar, inclusiv procesarea și comercializarea produselor agricole, a bunăstării animalelor și a gestionării riscurilor în agricultură</w:t>
            </w:r>
          </w:p>
        </w:tc>
      </w:tr>
      <w:tr w:rsidR="00B008E5" w:rsidRPr="00B061C6" w14:paraId="7D0B6839" w14:textId="77777777" w:rsidTr="09812714">
        <w:tc>
          <w:tcPr>
            <w:tcW w:w="3888" w:type="dxa"/>
          </w:tcPr>
          <w:p w14:paraId="5A4419DA" w14:textId="77777777" w:rsidR="00142F93" w:rsidRDefault="00142F93" w:rsidP="00594D4E">
            <w:pPr>
              <w:spacing w:line="276" w:lineRule="auto"/>
              <w:rPr>
                <w:rFonts w:ascii="Trebuchet MS" w:hAnsi="Trebuchet MS"/>
                <w:b/>
                <w:bCs/>
              </w:rPr>
            </w:pPr>
          </w:p>
          <w:p w14:paraId="7496B4DA" w14:textId="6A6A5A75" w:rsidR="00B008E5" w:rsidRPr="00594D4E" w:rsidRDefault="00B008E5" w:rsidP="00594D4E">
            <w:pPr>
              <w:spacing w:line="276" w:lineRule="auto"/>
              <w:rPr>
                <w:rFonts w:ascii="Trebuchet MS" w:hAnsi="Trebuchet MS" w:cs="Times New Roman"/>
                <w:b/>
                <w:bCs/>
              </w:rPr>
            </w:pPr>
            <w:r w:rsidRPr="00A147D0">
              <w:rPr>
                <w:rFonts w:ascii="Trebuchet MS" w:hAnsi="Trebuchet MS"/>
                <w:b/>
                <w:bCs/>
              </w:rPr>
              <w:t xml:space="preserve">Măsura corespunde obiectivelor art. 17  </w:t>
            </w:r>
            <w:r w:rsidR="00D363C7" w:rsidRPr="00A147D0">
              <w:rPr>
                <w:rFonts w:ascii="Trebuchet MS" w:hAnsi="Trebuchet MS"/>
                <w:b/>
                <w:bCs/>
              </w:rPr>
              <w:t xml:space="preserve"> </w:t>
            </w:r>
            <w:r w:rsidRPr="00A147D0">
              <w:rPr>
                <w:rFonts w:ascii="Trebuchet MS" w:hAnsi="Trebuchet MS"/>
                <w:b/>
                <w:bCs/>
              </w:rPr>
              <w:t xml:space="preserve">din Titlul III: Sprijin </w:t>
            </w:r>
            <w:r w:rsidRPr="00A147D0">
              <w:rPr>
                <w:rFonts w:ascii="Trebuchet MS" w:hAnsi="Trebuchet MS"/>
                <w:b/>
                <w:bCs/>
              </w:rPr>
              <w:lastRenderedPageBreak/>
              <w:t>pentru dezvoltare rurală, Reg. (UE) 1305/2013</w:t>
            </w:r>
          </w:p>
        </w:tc>
        <w:tc>
          <w:tcPr>
            <w:tcW w:w="5400" w:type="dxa"/>
          </w:tcPr>
          <w:p w14:paraId="08659491" w14:textId="77777777" w:rsidR="00B008E5" w:rsidRDefault="00B008E5" w:rsidP="00CA3909">
            <w:pPr>
              <w:spacing w:line="276" w:lineRule="auto"/>
              <w:jc w:val="both"/>
              <w:rPr>
                <w:rFonts w:ascii="Trebuchet MS" w:hAnsi="Trebuchet MS" w:cs="Times New Roman"/>
                <w:b/>
              </w:rPr>
            </w:pPr>
          </w:p>
          <w:p w14:paraId="1C046246" w14:textId="77777777" w:rsidR="00B008E5" w:rsidRPr="00B061C6" w:rsidRDefault="00B008E5" w:rsidP="00CA3909">
            <w:pPr>
              <w:spacing w:line="276" w:lineRule="auto"/>
              <w:jc w:val="both"/>
              <w:rPr>
                <w:rFonts w:ascii="Trebuchet MS" w:hAnsi="Trebuchet MS" w:cs="Times New Roman"/>
              </w:rPr>
            </w:pPr>
            <w:r w:rsidRPr="00A147D0">
              <w:rPr>
                <w:rFonts w:ascii="Trebuchet MS" w:hAnsi="Trebuchet MS" w:cs="Times New Roman"/>
                <w:b/>
                <w:bCs/>
              </w:rPr>
              <w:t>Art. 17</w:t>
            </w:r>
            <w:r>
              <w:rPr>
                <w:rFonts w:ascii="Trebuchet MS" w:hAnsi="Trebuchet MS" w:cs="Times New Roman"/>
              </w:rPr>
              <w:t xml:space="preserve"> Investiţii în active fizice</w:t>
            </w:r>
            <w:r w:rsidRPr="00B061C6">
              <w:rPr>
                <w:rFonts w:ascii="Trebuchet MS" w:hAnsi="Trebuchet MS" w:cs="Times New Roman"/>
              </w:rPr>
              <w:t xml:space="preserve"> </w:t>
            </w:r>
          </w:p>
        </w:tc>
      </w:tr>
      <w:tr w:rsidR="00B008E5" w:rsidRPr="00B061C6" w14:paraId="60B5A181" w14:textId="77777777" w:rsidTr="09812714">
        <w:tc>
          <w:tcPr>
            <w:tcW w:w="3888" w:type="dxa"/>
          </w:tcPr>
          <w:p w14:paraId="2C053ACB" w14:textId="0EF55262"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Măsura contribuie la Domeniul de intervenţie 2A</w:t>
            </w:r>
            <w:r w:rsidR="00C7347D">
              <w:rPr>
                <w:rFonts w:ascii="Trebuchet MS" w:hAnsi="Trebuchet MS" w:cs="Times New Roman"/>
                <w:b/>
                <w:bCs/>
              </w:rPr>
              <w:t xml:space="preserve"> și 3A</w:t>
            </w:r>
            <w:r w:rsidRPr="00A147D0">
              <w:rPr>
                <w:rFonts w:ascii="Trebuchet MS" w:hAnsi="Trebuchet MS" w:cs="Times New Roman"/>
                <w:b/>
                <w:bCs/>
              </w:rPr>
              <w:t>, conform art. 5, Reg. (UE) 1305/2013</w:t>
            </w:r>
          </w:p>
        </w:tc>
        <w:tc>
          <w:tcPr>
            <w:tcW w:w="5400" w:type="dxa"/>
          </w:tcPr>
          <w:p w14:paraId="50F2B624" w14:textId="77777777" w:rsidR="00B008E5" w:rsidRDefault="00B008E5" w:rsidP="00CA3909">
            <w:pPr>
              <w:spacing w:line="276" w:lineRule="auto"/>
              <w:jc w:val="both"/>
              <w:rPr>
                <w:rFonts w:ascii="Trebuchet MS" w:hAnsi="Trebuchet MS" w:cs="Times New Roman"/>
              </w:rPr>
            </w:pPr>
            <w:r w:rsidRPr="00A147D0">
              <w:rPr>
                <w:rFonts w:ascii="Trebuchet MS" w:hAnsi="Trebuchet MS" w:cs="Times New Roman"/>
                <w:b/>
                <w:bCs/>
              </w:rPr>
              <w:t>2A</w:t>
            </w:r>
            <w:r w:rsidRPr="00B061C6">
              <w:rPr>
                <w:rFonts w:ascii="Trebuchet MS" w:hAnsi="Trebuchet MS" w:cs="Times New Roman"/>
              </w:rPr>
              <w:t xml:space="preserve"> Îmbunătăţirea performanţei economice a tuturor exploataţiilor agricole şi facilitarea restructurării şi modernizării exploataţiilor, în special în vederea creşterii participării pe piaţă şi a orientării spre piaţă, precum şi a diversificării activităţilor agricole.</w:t>
            </w:r>
          </w:p>
          <w:p w14:paraId="3809334C" w14:textId="1D4FF904" w:rsidR="00082D15" w:rsidRPr="008D12D8" w:rsidRDefault="00082D15" w:rsidP="008D12D8">
            <w:pPr>
              <w:spacing w:before="240" w:after="240"/>
              <w:jc w:val="both"/>
              <w:rPr>
                <w:rFonts w:ascii="Trebuchet MS" w:eastAsia="Times New Roman" w:hAnsi="Trebuchet MS"/>
                <w:szCs w:val="24"/>
              </w:rPr>
            </w:pPr>
            <w:r w:rsidRPr="008D12D8">
              <w:rPr>
                <w:rFonts w:ascii="Trebuchet MS" w:hAnsi="Trebuchet MS"/>
                <w:b/>
                <w:bCs/>
                <w:szCs w:val="24"/>
              </w:rPr>
              <w:t>3A</w:t>
            </w:r>
            <w:r w:rsidRPr="008D12D8">
              <w:rPr>
                <w:rFonts w:ascii="Trebuchet MS" w:hAnsi="Trebuchet MS"/>
                <w:szCs w:val="24"/>
              </w:rPr>
              <w:t xml:space="preserve"> </w:t>
            </w:r>
            <w:r w:rsidRPr="008D12D8">
              <w:rPr>
                <w:rFonts w:ascii="Trebuchet MS" w:hAnsi="Trebuchet MS"/>
                <w:iCs/>
                <w:szCs w:val="24"/>
              </w:rPr>
              <w:t>Îmbunătățirea competitivității producătorilor primari printr-o mai bună integrare a acestora în lanţul agroalimentar prin intermediul schemelor de calitate, creșterea valorii adăugate a produselor agricole, promovarea pe piețele locale, a circuitelor scurte de aprovizionare, grupurilor de producători și a organizațiilor interprofesionale</w:t>
            </w:r>
            <w:r>
              <w:rPr>
                <w:rFonts w:ascii="Trebuchet MS" w:hAnsi="Trebuchet MS"/>
                <w:iCs/>
                <w:szCs w:val="24"/>
              </w:rPr>
              <w:t>.</w:t>
            </w:r>
          </w:p>
          <w:p w14:paraId="50F25035" w14:textId="029CB5AF" w:rsidR="00082D15" w:rsidRPr="00B061C6" w:rsidRDefault="00082D15" w:rsidP="00CA3909">
            <w:pPr>
              <w:spacing w:line="276" w:lineRule="auto"/>
              <w:jc w:val="both"/>
              <w:rPr>
                <w:rFonts w:ascii="Trebuchet MS" w:hAnsi="Trebuchet MS" w:cs="Times New Roman"/>
              </w:rPr>
            </w:pPr>
          </w:p>
        </w:tc>
      </w:tr>
      <w:tr w:rsidR="00B008E5" w:rsidRPr="00B061C6" w14:paraId="1DAE2AC0" w14:textId="77777777" w:rsidTr="09812714">
        <w:tc>
          <w:tcPr>
            <w:tcW w:w="3888" w:type="dxa"/>
          </w:tcPr>
          <w:p w14:paraId="524BDB3F"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Contribuţia la obiectivele transversale ale Reg. (UE) 1305/2013</w:t>
            </w:r>
          </w:p>
        </w:tc>
        <w:tc>
          <w:tcPr>
            <w:tcW w:w="5400" w:type="dxa"/>
          </w:tcPr>
          <w:p w14:paraId="0FB7832B" w14:textId="77777777" w:rsidR="00B008E5" w:rsidRPr="00B061C6" w:rsidRDefault="00B008E5" w:rsidP="00CA3909">
            <w:pPr>
              <w:spacing w:line="276" w:lineRule="auto"/>
              <w:jc w:val="both"/>
              <w:rPr>
                <w:rFonts w:ascii="Trebuchet MS" w:hAnsi="Trebuchet MS" w:cs="Times New Roman"/>
                <w:lang w:val="en-US"/>
              </w:rPr>
            </w:pPr>
            <w:r w:rsidRPr="00B061C6">
              <w:rPr>
                <w:rFonts w:ascii="Trebuchet MS" w:hAnsi="Trebuchet MS" w:cs="Times New Roman"/>
                <w:lang w:val="en-US"/>
              </w:rPr>
              <w:t>Măsura contribuie la inovare şi protecţia mediului.</w:t>
            </w:r>
          </w:p>
        </w:tc>
      </w:tr>
      <w:tr w:rsidR="00B008E5" w:rsidRPr="00B061C6" w14:paraId="488C3E32" w14:textId="77777777" w:rsidTr="09812714">
        <w:tc>
          <w:tcPr>
            <w:tcW w:w="3888" w:type="dxa"/>
          </w:tcPr>
          <w:p w14:paraId="55C86C02" w14:textId="77777777" w:rsidR="00B008E5" w:rsidRPr="00FB6757" w:rsidRDefault="00B008E5" w:rsidP="00CA3909">
            <w:pPr>
              <w:spacing w:line="276" w:lineRule="auto"/>
              <w:rPr>
                <w:rFonts w:ascii="Trebuchet MS" w:hAnsi="Trebuchet MS" w:cs="Times New Roman"/>
                <w:b/>
              </w:rPr>
            </w:pPr>
          </w:p>
          <w:p w14:paraId="774429AE"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Complementaritatea cu alte măsuri din SDL</w:t>
            </w:r>
          </w:p>
        </w:tc>
        <w:tc>
          <w:tcPr>
            <w:tcW w:w="5400" w:type="dxa"/>
          </w:tcPr>
          <w:p w14:paraId="203698E4" w14:textId="77777777" w:rsidR="00B008E5" w:rsidRPr="00B061C6" w:rsidRDefault="00B008E5" w:rsidP="00CA3909">
            <w:pPr>
              <w:spacing w:line="276" w:lineRule="auto"/>
              <w:jc w:val="both"/>
              <w:rPr>
                <w:rFonts w:ascii="Trebuchet MS" w:hAnsi="Trebuchet MS" w:cs="Times New Roman"/>
              </w:rPr>
            </w:pPr>
          </w:p>
          <w:p w14:paraId="429ADEAB" w14:textId="77777777" w:rsidR="00B008E5" w:rsidRPr="00B061C6" w:rsidRDefault="00B008E5" w:rsidP="00CA3909">
            <w:pPr>
              <w:spacing w:line="276" w:lineRule="auto"/>
              <w:jc w:val="both"/>
              <w:rPr>
                <w:rFonts w:ascii="Trebuchet MS" w:hAnsi="Trebuchet MS" w:cs="Times New Roman"/>
              </w:rPr>
            </w:pPr>
            <w:r w:rsidRPr="00A147D0">
              <w:rPr>
                <w:rFonts w:ascii="Trebuchet MS" w:hAnsi="Trebuchet MS"/>
                <w:b/>
                <w:bCs/>
              </w:rPr>
              <w:t>M3/6A; M1/6B; M2/6B; M6/6B</w:t>
            </w:r>
          </w:p>
        </w:tc>
      </w:tr>
      <w:tr w:rsidR="00B008E5" w:rsidRPr="00B061C6" w14:paraId="39473B49" w14:textId="77777777" w:rsidTr="09812714">
        <w:tc>
          <w:tcPr>
            <w:tcW w:w="3888" w:type="dxa"/>
          </w:tcPr>
          <w:p w14:paraId="405DE0FF" w14:textId="77777777" w:rsidR="00142F93" w:rsidRDefault="00142F93" w:rsidP="00594D4E">
            <w:pPr>
              <w:spacing w:line="276" w:lineRule="auto"/>
              <w:rPr>
                <w:rFonts w:ascii="Trebuchet MS" w:hAnsi="Trebuchet MS" w:cs="Times New Roman"/>
                <w:b/>
                <w:bCs/>
              </w:rPr>
            </w:pPr>
          </w:p>
          <w:p w14:paraId="1B5C9621" w14:textId="526323B6"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Sinergia cu alte măsuri din SDL</w:t>
            </w:r>
          </w:p>
        </w:tc>
        <w:tc>
          <w:tcPr>
            <w:tcW w:w="5400" w:type="dxa"/>
          </w:tcPr>
          <w:p w14:paraId="53064C89" w14:textId="77777777" w:rsidR="00B008E5" w:rsidRPr="00B061C6" w:rsidRDefault="00B008E5" w:rsidP="00CA3909">
            <w:pPr>
              <w:spacing w:line="276" w:lineRule="auto"/>
              <w:jc w:val="both"/>
              <w:rPr>
                <w:rFonts w:ascii="Trebuchet MS" w:hAnsi="Trebuchet MS" w:cs="Times New Roman"/>
              </w:rPr>
            </w:pPr>
          </w:p>
        </w:tc>
      </w:tr>
      <w:tr w:rsidR="00B008E5" w:rsidRPr="00B061C6" w14:paraId="7FDDC921" w14:textId="77777777" w:rsidTr="09812714">
        <w:tc>
          <w:tcPr>
            <w:tcW w:w="3888" w:type="dxa"/>
          </w:tcPr>
          <w:p w14:paraId="497830CD"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Valoarea adăugată a măsurii</w:t>
            </w:r>
          </w:p>
        </w:tc>
        <w:tc>
          <w:tcPr>
            <w:tcW w:w="5400" w:type="dxa"/>
          </w:tcPr>
          <w:p w14:paraId="6F33E388" w14:textId="77777777" w:rsidR="00B008E5" w:rsidRPr="00B061C6" w:rsidRDefault="00B008E5" w:rsidP="00CA3909">
            <w:pPr>
              <w:jc w:val="both"/>
              <w:rPr>
                <w:rFonts w:ascii="Trebuchet MS" w:hAnsi="Trebuchet MS" w:cs="Times New Roman"/>
              </w:rPr>
            </w:pPr>
            <w:r w:rsidRPr="00B061C6">
              <w:rPr>
                <w:rFonts w:ascii="Trebuchet MS" w:hAnsi="Trebuchet MS" w:cs="Times New Roman"/>
              </w:rPr>
              <w:t>Această măsură contribuie la:</w:t>
            </w:r>
          </w:p>
          <w:p w14:paraId="6E3F27A8"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-Stimularea agriculturii ca principală activitate economică din teritoriul GAL;</w:t>
            </w:r>
          </w:p>
          <w:p w14:paraId="09DADBE2"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-Dezvoltarea resurselor umane şi utilizarea de know-how;</w:t>
            </w:r>
          </w:p>
          <w:p w14:paraId="141652D7"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-Păstrarea şi creearea de noi locuri de muncă;</w:t>
            </w:r>
          </w:p>
          <w:p w14:paraId="238AA02D"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-Încurajarea parteneriatelor prin susţinerea formelor asociative (asociaţii de crescători de animale şi/sau cooperative agricole) care îşi au sediul în teritoriul GAL;</w:t>
            </w:r>
          </w:p>
        </w:tc>
      </w:tr>
      <w:tr w:rsidR="00B008E5" w:rsidRPr="00BF00E3" w14:paraId="72D20292" w14:textId="77777777" w:rsidTr="09812714">
        <w:tc>
          <w:tcPr>
            <w:tcW w:w="3888" w:type="dxa"/>
          </w:tcPr>
          <w:p w14:paraId="274A2304"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Trimiteri la alte acte legislative</w:t>
            </w:r>
          </w:p>
        </w:tc>
        <w:tc>
          <w:tcPr>
            <w:tcW w:w="5400" w:type="dxa"/>
          </w:tcPr>
          <w:p w14:paraId="62CD1C35" w14:textId="77777777" w:rsidR="00B008E5" w:rsidRPr="00B061C6" w:rsidRDefault="00B008E5" w:rsidP="00541622">
            <w:pPr>
              <w:pStyle w:val="Listparagraf"/>
              <w:numPr>
                <w:ilvl w:val="0"/>
                <w:numId w:val="43"/>
              </w:numPr>
              <w:jc w:val="both"/>
              <w:rPr>
                <w:rFonts w:ascii="Trebuchet MS" w:hAnsi="Trebuchet MS" w:cs="Times New Roman"/>
              </w:rPr>
            </w:pPr>
            <w:r w:rsidRPr="00B061C6">
              <w:rPr>
                <w:rFonts w:ascii="Trebuchet MS" w:hAnsi="Trebuchet MS" w:cs="Times New Roman"/>
              </w:rPr>
              <w:t>Legislaţia naţională cu incidenţă în domeniile activităţilor agricole prevăzute în Ghidul solicitantului pentru participarea la selecţia SDL;</w:t>
            </w:r>
          </w:p>
          <w:p w14:paraId="72189DBC" w14:textId="77777777" w:rsidR="00B008E5" w:rsidRPr="00B061C6" w:rsidRDefault="00B008E5" w:rsidP="00541622">
            <w:pPr>
              <w:pStyle w:val="Listparagraf"/>
              <w:numPr>
                <w:ilvl w:val="0"/>
                <w:numId w:val="43"/>
              </w:numPr>
              <w:jc w:val="both"/>
              <w:rPr>
                <w:rFonts w:ascii="Trebuchet MS" w:hAnsi="Trebuchet MS" w:cs="Times New Roman"/>
              </w:rPr>
            </w:pPr>
            <w:r w:rsidRPr="00B061C6">
              <w:rPr>
                <w:rFonts w:ascii="Trebuchet MS" w:hAnsi="Trebuchet MS" w:cs="Times New Roman"/>
              </w:rPr>
              <w:t>Ghidul solicitantului pentru măsura 4.1 din cadrul PNDR 2014-2020;</w:t>
            </w:r>
          </w:p>
          <w:p w14:paraId="6634B85E" w14:textId="77777777" w:rsidR="00B008E5" w:rsidRPr="00B061C6" w:rsidRDefault="00B008E5" w:rsidP="00541622">
            <w:pPr>
              <w:pStyle w:val="Listparagraf"/>
              <w:numPr>
                <w:ilvl w:val="0"/>
                <w:numId w:val="43"/>
              </w:numPr>
              <w:jc w:val="both"/>
              <w:rPr>
                <w:rFonts w:ascii="Trebuchet MS" w:hAnsi="Trebuchet MS" w:cs="Times New Roman"/>
              </w:rPr>
            </w:pPr>
            <w:r w:rsidRPr="00B061C6">
              <w:rPr>
                <w:rFonts w:ascii="Trebuchet MS" w:hAnsi="Trebuchet MS" w:cs="Times New Roman"/>
              </w:rPr>
              <w:t>Reg (UE) 1303/2013;</w:t>
            </w:r>
          </w:p>
          <w:p w14:paraId="69CAD6DA" w14:textId="77777777" w:rsidR="00B008E5" w:rsidRPr="00B061C6" w:rsidRDefault="00B008E5" w:rsidP="00541622">
            <w:pPr>
              <w:pStyle w:val="Listparagraf"/>
              <w:numPr>
                <w:ilvl w:val="0"/>
                <w:numId w:val="43"/>
              </w:numPr>
              <w:jc w:val="both"/>
              <w:rPr>
                <w:rFonts w:ascii="Trebuchet MS" w:hAnsi="Trebuchet MS" w:cs="Times New Roman"/>
              </w:rPr>
            </w:pPr>
            <w:r w:rsidRPr="00B061C6">
              <w:rPr>
                <w:rFonts w:ascii="Trebuchet MS" w:hAnsi="Trebuchet MS" w:cs="Times New Roman"/>
              </w:rPr>
              <w:t>Reg (UE) 1305/2013;</w:t>
            </w:r>
          </w:p>
          <w:p w14:paraId="3C8870C6" w14:textId="77777777" w:rsidR="00B008E5" w:rsidRPr="00B061C6" w:rsidRDefault="00B008E5" w:rsidP="00541622">
            <w:pPr>
              <w:pStyle w:val="Listparagraf"/>
              <w:numPr>
                <w:ilvl w:val="0"/>
                <w:numId w:val="43"/>
              </w:numPr>
              <w:jc w:val="both"/>
              <w:rPr>
                <w:rFonts w:ascii="Trebuchet MS" w:hAnsi="Trebuchet MS" w:cs="Times New Roman"/>
              </w:rPr>
            </w:pPr>
            <w:r w:rsidRPr="00B061C6">
              <w:rPr>
                <w:rFonts w:ascii="Trebuchet MS" w:hAnsi="Trebuchet MS" w:cs="Times New Roman"/>
              </w:rPr>
              <w:t>Reg (UE) 208/2014;</w:t>
            </w:r>
          </w:p>
          <w:p w14:paraId="3F34B74F" w14:textId="77777777" w:rsidR="00B008E5" w:rsidRPr="00BF00E3" w:rsidRDefault="00B008E5" w:rsidP="00541622">
            <w:pPr>
              <w:pStyle w:val="Listparagraf"/>
              <w:numPr>
                <w:ilvl w:val="0"/>
                <w:numId w:val="43"/>
              </w:numPr>
              <w:jc w:val="both"/>
              <w:rPr>
                <w:rFonts w:ascii="Trebuchet MS" w:hAnsi="Trebuchet MS" w:cs="Times New Roman"/>
              </w:rPr>
            </w:pPr>
            <w:r w:rsidRPr="00B061C6">
              <w:rPr>
                <w:rFonts w:ascii="Trebuchet MS" w:hAnsi="Trebuchet MS" w:cs="Times New Roman"/>
              </w:rPr>
              <w:t>Reg (UE) 807/2014;</w:t>
            </w:r>
          </w:p>
        </w:tc>
      </w:tr>
      <w:tr w:rsidR="00B008E5" w:rsidRPr="00050F48" w14:paraId="40DA4775" w14:textId="77777777" w:rsidTr="09812714">
        <w:tc>
          <w:tcPr>
            <w:tcW w:w="3888" w:type="dxa"/>
          </w:tcPr>
          <w:p w14:paraId="6EFDBC3A" w14:textId="77777777" w:rsidR="00B008E5" w:rsidRPr="00FB6757" w:rsidRDefault="00B008E5" w:rsidP="00CA3909">
            <w:pPr>
              <w:spacing w:line="276" w:lineRule="auto"/>
              <w:rPr>
                <w:rFonts w:ascii="Trebuchet MS" w:hAnsi="Trebuchet MS" w:cs="Times New Roman"/>
                <w:b/>
              </w:rPr>
            </w:pPr>
          </w:p>
          <w:p w14:paraId="48486359"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Beneficiari direcţi/indirecţi (grup ţintă)</w:t>
            </w:r>
          </w:p>
        </w:tc>
        <w:tc>
          <w:tcPr>
            <w:tcW w:w="5400" w:type="dxa"/>
          </w:tcPr>
          <w:p w14:paraId="1395D78A" w14:textId="77777777" w:rsidR="00B008E5" w:rsidRPr="00050F48" w:rsidRDefault="00B008E5" w:rsidP="00CA3909">
            <w:pPr>
              <w:jc w:val="both"/>
              <w:rPr>
                <w:rFonts w:ascii="Trebuchet MS" w:hAnsi="Trebuchet MS" w:cs="Times New Roman"/>
              </w:rPr>
            </w:pPr>
          </w:p>
          <w:p w14:paraId="7FEEA539" w14:textId="77777777" w:rsidR="00B008E5" w:rsidRPr="00050F48" w:rsidRDefault="00B008E5" w:rsidP="00CA3909">
            <w:pPr>
              <w:jc w:val="both"/>
              <w:rPr>
                <w:rFonts w:ascii="Trebuchet MS" w:hAnsi="Trebuchet MS" w:cs="Times New Roman"/>
                <w:u w:val="single"/>
              </w:rPr>
            </w:pPr>
            <w:r w:rsidRPr="00050F48">
              <w:rPr>
                <w:rFonts w:ascii="Trebuchet MS" w:hAnsi="Trebuchet MS" w:cs="Times New Roman"/>
                <w:u w:val="single"/>
              </w:rPr>
              <w:t xml:space="preserve">Beneficiari direcţi </w:t>
            </w:r>
            <w:r w:rsidRPr="00050F48">
              <w:rPr>
                <w:rFonts w:ascii="Trebuchet MS" w:hAnsi="Trebuchet MS" w:cs="Times New Roman"/>
                <w:b/>
                <w:bCs/>
              </w:rPr>
              <w:t>(Beneficiar indirect la M2/6B; M1/6B</w:t>
            </w:r>
            <w:r w:rsidRPr="00050F48">
              <w:rPr>
                <w:rFonts w:ascii="Trebuchet MS" w:hAnsi="Trebuchet MS" w:cs="Times New Roman"/>
              </w:rPr>
              <w:t>)</w:t>
            </w:r>
            <w:r w:rsidRPr="00050F48">
              <w:rPr>
                <w:rFonts w:ascii="Trebuchet MS" w:hAnsi="Trebuchet MS" w:cs="Times New Roman"/>
                <w:u w:val="single"/>
              </w:rPr>
              <w:t>:</w:t>
            </w:r>
          </w:p>
          <w:p w14:paraId="471FF294" w14:textId="77777777" w:rsidR="00B008E5" w:rsidRPr="00050F48" w:rsidRDefault="00B008E5" w:rsidP="00541622">
            <w:pPr>
              <w:pStyle w:val="Listparagraf"/>
              <w:numPr>
                <w:ilvl w:val="0"/>
                <w:numId w:val="44"/>
              </w:numPr>
              <w:jc w:val="both"/>
              <w:rPr>
                <w:rFonts w:ascii="Trebuchet MS" w:hAnsi="Trebuchet MS" w:cs="Times New Roman"/>
              </w:rPr>
            </w:pPr>
            <w:r w:rsidRPr="00050F48">
              <w:rPr>
                <w:rFonts w:ascii="Trebuchet MS" w:hAnsi="Trebuchet MS" w:cs="Times New Roman"/>
              </w:rPr>
              <w:t>Exploataţii agricole cu activitatea în teritoriul GAL din categoria micro-intreprinderilor sau întreprinderilor mici si mijlocii conform definiţiilor şi condiţiilor de eligibilitate prevăzute în Ghidul solicitantului de la măsura 4.1 din cadrul PNDR 2014-2020;</w:t>
            </w:r>
          </w:p>
          <w:p w14:paraId="2820EA76" w14:textId="77777777" w:rsidR="00B008E5" w:rsidRPr="00050F48" w:rsidRDefault="00B008E5" w:rsidP="00541622">
            <w:pPr>
              <w:pStyle w:val="Listparagraf"/>
              <w:numPr>
                <w:ilvl w:val="0"/>
                <w:numId w:val="44"/>
              </w:numPr>
              <w:jc w:val="both"/>
              <w:rPr>
                <w:rFonts w:ascii="Trebuchet MS" w:hAnsi="Trebuchet MS" w:cs="Times New Roman"/>
              </w:rPr>
            </w:pPr>
            <w:r w:rsidRPr="00050F48">
              <w:rPr>
                <w:rFonts w:ascii="Trebuchet MS" w:hAnsi="Trebuchet MS" w:cs="Times New Roman"/>
              </w:rPr>
              <w:t>Unităţi de procesare din categoria întreprinderilor mici si mijlocii  sau micro-întreprinderi din teritoriul GAL;</w:t>
            </w:r>
          </w:p>
          <w:p w14:paraId="289925AE" w14:textId="77777777" w:rsidR="00B008E5" w:rsidRPr="00050F48" w:rsidRDefault="00B008E5" w:rsidP="00541622">
            <w:pPr>
              <w:pStyle w:val="Listparagraf"/>
              <w:numPr>
                <w:ilvl w:val="0"/>
                <w:numId w:val="44"/>
              </w:numPr>
              <w:jc w:val="both"/>
              <w:rPr>
                <w:rFonts w:ascii="Trebuchet MS" w:hAnsi="Trebuchet MS" w:cs="Times New Roman"/>
              </w:rPr>
            </w:pPr>
            <w:r w:rsidRPr="00050F48">
              <w:rPr>
                <w:rFonts w:ascii="Trebuchet MS" w:hAnsi="Trebuchet MS" w:cs="Times New Roman"/>
              </w:rPr>
              <w:t>Asociaţii de crescători de animale de pe teritoriul GAL;</w:t>
            </w:r>
          </w:p>
          <w:p w14:paraId="3636F7D4" w14:textId="77777777" w:rsidR="00B008E5" w:rsidRPr="008D12D8" w:rsidRDefault="00B008E5">
            <w:pPr>
              <w:pStyle w:val="Listparagraf"/>
              <w:numPr>
                <w:ilvl w:val="0"/>
                <w:numId w:val="44"/>
              </w:numPr>
              <w:jc w:val="both"/>
              <w:rPr>
                <w:rFonts w:ascii="Trebuchet MS" w:hAnsi="Trebuchet MS" w:cs="Times New Roman"/>
              </w:rPr>
            </w:pPr>
            <w:r w:rsidRPr="008D12D8">
              <w:rPr>
                <w:rFonts w:ascii="Trebuchet MS" w:hAnsi="Trebuchet MS" w:cs="Times New Roman"/>
              </w:rPr>
              <w:t>Cooperative agricole din teritoriul GAL;</w:t>
            </w:r>
          </w:p>
          <w:p w14:paraId="1BF48211" w14:textId="4D39FA37" w:rsidR="00B008E5" w:rsidRPr="008D12D8" w:rsidRDefault="004D4057" w:rsidP="008D12D8">
            <w:pPr>
              <w:pStyle w:val="Listparagraf"/>
              <w:numPr>
                <w:ilvl w:val="0"/>
                <w:numId w:val="44"/>
              </w:numPr>
              <w:jc w:val="both"/>
              <w:rPr>
                <w:rFonts w:ascii="Trebuchet MS" w:hAnsi="Trebuchet MS" w:cs="Times New Roman"/>
              </w:rPr>
            </w:pPr>
            <w:r w:rsidRPr="008D12D8">
              <w:rPr>
                <w:rFonts w:ascii="Trebuchet MS" w:hAnsi="Trebuchet MS" w:cs="Times New Roman"/>
              </w:rPr>
              <w:t>Grupuri de producători din teritoriul GAL.</w:t>
            </w:r>
          </w:p>
          <w:p w14:paraId="7A55EBAC" w14:textId="77777777" w:rsidR="00B008E5" w:rsidRPr="00050F48" w:rsidRDefault="00B008E5" w:rsidP="00CA3909">
            <w:pPr>
              <w:jc w:val="both"/>
              <w:rPr>
                <w:rFonts w:ascii="Trebuchet MS" w:hAnsi="Trebuchet MS" w:cs="Times New Roman"/>
                <w:u w:val="single"/>
              </w:rPr>
            </w:pPr>
            <w:r w:rsidRPr="00050F48">
              <w:rPr>
                <w:rFonts w:ascii="Trebuchet MS" w:hAnsi="Trebuchet MS" w:cs="Times New Roman"/>
                <w:u w:val="single"/>
              </w:rPr>
              <w:t>Beneficiari indirecţi:</w:t>
            </w:r>
          </w:p>
          <w:p w14:paraId="54B3CDE3" w14:textId="77777777" w:rsidR="00B008E5" w:rsidRPr="00050F48" w:rsidRDefault="00B008E5" w:rsidP="00541622">
            <w:pPr>
              <w:pStyle w:val="Listparagraf"/>
              <w:numPr>
                <w:ilvl w:val="0"/>
                <w:numId w:val="45"/>
              </w:numPr>
              <w:jc w:val="both"/>
              <w:rPr>
                <w:rFonts w:ascii="Trebuchet MS" w:hAnsi="Trebuchet MS" w:cs="Times New Roman"/>
              </w:rPr>
            </w:pPr>
            <w:r w:rsidRPr="00050F48">
              <w:rPr>
                <w:rFonts w:ascii="Trebuchet MS" w:hAnsi="Trebuchet MS" w:cs="Times New Roman"/>
              </w:rPr>
              <w:t>Persoane fizice din categoria populaţiei active aflate în căutarea unui loc de muncă;</w:t>
            </w:r>
          </w:p>
          <w:p w14:paraId="162F157D" w14:textId="77777777" w:rsidR="00B008E5" w:rsidRPr="00050F48" w:rsidRDefault="00B008E5" w:rsidP="00541622">
            <w:pPr>
              <w:pStyle w:val="Listparagraf"/>
              <w:numPr>
                <w:ilvl w:val="0"/>
                <w:numId w:val="45"/>
              </w:numPr>
              <w:jc w:val="both"/>
              <w:rPr>
                <w:rFonts w:ascii="Trebuchet MS" w:hAnsi="Trebuchet MS" w:cs="Times New Roman"/>
              </w:rPr>
            </w:pPr>
            <w:r w:rsidRPr="00050F48">
              <w:rPr>
                <w:rFonts w:ascii="Trebuchet MS" w:hAnsi="Trebuchet MS" w:cs="Times New Roman"/>
              </w:rPr>
              <w:t>Producători agricoli individuali din teritoriu (</w:t>
            </w:r>
            <w:r w:rsidRPr="00050F48">
              <w:rPr>
                <w:rFonts w:ascii="Trebuchet MS" w:hAnsi="Trebuchet MS" w:cs="Times New Roman"/>
                <w:b/>
                <w:bCs/>
              </w:rPr>
              <w:t>Beneficiar direct la M3/6A</w:t>
            </w:r>
            <w:r w:rsidRPr="00050F48">
              <w:rPr>
                <w:rFonts w:ascii="Trebuchet MS" w:hAnsi="Trebuchet MS" w:cs="Times New Roman"/>
              </w:rPr>
              <w:t>).</w:t>
            </w:r>
          </w:p>
        </w:tc>
      </w:tr>
      <w:tr w:rsidR="00B008E5" w:rsidRPr="00BF00E3" w14:paraId="0D45F44A" w14:textId="77777777" w:rsidTr="09812714">
        <w:tc>
          <w:tcPr>
            <w:tcW w:w="3888" w:type="dxa"/>
          </w:tcPr>
          <w:p w14:paraId="4DF76EBB" w14:textId="77777777" w:rsidR="00B008E5" w:rsidRPr="00FB6757" w:rsidRDefault="00B008E5" w:rsidP="00CA3909">
            <w:pPr>
              <w:spacing w:line="276" w:lineRule="auto"/>
              <w:rPr>
                <w:rFonts w:ascii="Trebuchet MS" w:hAnsi="Trebuchet MS" w:cs="Times New Roman"/>
                <w:b/>
              </w:rPr>
            </w:pPr>
          </w:p>
          <w:p w14:paraId="449BB5BB"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 sprijin (conform art. 67 al Reg UE 1303/2013 )</w:t>
            </w:r>
          </w:p>
        </w:tc>
        <w:tc>
          <w:tcPr>
            <w:tcW w:w="5400" w:type="dxa"/>
          </w:tcPr>
          <w:p w14:paraId="194A18F0" w14:textId="77777777" w:rsidR="00B008E5" w:rsidRPr="00B061C6" w:rsidRDefault="00B008E5" w:rsidP="00CA3909">
            <w:pPr>
              <w:jc w:val="both"/>
              <w:rPr>
                <w:rFonts w:ascii="Trebuchet MS" w:hAnsi="Trebuchet MS" w:cs="Times New Roman"/>
              </w:rPr>
            </w:pPr>
          </w:p>
          <w:p w14:paraId="2E52033A" w14:textId="77777777" w:rsidR="00B008E5" w:rsidRPr="00B061C6" w:rsidRDefault="00B008E5" w:rsidP="00541622">
            <w:pPr>
              <w:pStyle w:val="Listparagraf"/>
              <w:numPr>
                <w:ilvl w:val="0"/>
                <w:numId w:val="46"/>
              </w:numPr>
              <w:jc w:val="both"/>
              <w:rPr>
                <w:rFonts w:ascii="Trebuchet MS" w:hAnsi="Trebuchet MS" w:cs="Times New Roman"/>
              </w:rPr>
            </w:pPr>
            <w:r w:rsidRPr="00B061C6">
              <w:rPr>
                <w:rFonts w:ascii="Trebuchet MS" w:hAnsi="Trebuchet MS" w:cs="Times New Roman"/>
              </w:rPr>
              <w:t>Rambursarea costurilor eligibile suportate şi plătite efectiv de solicitant;</w:t>
            </w:r>
          </w:p>
          <w:p w14:paraId="4A8A76B8" w14:textId="77777777" w:rsidR="00B008E5" w:rsidRPr="00BF00E3" w:rsidRDefault="00B008E5" w:rsidP="00541622">
            <w:pPr>
              <w:pStyle w:val="Listparagraf"/>
              <w:numPr>
                <w:ilvl w:val="0"/>
                <w:numId w:val="46"/>
              </w:numPr>
              <w:jc w:val="both"/>
              <w:rPr>
                <w:rFonts w:ascii="Trebuchet MS" w:hAnsi="Trebuchet MS" w:cs="Times New Roman"/>
              </w:rPr>
            </w:pPr>
            <w:r w:rsidRPr="00B061C6">
              <w:rPr>
                <w:rFonts w:ascii="Trebuchet MS" w:hAnsi="Trebuchet MS" w:cs="Times New Roman"/>
              </w:rPr>
              <w:t>Plăţi în avans cu condiţia constituirii unei garanţii echivalente corespunzătoare procentului de 100% din valoarea avansului, în conformitate cu art. 45 (4) şi art. 63 ale Reg. (UE) 1305/2013</w:t>
            </w:r>
          </w:p>
        </w:tc>
      </w:tr>
      <w:tr w:rsidR="00B008E5" w:rsidRPr="00BF00E3" w14:paraId="7AA4A140" w14:textId="77777777" w:rsidTr="09812714">
        <w:tc>
          <w:tcPr>
            <w:tcW w:w="3888" w:type="dxa"/>
          </w:tcPr>
          <w:p w14:paraId="41B3ACE8" w14:textId="77777777" w:rsidR="00B008E5" w:rsidRPr="00FB6757" w:rsidRDefault="00B008E5" w:rsidP="00CA3909">
            <w:pPr>
              <w:spacing w:line="276" w:lineRule="auto"/>
              <w:rPr>
                <w:rFonts w:ascii="Trebuchet MS" w:hAnsi="Trebuchet MS" w:cs="Times New Roman"/>
                <w:b/>
              </w:rPr>
            </w:pPr>
          </w:p>
          <w:p w14:paraId="6C237704" w14:textId="77777777" w:rsidR="00142F93" w:rsidRDefault="00142F93" w:rsidP="00594D4E">
            <w:pPr>
              <w:spacing w:line="276" w:lineRule="auto"/>
              <w:rPr>
                <w:rFonts w:ascii="Trebuchet MS" w:hAnsi="Trebuchet MS" w:cs="Times New Roman"/>
                <w:b/>
                <w:bCs/>
              </w:rPr>
            </w:pPr>
          </w:p>
          <w:p w14:paraId="0ECC4091" w14:textId="77CF70B3"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Tipuri de acţiuni eligibile şi neeligibile</w:t>
            </w:r>
          </w:p>
        </w:tc>
        <w:tc>
          <w:tcPr>
            <w:tcW w:w="5400" w:type="dxa"/>
          </w:tcPr>
          <w:p w14:paraId="4EC8B918" w14:textId="77777777" w:rsidR="00142F93" w:rsidRDefault="00142F93" w:rsidP="00CA3909">
            <w:pPr>
              <w:spacing w:line="276" w:lineRule="auto"/>
              <w:jc w:val="both"/>
              <w:rPr>
                <w:rFonts w:ascii="Trebuchet MS" w:hAnsi="Trebuchet MS" w:cs="Times New Roman"/>
                <w:u w:val="single"/>
              </w:rPr>
            </w:pPr>
          </w:p>
          <w:p w14:paraId="75DC779B" w14:textId="77777777" w:rsidR="00142F93" w:rsidRDefault="00142F93" w:rsidP="00CA3909">
            <w:pPr>
              <w:spacing w:line="276" w:lineRule="auto"/>
              <w:jc w:val="both"/>
              <w:rPr>
                <w:rFonts w:ascii="Trebuchet MS" w:hAnsi="Trebuchet MS" w:cs="Times New Roman"/>
                <w:u w:val="single"/>
              </w:rPr>
            </w:pPr>
          </w:p>
          <w:p w14:paraId="6ABBD8F8" w14:textId="25E57D15" w:rsidR="00B008E5" w:rsidRPr="00AF7D72" w:rsidRDefault="00B008E5" w:rsidP="00CA3909">
            <w:pPr>
              <w:spacing w:line="276" w:lineRule="auto"/>
              <w:jc w:val="both"/>
              <w:rPr>
                <w:rFonts w:ascii="Trebuchet MS" w:hAnsi="Trebuchet MS" w:cs="Times New Roman"/>
                <w:u w:val="single"/>
              </w:rPr>
            </w:pPr>
            <w:r>
              <w:rPr>
                <w:rFonts w:ascii="Trebuchet MS" w:hAnsi="Trebuchet MS" w:cs="Times New Roman"/>
                <w:u w:val="single"/>
              </w:rPr>
              <w:t>Tipuri de a</w:t>
            </w:r>
            <w:r w:rsidRPr="00AF7D72">
              <w:rPr>
                <w:rFonts w:ascii="Trebuchet MS" w:hAnsi="Trebuchet MS" w:cs="Times New Roman"/>
                <w:u w:val="single"/>
              </w:rPr>
              <w:t>cţiuni eligibile</w:t>
            </w:r>
          </w:p>
          <w:p w14:paraId="744F41B9" w14:textId="79912A8F" w:rsidR="004D4057" w:rsidRDefault="004D4057" w:rsidP="004D4057">
            <w:pPr>
              <w:pStyle w:val="Listparagraf"/>
              <w:numPr>
                <w:ilvl w:val="0"/>
                <w:numId w:val="47"/>
              </w:numPr>
              <w:jc w:val="both"/>
              <w:rPr>
                <w:rFonts w:ascii="Trebuchet MS" w:hAnsi="Trebuchet MS" w:cs="Times New Roman"/>
              </w:rPr>
            </w:pPr>
            <w:r>
              <w:rPr>
                <w:rFonts w:ascii="Trebuchet MS" w:hAnsi="Trebuchet MS" w:cs="Times New Roman"/>
              </w:rPr>
              <w:t>Infiintarea sau m</w:t>
            </w:r>
            <w:r w:rsidR="00B008E5" w:rsidRPr="00B061C6">
              <w:rPr>
                <w:rFonts w:ascii="Trebuchet MS" w:hAnsi="Trebuchet MS" w:cs="Times New Roman"/>
              </w:rPr>
              <w:t>odernizarea spaţiilor tehnologice sau de producţie din cadrul exploataţiei</w:t>
            </w:r>
            <w:r>
              <w:rPr>
                <w:rFonts w:ascii="Trebuchet MS" w:hAnsi="Trebuchet MS" w:cs="Times New Roman"/>
              </w:rPr>
              <w:t xml:space="preserve"> a căilor de acces din cadrul fermei inclusiv utilități și racordări</w:t>
            </w:r>
            <w:r w:rsidRPr="00B061C6">
              <w:rPr>
                <w:rFonts w:ascii="Trebuchet MS" w:hAnsi="Trebuchet MS" w:cs="Times New Roman"/>
              </w:rPr>
              <w:t>;</w:t>
            </w:r>
          </w:p>
          <w:p w14:paraId="7879C218" w14:textId="77777777" w:rsidR="004D4057" w:rsidRDefault="004D4057" w:rsidP="004D4057">
            <w:pPr>
              <w:pStyle w:val="Listparagraf"/>
              <w:numPr>
                <w:ilvl w:val="0"/>
                <w:numId w:val="47"/>
              </w:numPr>
              <w:jc w:val="both"/>
              <w:rPr>
                <w:rFonts w:ascii="Trebuchet MS" w:hAnsi="Trebuchet MS" w:cs="Times New Roman"/>
              </w:rPr>
            </w:pPr>
            <w:r>
              <w:rPr>
                <w:rFonts w:ascii="Trebuchet MS" w:hAnsi="Trebuchet MS" w:cs="Times New Roman"/>
              </w:rPr>
              <w:t>Înființarea sau modernizarea exploatațiilor pomicole, vegetale, zootehnice și a altor culturi perene.</w:t>
            </w:r>
          </w:p>
          <w:p w14:paraId="6DE39EEE" w14:textId="77777777" w:rsidR="009D261C" w:rsidRDefault="004D4057" w:rsidP="004D4057">
            <w:pPr>
              <w:pStyle w:val="Listparagraf"/>
              <w:numPr>
                <w:ilvl w:val="0"/>
                <w:numId w:val="47"/>
              </w:numPr>
              <w:jc w:val="both"/>
              <w:rPr>
                <w:rFonts w:ascii="Trebuchet MS" w:hAnsi="Trebuchet MS" w:cs="Times New Roman"/>
              </w:rPr>
            </w:pPr>
            <w:r w:rsidRPr="009D261C">
              <w:rPr>
                <w:rFonts w:ascii="Trebuchet MS" w:hAnsi="Trebuchet MS" w:cs="Times New Roman"/>
              </w:rPr>
              <w:t>Investiții în înființarea, extinderea şi/sau modernizarea capacităților de stocare, condiționare, sortare, ambalare a producției vegetale;</w:t>
            </w:r>
          </w:p>
          <w:p w14:paraId="04BB17C7" w14:textId="77777777" w:rsidR="00B008E5" w:rsidRPr="004D4057" w:rsidRDefault="00B008E5" w:rsidP="004D4057">
            <w:pPr>
              <w:pStyle w:val="Listparagraf"/>
              <w:numPr>
                <w:ilvl w:val="0"/>
                <w:numId w:val="47"/>
              </w:numPr>
              <w:jc w:val="both"/>
              <w:rPr>
                <w:rFonts w:ascii="Trebuchet MS" w:hAnsi="Trebuchet MS" w:cs="Times New Roman"/>
              </w:rPr>
            </w:pPr>
            <w:r w:rsidRPr="004D4057">
              <w:rPr>
                <w:rFonts w:ascii="Trebuchet MS" w:hAnsi="Trebuchet MS" w:cs="Times New Roman"/>
              </w:rPr>
              <w:t xml:space="preserve">Achiziţionarea de utilaje agricole moderne pentru </w:t>
            </w:r>
            <w:r w:rsidR="009D261C">
              <w:rPr>
                <w:rFonts w:ascii="Trebuchet MS" w:hAnsi="Trebuchet MS" w:cs="Times New Roman"/>
              </w:rPr>
              <w:t xml:space="preserve">infiintarea sau </w:t>
            </w:r>
            <w:r w:rsidRPr="004D4057">
              <w:rPr>
                <w:rFonts w:ascii="Trebuchet MS" w:hAnsi="Trebuchet MS" w:cs="Times New Roman"/>
              </w:rPr>
              <w:t>modernizarea fermelor vegetale</w:t>
            </w:r>
            <w:r w:rsidR="009D261C">
              <w:rPr>
                <w:rFonts w:ascii="Trebuchet MS" w:hAnsi="Trebuchet MS" w:cs="Times New Roman"/>
              </w:rPr>
              <w:t>/pomicole/zootehnice</w:t>
            </w:r>
            <w:r w:rsidRPr="004D4057">
              <w:rPr>
                <w:rFonts w:ascii="Trebuchet MS" w:hAnsi="Trebuchet MS" w:cs="Times New Roman"/>
              </w:rPr>
              <w:t>;</w:t>
            </w:r>
          </w:p>
          <w:p w14:paraId="6E2533FF" w14:textId="511A9AA5" w:rsidR="00B008E5" w:rsidRPr="00B061C6" w:rsidRDefault="009D261C" w:rsidP="004D4057">
            <w:pPr>
              <w:pStyle w:val="Listparagraf"/>
              <w:numPr>
                <w:ilvl w:val="0"/>
                <w:numId w:val="47"/>
              </w:numPr>
              <w:jc w:val="both"/>
              <w:rPr>
                <w:rFonts w:ascii="Trebuchet MS" w:hAnsi="Trebuchet MS" w:cs="Times New Roman"/>
              </w:rPr>
            </w:pPr>
            <w:r>
              <w:rPr>
                <w:rFonts w:ascii="Trebuchet MS" w:hAnsi="Trebuchet MS" w:cs="Times New Roman"/>
              </w:rPr>
              <w:t>Infiintarea sau m</w:t>
            </w:r>
            <w:r w:rsidR="00B008E5" w:rsidRPr="00B061C6">
              <w:rPr>
                <w:rFonts w:ascii="Trebuchet MS" w:hAnsi="Trebuchet MS" w:cs="Times New Roman"/>
              </w:rPr>
              <w:t>odernizarea exploataţiilor apicole;</w:t>
            </w:r>
          </w:p>
          <w:p w14:paraId="2B958D03"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lastRenderedPageBreak/>
              <w:t>Construirea/modernizarea spaţiilor zootehnice;</w:t>
            </w:r>
          </w:p>
          <w:p w14:paraId="6C1722E0"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Construirea/modernizarea de spaţii de depozitare pentru cereale;</w:t>
            </w:r>
          </w:p>
          <w:p w14:paraId="25ECAC50"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Construirea</w:t>
            </w:r>
            <w:r w:rsidR="004D4057">
              <w:rPr>
                <w:rFonts w:ascii="Trebuchet MS" w:hAnsi="Trebuchet MS" w:cs="Times New Roman"/>
              </w:rPr>
              <w:t>/ modernizarea</w:t>
            </w:r>
            <w:r w:rsidRPr="00B061C6">
              <w:rPr>
                <w:rFonts w:ascii="Trebuchet MS" w:hAnsi="Trebuchet MS" w:cs="Times New Roman"/>
              </w:rPr>
              <w:t xml:space="preserve"> de centre de colectare a laptelui;</w:t>
            </w:r>
          </w:p>
          <w:p w14:paraId="0C03CD6C"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Achiziţia de maşini de transport frigorifice pentru carne/lapte;</w:t>
            </w:r>
          </w:p>
          <w:p w14:paraId="1693B4B3"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Achiziţia unui abator mobil pentru bovine/porcine/ovine/caprine;</w:t>
            </w:r>
          </w:p>
          <w:p w14:paraId="3669E239"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Construirea</w:t>
            </w:r>
            <w:r w:rsidR="009D261C">
              <w:rPr>
                <w:rFonts w:ascii="Trebuchet MS" w:hAnsi="Trebuchet MS" w:cs="Times New Roman"/>
              </w:rPr>
              <w:t>/modernizarea</w:t>
            </w:r>
            <w:r w:rsidRPr="00B061C6">
              <w:rPr>
                <w:rFonts w:ascii="Trebuchet MS" w:hAnsi="Trebuchet MS" w:cs="Times New Roman"/>
              </w:rPr>
              <w:t xml:space="preserve"> de unităţi de procesare pentru lapte/ carne/ legume/ fructe/cereale</w:t>
            </w:r>
            <w:r w:rsidR="004D4057">
              <w:rPr>
                <w:rFonts w:ascii="Trebuchet MS" w:hAnsi="Trebuchet MS" w:cs="Times New Roman"/>
              </w:rPr>
              <w:t xml:space="preserve"> </w:t>
            </w:r>
            <w:r w:rsidR="004D4057" w:rsidRPr="00FB3243">
              <w:rPr>
                <w:rFonts w:ascii="Trebuchet MS" w:hAnsi="Trebuchet MS" w:cs="Times New Roman"/>
              </w:rPr>
              <w:t>inclusiv investiții privind marketingul produselor</w:t>
            </w:r>
            <w:r w:rsidR="004D4057">
              <w:rPr>
                <w:rFonts w:ascii="Trebuchet MS" w:hAnsi="Trebuchet MS" w:cs="Times New Roman"/>
              </w:rPr>
              <w:t xml:space="preserve"> (care pot fi realizate in cadrul exploatației proprii sau prin achizițtionarea materiei prime de la terți in procent de maxim 30%)</w:t>
            </w:r>
            <w:r w:rsidRPr="00B061C6">
              <w:rPr>
                <w:rFonts w:ascii="Trebuchet MS" w:hAnsi="Trebuchet MS" w:cs="Times New Roman"/>
              </w:rPr>
              <w:t>;</w:t>
            </w:r>
          </w:p>
          <w:p w14:paraId="3138DCA9"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Modernizarea unităţilor de procesare carne/lapte;</w:t>
            </w:r>
          </w:p>
          <w:p w14:paraId="7A527B51" w14:textId="77777777" w:rsidR="00B008E5" w:rsidRPr="00B061C6"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Construirea de spaţii de depozitare pentru legume/fructe;</w:t>
            </w:r>
          </w:p>
          <w:p w14:paraId="25B163BF" w14:textId="50407C40" w:rsidR="00B008E5" w:rsidRDefault="00B008E5" w:rsidP="004D4057">
            <w:pPr>
              <w:pStyle w:val="Listparagraf"/>
              <w:numPr>
                <w:ilvl w:val="0"/>
                <w:numId w:val="47"/>
              </w:numPr>
              <w:jc w:val="both"/>
              <w:rPr>
                <w:rFonts w:ascii="Trebuchet MS" w:hAnsi="Trebuchet MS" w:cs="Times New Roman"/>
              </w:rPr>
            </w:pPr>
            <w:r w:rsidRPr="00B061C6">
              <w:rPr>
                <w:rFonts w:ascii="Trebuchet MS" w:hAnsi="Trebuchet MS" w:cs="Times New Roman"/>
              </w:rPr>
              <w:t>Înfiinţarea/modernizarea de sere/ solarii pentru legume</w:t>
            </w:r>
            <w:r w:rsidR="00C7347D">
              <w:rPr>
                <w:rFonts w:ascii="Trebuchet MS" w:hAnsi="Trebuchet MS" w:cs="Times New Roman"/>
              </w:rPr>
              <w:t>/ flori/fructe</w:t>
            </w:r>
            <w:r w:rsidRPr="00B061C6">
              <w:rPr>
                <w:rFonts w:ascii="Trebuchet MS" w:hAnsi="Trebuchet MS" w:cs="Times New Roman"/>
              </w:rPr>
              <w:t>;</w:t>
            </w:r>
          </w:p>
          <w:p w14:paraId="1B6DF0E7" w14:textId="77777777" w:rsidR="0095149B" w:rsidRDefault="00E120F2" w:rsidP="004D4057">
            <w:pPr>
              <w:pStyle w:val="Listparagraf"/>
              <w:numPr>
                <w:ilvl w:val="0"/>
                <w:numId w:val="47"/>
              </w:numPr>
              <w:jc w:val="both"/>
              <w:rPr>
                <w:rFonts w:ascii="Trebuchet MS" w:hAnsi="Trebuchet MS" w:cs="Times New Roman"/>
              </w:rPr>
            </w:pPr>
            <w:r>
              <w:rPr>
                <w:rFonts w:ascii="Trebuchet MS" w:hAnsi="Trebuchet MS" w:cs="Times New Roman"/>
              </w:rPr>
              <w:t>Investitii privind protectia</w:t>
            </w:r>
            <w:r w:rsidR="0095149B">
              <w:rPr>
                <w:rFonts w:ascii="Trebuchet MS" w:hAnsi="Trebuchet MS" w:cs="Times New Roman"/>
              </w:rPr>
              <w:t xml:space="preserve"> mediu</w:t>
            </w:r>
            <w:r>
              <w:rPr>
                <w:rFonts w:ascii="Trebuchet MS" w:hAnsi="Trebuchet MS" w:cs="Times New Roman"/>
              </w:rPr>
              <w:t>lui</w:t>
            </w:r>
            <w:r w:rsidR="0095149B">
              <w:rPr>
                <w:rFonts w:ascii="Trebuchet MS" w:hAnsi="Trebuchet MS" w:cs="Times New Roman"/>
              </w:rPr>
              <w:t>:</w:t>
            </w:r>
          </w:p>
          <w:p w14:paraId="0BE659F5" w14:textId="77777777" w:rsidR="004D4057" w:rsidRPr="00594D4E" w:rsidRDefault="004D4057" w:rsidP="00594D4E">
            <w:pPr>
              <w:pStyle w:val="Listparagraf"/>
              <w:numPr>
                <w:ilvl w:val="0"/>
                <w:numId w:val="78"/>
              </w:numPr>
              <w:spacing w:line="276" w:lineRule="auto"/>
              <w:jc w:val="both"/>
              <w:rPr>
                <w:rFonts w:ascii="Trebuchet MS" w:hAnsi="Trebuchet MS" w:cs="Times New Roman"/>
                <w:lang w:val="en-US"/>
              </w:rPr>
            </w:pPr>
            <w:r w:rsidRPr="003D40DC">
              <w:rPr>
                <w:rFonts w:ascii="Trebuchet MS" w:hAnsi="Trebuchet MS" w:cs="Times New Roman"/>
                <w:lang w:val="en-US"/>
              </w:rPr>
              <w:t xml:space="preserve">Investiții în înființarea şi/sau modernizarea instalaţiilor pentru irigaţii în cadrul fermei, inclusiv facilități de stocare a apei la nivel de fermă; </w:t>
            </w:r>
          </w:p>
          <w:p w14:paraId="57BCDEAB" w14:textId="77777777" w:rsidR="004D4057" w:rsidRPr="00594D4E" w:rsidRDefault="004D4057" w:rsidP="00594D4E">
            <w:pPr>
              <w:pStyle w:val="Listparagraf"/>
              <w:numPr>
                <w:ilvl w:val="0"/>
                <w:numId w:val="78"/>
              </w:numPr>
              <w:spacing w:line="276" w:lineRule="auto"/>
              <w:jc w:val="both"/>
              <w:rPr>
                <w:rFonts w:ascii="Trebuchet MS" w:hAnsi="Trebuchet MS" w:cs="Times New Roman"/>
                <w:lang w:val="en-US"/>
              </w:rPr>
            </w:pPr>
            <w:r w:rsidRPr="00594D4E">
              <w:rPr>
                <w:rFonts w:ascii="Trebuchet MS" w:hAnsi="Trebuchet MS" w:cs="Times New Roman"/>
                <w:lang w:val="en-US"/>
              </w:rPr>
              <w:t>Investiţii pentru depozitarea / gestionarea adecvată a gunoiului de grajd;</w:t>
            </w:r>
          </w:p>
          <w:p w14:paraId="20DF0B1F" w14:textId="77777777" w:rsidR="004D4057" w:rsidRPr="00594D4E" w:rsidRDefault="004D4057" w:rsidP="00594D4E">
            <w:pPr>
              <w:pStyle w:val="Listparagraf"/>
              <w:numPr>
                <w:ilvl w:val="0"/>
                <w:numId w:val="78"/>
              </w:numPr>
              <w:spacing w:line="276" w:lineRule="auto"/>
              <w:jc w:val="both"/>
              <w:rPr>
                <w:rFonts w:ascii="Trebuchet MS" w:hAnsi="Trebuchet MS" w:cs="Times New Roman"/>
                <w:lang w:val="en-US"/>
              </w:rPr>
            </w:pPr>
            <w:r w:rsidRPr="003D40DC">
              <w:rPr>
                <w:rFonts w:ascii="Trebuchet MS" w:hAnsi="Trebuchet MS" w:cs="Times New Roman"/>
                <w:lang w:val="en-US"/>
              </w:rPr>
              <w:t>Investiţii în sisteme de gestionare a riscurilor prin care să se diminueze / prevină efectele produse de potențialele riscuri (sisteme antigrindină, sisteme de irigații, sisteme de avertizare în timp real, folii antiploaie);</w:t>
            </w:r>
          </w:p>
          <w:p w14:paraId="38FCEBB4" w14:textId="77777777" w:rsidR="0095149B" w:rsidRPr="00594D4E" w:rsidRDefault="004D4057" w:rsidP="00594D4E">
            <w:pPr>
              <w:pStyle w:val="Listparagraf"/>
              <w:numPr>
                <w:ilvl w:val="0"/>
                <w:numId w:val="78"/>
              </w:numPr>
              <w:spacing w:line="276" w:lineRule="auto"/>
              <w:jc w:val="both"/>
              <w:rPr>
                <w:rFonts w:ascii="Trebuchet MS" w:hAnsi="Trebuchet MS" w:cs="Times New Roman"/>
                <w:lang w:val="en-US"/>
              </w:rPr>
            </w:pPr>
            <w:r w:rsidRPr="003D40DC">
              <w:rPr>
                <w:rFonts w:ascii="Trebuchet MS" w:hAnsi="Trebuchet MS" w:cs="Times New Roman"/>
                <w:lang w:val="en-US"/>
              </w:rPr>
              <w:t>Investiţii de realizarea de platforme betonate pentru dejecţii.</w:t>
            </w:r>
          </w:p>
          <w:p w14:paraId="1411272B" w14:textId="77777777" w:rsidR="0095149B" w:rsidRDefault="0095149B" w:rsidP="00CA3909">
            <w:pPr>
              <w:jc w:val="both"/>
              <w:rPr>
                <w:rFonts w:ascii="Trebuchet MS" w:hAnsi="Trebuchet MS" w:cs="Times New Roman"/>
                <w:u w:val="single"/>
              </w:rPr>
            </w:pPr>
          </w:p>
          <w:p w14:paraId="6DE659D0" w14:textId="77777777" w:rsidR="0095149B" w:rsidRDefault="0095149B" w:rsidP="00CA3909">
            <w:pPr>
              <w:jc w:val="both"/>
              <w:rPr>
                <w:rFonts w:ascii="Trebuchet MS" w:hAnsi="Trebuchet MS" w:cs="Times New Roman"/>
                <w:u w:val="single"/>
              </w:rPr>
            </w:pPr>
            <w:r>
              <w:rPr>
                <w:rFonts w:ascii="Trebuchet MS" w:hAnsi="Trebuchet MS" w:cs="Times New Roman"/>
                <w:u w:val="single"/>
              </w:rPr>
              <w:t>Nota</w:t>
            </w:r>
            <w:r w:rsidR="00E120F2">
              <w:rPr>
                <w:rFonts w:ascii="Trebuchet MS" w:hAnsi="Trebuchet MS" w:cs="Times New Roman"/>
                <w:u w:val="single"/>
              </w:rPr>
              <w:t>: Investitiile privind protectia</w:t>
            </w:r>
            <w:r>
              <w:rPr>
                <w:rFonts w:ascii="Trebuchet MS" w:hAnsi="Trebuchet MS" w:cs="Times New Roman"/>
                <w:u w:val="single"/>
              </w:rPr>
              <w:t xml:space="preserve"> mediu</w:t>
            </w:r>
            <w:r w:rsidR="00E120F2">
              <w:rPr>
                <w:rFonts w:ascii="Trebuchet MS" w:hAnsi="Trebuchet MS" w:cs="Times New Roman"/>
                <w:u w:val="single"/>
              </w:rPr>
              <w:t>lui vor fi obligatoriu realizate impreuna</w:t>
            </w:r>
            <w:r>
              <w:rPr>
                <w:rFonts w:ascii="Trebuchet MS" w:hAnsi="Trebuchet MS" w:cs="Times New Roman"/>
                <w:u w:val="single"/>
              </w:rPr>
              <w:t xml:space="preserve"> cu alte investitii prevazute in cadrul acestei </w:t>
            </w:r>
            <w:r w:rsidR="00CB3E45">
              <w:rPr>
                <w:rFonts w:ascii="Trebuchet MS" w:hAnsi="Trebuchet MS" w:cs="Times New Roman"/>
                <w:u w:val="single"/>
              </w:rPr>
              <w:t>masuri</w:t>
            </w:r>
            <w:r>
              <w:rPr>
                <w:rFonts w:ascii="Trebuchet MS" w:hAnsi="Trebuchet MS" w:cs="Times New Roman"/>
                <w:u w:val="single"/>
              </w:rPr>
              <w:t>.</w:t>
            </w:r>
          </w:p>
          <w:p w14:paraId="19C0672A" w14:textId="77777777" w:rsidR="0095149B" w:rsidRDefault="0095149B" w:rsidP="00CA3909">
            <w:pPr>
              <w:jc w:val="both"/>
              <w:rPr>
                <w:rFonts w:ascii="Trebuchet MS" w:hAnsi="Trebuchet MS" w:cs="Times New Roman"/>
                <w:u w:val="single"/>
              </w:rPr>
            </w:pPr>
          </w:p>
          <w:p w14:paraId="4ED6D249" w14:textId="77777777" w:rsidR="00B008E5" w:rsidRPr="00BF00E3" w:rsidRDefault="00B008E5" w:rsidP="00CA3909">
            <w:pPr>
              <w:jc w:val="both"/>
              <w:rPr>
                <w:rFonts w:ascii="Trebuchet MS" w:hAnsi="Trebuchet MS" w:cs="Times New Roman"/>
                <w:u w:val="single"/>
              </w:rPr>
            </w:pPr>
            <w:r w:rsidRPr="00346969">
              <w:rPr>
                <w:rFonts w:ascii="Trebuchet MS" w:hAnsi="Trebuchet MS" w:cs="Times New Roman"/>
                <w:u w:val="single"/>
              </w:rPr>
              <w:t>Nu se acceptă achiziţionarea de utilaje sau echipamente second hand.</w:t>
            </w:r>
          </w:p>
        </w:tc>
      </w:tr>
      <w:tr w:rsidR="00B008E5" w:rsidRPr="00BF00E3" w14:paraId="5CA2ED15" w14:textId="77777777" w:rsidTr="09812714">
        <w:trPr>
          <w:trHeight w:val="2438"/>
        </w:trPr>
        <w:tc>
          <w:tcPr>
            <w:tcW w:w="3888" w:type="dxa"/>
          </w:tcPr>
          <w:p w14:paraId="1A042EBA" w14:textId="77777777" w:rsidR="00B008E5" w:rsidRPr="00594D4E" w:rsidRDefault="00B008E5" w:rsidP="00594D4E">
            <w:pPr>
              <w:spacing w:line="276" w:lineRule="auto"/>
              <w:rPr>
                <w:rFonts w:ascii="Trebuchet MS" w:hAnsi="Trebuchet MS" w:cs="Times New Roman"/>
                <w:b/>
                <w:bCs/>
              </w:rPr>
            </w:pPr>
            <w:bookmarkStart w:id="18" w:name="_Hlk529359842"/>
            <w:r w:rsidRPr="00A147D0">
              <w:rPr>
                <w:rFonts w:ascii="Trebuchet MS" w:hAnsi="Trebuchet MS" w:cs="Times New Roman"/>
                <w:b/>
                <w:bCs/>
              </w:rPr>
              <w:lastRenderedPageBreak/>
              <w:t>Condiţii de eligibilitate</w:t>
            </w:r>
          </w:p>
          <w:p w14:paraId="14D5AD7A" w14:textId="77777777" w:rsidR="00B008E5" w:rsidRPr="00FB6757" w:rsidRDefault="00B008E5" w:rsidP="00CA3909">
            <w:pPr>
              <w:spacing w:line="276" w:lineRule="auto"/>
              <w:rPr>
                <w:rFonts w:ascii="Trebuchet MS" w:hAnsi="Trebuchet MS" w:cs="Times New Roman"/>
                <w:b/>
              </w:rPr>
            </w:pPr>
          </w:p>
          <w:p w14:paraId="2D7CE801" w14:textId="77777777" w:rsidR="00B008E5" w:rsidRPr="00FB6757" w:rsidRDefault="00B008E5" w:rsidP="00CA3909">
            <w:pPr>
              <w:spacing w:line="276" w:lineRule="auto"/>
              <w:rPr>
                <w:rFonts w:ascii="Trebuchet MS" w:hAnsi="Trebuchet MS" w:cs="Times New Roman"/>
                <w:b/>
              </w:rPr>
            </w:pPr>
          </w:p>
          <w:p w14:paraId="4CEA9F6E" w14:textId="77777777" w:rsidR="00B008E5" w:rsidRPr="00FB6757" w:rsidRDefault="00B008E5" w:rsidP="00CA3909">
            <w:pPr>
              <w:spacing w:line="276" w:lineRule="auto"/>
              <w:rPr>
                <w:rFonts w:ascii="Trebuchet MS" w:hAnsi="Trebuchet MS" w:cs="Times New Roman"/>
                <w:b/>
              </w:rPr>
            </w:pPr>
          </w:p>
          <w:p w14:paraId="3B78D3A0" w14:textId="77777777" w:rsidR="00B008E5" w:rsidRPr="00FB6757" w:rsidRDefault="00B008E5" w:rsidP="00CA3909">
            <w:pPr>
              <w:spacing w:line="276" w:lineRule="auto"/>
              <w:rPr>
                <w:rFonts w:ascii="Trebuchet MS" w:hAnsi="Trebuchet MS" w:cs="Times New Roman"/>
                <w:b/>
              </w:rPr>
            </w:pPr>
          </w:p>
          <w:p w14:paraId="71FDFA0D" w14:textId="77777777" w:rsidR="00B008E5" w:rsidRPr="00FB6757" w:rsidRDefault="00B008E5" w:rsidP="00CA3909">
            <w:pPr>
              <w:spacing w:line="276" w:lineRule="auto"/>
              <w:rPr>
                <w:rFonts w:ascii="Trebuchet MS" w:hAnsi="Trebuchet MS" w:cs="Times New Roman"/>
                <w:b/>
              </w:rPr>
            </w:pPr>
          </w:p>
        </w:tc>
        <w:tc>
          <w:tcPr>
            <w:tcW w:w="5400" w:type="dxa"/>
          </w:tcPr>
          <w:p w14:paraId="6801A5DE" w14:textId="4B1C3DCF" w:rsidR="00050F48" w:rsidRDefault="00050F48" w:rsidP="008D12D8">
            <w:pPr>
              <w:pStyle w:val="Frspaiere"/>
              <w:rPr>
                <w:rFonts w:ascii="Trebuchet MS" w:hAnsi="Trebuchet MS"/>
              </w:rPr>
            </w:pPr>
            <w:r w:rsidRPr="00050F48">
              <w:rPr>
                <w:rFonts w:ascii="Trebuchet MS" w:hAnsi="Trebuchet MS"/>
              </w:rPr>
              <w:t>Pentru investiții care contribuie la domeniul de intervenție 2A</w:t>
            </w:r>
            <w:r>
              <w:rPr>
                <w:rFonts w:ascii="Trebuchet MS" w:hAnsi="Trebuchet MS"/>
              </w:rPr>
              <w:t>:</w:t>
            </w:r>
          </w:p>
          <w:p w14:paraId="4490160E" w14:textId="3034788E" w:rsidR="00B008E5" w:rsidRPr="00BF00E3" w:rsidRDefault="00B008E5" w:rsidP="00541622">
            <w:pPr>
              <w:pStyle w:val="Frspaiere"/>
              <w:numPr>
                <w:ilvl w:val="0"/>
                <w:numId w:val="72"/>
              </w:numPr>
              <w:rPr>
                <w:rFonts w:ascii="Trebuchet MS" w:hAnsi="Trebuchet MS"/>
              </w:rPr>
            </w:pPr>
            <w:r w:rsidRPr="00BF00E3">
              <w:rPr>
                <w:rFonts w:ascii="Trebuchet MS" w:hAnsi="Trebuchet MS"/>
              </w:rPr>
              <w:t>Beneficiarul trebuie să aibă sediul social/punct de lucru în teritoriul GAL;</w:t>
            </w:r>
          </w:p>
          <w:p w14:paraId="7F269A8C" w14:textId="77777777" w:rsidR="00B008E5" w:rsidRPr="00BF00E3" w:rsidRDefault="00B008E5" w:rsidP="00541622">
            <w:pPr>
              <w:pStyle w:val="Frspaiere"/>
              <w:numPr>
                <w:ilvl w:val="0"/>
                <w:numId w:val="72"/>
              </w:numPr>
              <w:rPr>
                <w:rFonts w:ascii="Trebuchet MS" w:hAnsi="Trebuchet MS"/>
              </w:rPr>
            </w:pPr>
            <w:r w:rsidRPr="00BF00E3">
              <w:rPr>
                <w:rFonts w:ascii="Trebuchet MS" w:hAnsi="Trebuchet MS"/>
              </w:rPr>
              <w:t xml:space="preserve">Investiţia realizată demonstrează utilitate şi creează plus valoare nu numai pentru </w:t>
            </w:r>
            <w:r w:rsidRPr="00050F48">
              <w:rPr>
                <w:rFonts w:ascii="Trebuchet MS" w:hAnsi="Trebuchet MS"/>
              </w:rPr>
              <w:t>exploataţia</w:t>
            </w:r>
            <w:r w:rsidRPr="00BF00E3">
              <w:rPr>
                <w:rFonts w:ascii="Trebuchet MS" w:hAnsi="Trebuchet MS"/>
              </w:rPr>
              <w:t xml:space="preserve"> solicitantului ci şi pentru UAT-ul de reşedinţă;</w:t>
            </w:r>
          </w:p>
          <w:p w14:paraId="60317BA9" w14:textId="78A28501" w:rsidR="00B008E5" w:rsidRPr="00594D4E" w:rsidRDefault="00B008E5" w:rsidP="09812714">
            <w:pPr>
              <w:pStyle w:val="Frspaiere"/>
              <w:numPr>
                <w:ilvl w:val="0"/>
                <w:numId w:val="72"/>
              </w:numPr>
            </w:pPr>
          </w:p>
          <w:p w14:paraId="5D8C8A60" w14:textId="77777777" w:rsidR="007F2575" w:rsidRPr="003D40DC" w:rsidRDefault="007F2575" w:rsidP="007F2575">
            <w:pPr>
              <w:numPr>
                <w:ilvl w:val="0"/>
                <w:numId w:val="72"/>
              </w:numPr>
              <w:spacing w:line="276" w:lineRule="auto"/>
              <w:jc w:val="both"/>
              <w:rPr>
                <w:rFonts w:ascii="Trebuchet MS" w:hAnsi="Trebuchet MS" w:cs="Times New Roman"/>
              </w:rPr>
            </w:pPr>
            <w:r w:rsidRPr="003D40DC">
              <w:rPr>
                <w:rFonts w:ascii="Trebuchet MS" w:hAnsi="Trebuchet MS" w:cs="Times New Roman"/>
              </w:rPr>
              <w:t>Solicitantul să se încadreze în categoria beneficiarilor eligibili;</w:t>
            </w:r>
          </w:p>
          <w:p w14:paraId="1F4695D0" w14:textId="77777777" w:rsidR="007F2575" w:rsidRPr="003D40DC" w:rsidRDefault="007F2575" w:rsidP="007F2575">
            <w:pPr>
              <w:numPr>
                <w:ilvl w:val="0"/>
                <w:numId w:val="72"/>
              </w:numPr>
              <w:spacing w:line="276" w:lineRule="auto"/>
              <w:jc w:val="both"/>
              <w:rPr>
                <w:rFonts w:ascii="Trebuchet MS" w:hAnsi="Trebuchet MS" w:cs="Times New Roman"/>
              </w:rPr>
            </w:pPr>
            <w:r w:rsidRPr="003D40DC">
              <w:rPr>
                <w:rFonts w:ascii="Trebuchet MS" w:hAnsi="Trebuchet MS" w:cs="Times New Roman"/>
              </w:rPr>
              <w:t>Solicitantul nu trebuie să fie în insolvență sau în incapacitate de plată;</w:t>
            </w:r>
          </w:p>
          <w:p w14:paraId="0774E321" w14:textId="77777777" w:rsidR="007F2575" w:rsidRPr="003D40DC" w:rsidRDefault="007F2575" w:rsidP="007F2575">
            <w:pPr>
              <w:numPr>
                <w:ilvl w:val="0"/>
                <w:numId w:val="72"/>
              </w:numPr>
              <w:spacing w:line="276" w:lineRule="auto"/>
              <w:jc w:val="both"/>
              <w:rPr>
                <w:rFonts w:ascii="Trebuchet MS" w:hAnsi="Trebuchet MS" w:cs="Times New Roman"/>
              </w:rPr>
            </w:pPr>
            <w:r w:rsidRPr="003D40DC">
              <w:rPr>
                <w:rFonts w:ascii="Trebuchet MS" w:hAnsi="Trebuchet MS" w:cs="Times New Roman"/>
              </w:rPr>
              <w:t>Solicitantul se angajează să asigure întreţinerea/mentenanța investiției pe o perioada de minim 5 ani,de la ultima plată;</w:t>
            </w:r>
          </w:p>
          <w:p w14:paraId="593C53A5" w14:textId="77777777" w:rsidR="007F2575" w:rsidRPr="003D40DC" w:rsidRDefault="007F2575" w:rsidP="007F2575">
            <w:pPr>
              <w:numPr>
                <w:ilvl w:val="0"/>
                <w:numId w:val="72"/>
              </w:numPr>
              <w:spacing w:line="276" w:lineRule="auto"/>
              <w:jc w:val="both"/>
              <w:rPr>
                <w:rFonts w:ascii="Trebuchet MS" w:hAnsi="Trebuchet MS" w:cs="Times New Roman"/>
              </w:rPr>
            </w:pPr>
            <w:r w:rsidRPr="003D40DC">
              <w:rPr>
                <w:rFonts w:ascii="Trebuchet MS" w:hAnsi="Trebuchet MS" w:cs="Times New Roman"/>
              </w:rPr>
              <w:t xml:space="preserve">Investiția să se încadreze în tipul de </w:t>
            </w:r>
            <w:r>
              <w:rPr>
                <w:rFonts w:ascii="Trebuchet MS" w:hAnsi="Trebuchet MS" w:cs="Times New Roman"/>
              </w:rPr>
              <w:t>actiuni</w:t>
            </w:r>
            <w:r w:rsidRPr="003D40DC">
              <w:rPr>
                <w:rFonts w:ascii="Trebuchet MS" w:hAnsi="Trebuchet MS" w:cs="Times New Roman"/>
              </w:rPr>
              <w:t xml:space="preserve"> prevăzut</w:t>
            </w:r>
            <w:r>
              <w:rPr>
                <w:rFonts w:ascii="Trebuchet MS" w:hAnsi="Trebuchet MS" w:cs="Times New Roman"/>
              </w:rPr>
              <w:t>e</w:t>
            </w:r>
            <w:r w:rsidRPr="003D40DC">
              <w:rPr>
                <w:rFonts w:ascii="Trebuchet MS" w:hAnsi="Trebuchet MS" w:cs="Times New Roman"/>
              </w:rPr>
              <w:t xml:space="preserve"> prin măsură;</w:t>
            </w:r>
          </w:p>
          <w:p w14:paraId="2365D2AF" w14:textId="77777777" w:rsidR="007F2575" w:rsidRPr="003D40DC" w:rsidRDefault="007F2575" w:rsidP="007F2575">
            <w:pPr>
              <w:numPr>
                <w:ilvl w:val="0"/>
                <w:numId w:val="72"/>
              </w:numPr>
              <w:spacing w:line="276" w:lineRule="auto"/>
              <w:jc w:val="both"/>
              <w:rPr>
                <w:rFonts w:ascii="Trebuchet MS" w:hAnsi="Trebuchet MS" w:cs="Times New Roman"/>
              </w:rPr>
            </w:pPr>
            <w:r w:rsidRPr="003D40DC">
              <w:rPr>
                <w:rFonts w:ascii="Trebuchet MS" w:hAnsi="Trebuchet MS" w:cs="Times New Roman"/>
              </w:rPr>
              <w:t>Investiția trebuie să fie in corelare cu strategia de dezvoltare locală aprobată;</w:t>
            </w:r>
          </w:p>
          <w:p w14:paraId="3A73F1AE" w14:textId="77777777" w:rsidR="007F2575" w:rsidRPr="00594D4E" w:rsidRDefault="007F2575" w:rsidP="00594D4E">
            <w:pPr>
              <w:pStyle w:val="Frspaiere"/>
              <w:numPr>
                <w:ilvl w:val="0"/>
                <w:numId w:val="72"/>
              </w:numPr>
              <w:jc w:val="both"/>
            </w:pPr>
            <w:r w:rsidRPr="003D40DC">
              <w:rPr>
                <w:rFonts w:ascii="Trebuchet MS" w:hAnsi="Trebuchet MS" w:cs="Times New Roman"/>
              </w:rPr>
              <w:t>Investiția să se realizeze în teritoriul</w:t>
            </w:r>
            <w:r>
              <w:rPr>
                <w:rFonts w:ascii="Trebuchet MS" w:hAnsi="Trebuchet MS" w:cs="Times New Roman"/>
              </w:rPr>
              <w:t xml:space="preserve"> GAL</w:t>
            </w:r>
            <w:r w:rsidRPr="003D40DC">
              <w:rPr>
                <w:rFonts w:ascii="Trebuchet MS" w:hAnsi="Trebuchet MS" w:cs="Times New Roman"/>
              </w:rPr>
              <w:t>;</w:t>
            </w:r>
          </w:p>
          <w:p w14:paraId="0AA16AD1" w14:textId="29089932" w:rsidR="00050F48" w:rsidRPr="00050F48" w:rsidRDefault="007F2575">
            <w:pPr>
              <w:pStyle w:val="Frspaiere"/>
              <w:numPr>
                <w:ilvl w:val="0"/>
                <w:numId w:val="72"/>
              </w:numPr>
              <w:jc w:val="both"/>
              <w:rPr>
                <w:rFonts w:ascii="Trebuchet MS" w:hAnsi="Trebuchet MS"/>
              </w:rPr>
            </w:pPr>
            <w:r w:rsidRPr="00594D4E">
              <w:rPr>
                <w:rFonts w:ascii="Trebuchet MS" w:hAnsi="Trebuchet MS"/>
              </w:rPr>
              <w:t>Dimensiunea minimă a exploatației va fi de minim 4000 SO</w:t>
            </w:r>
          </w:p>
        </w:tc>
      </w:tr>
      <w:tr w:rsidR="00B008E5" w:rsidRPr="00B061C6" w14:paraId="6E16DD9C" w14:textId="77777777" w:rsidTr="09812714">
        <w:tc>
          <w:tcPr>
            <w:tcW w:w="3888" w:type="dxa"/>
          </w:tcPr>
          <w:p w14:paraId="3ADA57D1" w14:textId="77777777" w:rsidR="00050F48" w:rsidRDefault="00050F48" w:rsidP="00594D4E">
            <w:pPr>
              <w:spacing w:line="276" w:lineRule="auto"/>
              <w:rPr>
                <w:rFonts w:ascii="Trebuchet MS" w:hAnsi="Trebuchet MS" w:cs="Times New Roman"/>
                <w:b/>
                <w:bCs/>
              </w:rPr>
            </w:pPr>
          </w:p>
          <w:p w14:paraId="632750DB" w14:textId="77777777" w:rsidR="00050F48" w:rsidRDefault="00050F48" w:rsidP="00594D4E">
            <w:pPr>
              <w:spacing w:line="276" w:lineRule="auto"/>
              <w:rPr>
                <w:rFonts w:ascii="Trebuchet MS" w:hAnsi="Trebuchet MS" w:cs="Times New Roman"/>
                <w:b/>
                <w:bCs/>
              </w:rPr>
            </w:pPr>
          </w:p>
          <w:p w14:paraId="551C6608" w14:textId="77777777" w:rsidR="00050F48" w:rsidRDefault="00050F48" w:rsidP="00594D4E">
            <w:pPr>
              <w:spacing w:line="276" w:lineRule="auto"/>
              <w:rPr>
                <w:rFonts w:ascii="Trebuchet MS" w:hAnsi="Trebuchet MS" w:cs="Times New Roman"/>
                <w:b/>
                <w:bCs/>
              </w:rPr>
            </w:pPr>
          </w:p>
          <w:p w14:paraId="6B9FCC4B" w14:textId="77777777" w:rsidR="00050F48" w:rsidRDefault="00050F48" w:rsidP="00594D4E">
            <w:pPr>
              <w:spacing w:line="276" w:lineRule="auto"/>
              <w:rPr>
                <w:rFonts w:ascii="Trebuchet MS" w:hAnsi="Trebuchet MS" w:cs="Times New Roman"/>
                <w:b/>
                <w:bCs/>
              </w:rPr>
            </w:pPr>
          </w:p>
          <w:p w14:paraId="0E026F76" w14:textId="77777777" w:rsidR="00A26BEF" w:rsidRDefault="00A26BEF" w:rsidP="00594D4E">
            <w:pPr>
              <w:spacing w:line="276" w:lineRule="auto"/>
              <w:rPr>
                <w:rFonts w:ascii="Trebuchet MS" w:hAnsi="Trebuchet MS" w:cs="Times New Roman"/>
                <w:b/>
                <w:bCs/>
              </w:rPr>
            </w:pPr>
          </w:p>
          <w:p w14:paraId="156918AF" w14:textId="77777777" w:rsidR="00A26BEF" w:rsidRDefault="00A26BEF" w:rsidP="00594D4E">
            <w:pPr>
              <w:spacing w:line="276" w:lineRule="auto"/>
              <w:rPr>
                <w:rFonts w:ascii="Trebuchet MS" w:hAnsi="Trebuchet MS" w:cs="Times New Roman"/>
                <w:b/>
                <w:bCs/>
              </w:rPr>
            </w:pPr>
          </w:p>
          <w:p w14:paraId="11BBA5EF" w14:textId="77777777" w:rsidR="00A26BEF" w:rsidRDefault="00A26BEF" w:rsidP="00594D4E">
            <w:pPr>
              <w:spacing w:line="276" w:lineRule="auto"/>
              <w:rPr>
                <w:rFonts w:ascii="Trebuchet MS" w:hAnsi="Trebuchet MS" w:cs="Times New Roman"/>
                <w:b/>
                <w:bCs/>
              </w:rPr>
            </w:pPr>
          </w:p>
          <w:p w14:paraId="42B77724" w14:textId="77777777" w:rsidR="00A26BEF" w:rsidRDefault="00A26BEF" w:rsidP="00594D4E">
            <w:pPr>
              <w:spacing w:line="276" w:lineRule="auto"/>
              <w:rPr>
                <w:rFonts w:ascii="Trebuchet MS" w:hAnsi="Trebuchet MS" w:cs="Times New Roman"/>
                <w:b/>
                <w:bCs/>
              </w:rPr>
            </w:pPr>
          </w:p>
          <w:p w14:paraId="42FA88E8" w14:textId="77777777" w:rsidR="00A26BEF" w:rsidRDefault="00A26BEF" w:rsidP="00594D4E">
            <w:pPr>
              <w:spacing w:line="276" w:lineRule="auto"/>
              <w:rPr>
                <w:rFonts w:ascii="Trebuchet MS" w:hAnsi="Trebuchet MS" w:cs="Times New Roman"/>
                <w:b/>
                <w:bCs/>
              </w:rPr>
            </w:pPr>
          </w:p>
          <w:p w14:paraId="11FFE429" w14:textId="77777777" w:rsidR="00A26BEF" w:rsidRDefault="00A26BEF" w:rsidP="00594D4E">
            <w:pPr>
              <w:spacing w:line="276" w:lineRule="auto"/>
              <w:rPr>
                <w:rFonts w:ascii="Trebuchet MS" w:hAnsi="Trebuchet MS" w:cs="Times New Roman"/>
                <w:b/>
                <w:bCs/>
              </w:rPr>
            </w:pPr>
          </w:p>
          <w:p w14:paraId="683B736C" w14:textId="77777777" w:rsidR="00A26BEF" w:rsidRDefault="00A26BEF" w:rsidP="00594D4E">
            <w:pPr>
              <w:spacing w:line="276" w:lineRule="auto"/>
              <w:rPr>
                <w:rFonts w:ascii="Trebuchet MS" w:hAnsi="Trebuchet MS" w:cs="Times New Roman"/>
                <w:b/>
                <w:bCs/>
              </w:rPr>
            </w:pPr>
          </w:p>
          <w:p w14:paraId="4BFEF524" w14:textId="77777777" w:rsidR="00A26BEF" w:rsidRDefault="00A26BEF" w:rsidP="00594D4E">
            <w:pPr>
              <w:spacing w:line="276" w:lineRule="auto"/>
              <w:rPr>
                <w:rFonts w:ascii="Trebuchet MS" w:hAnsi="Trebuchet MS" w:cs="Times New Roman"/>
                <w:b/>
                <w:bCs/>
              </w:rPr>
            </w:pPr>
          </w:p>
          <w:p w14:paraId="59D14C7C" w14:textId="77777777" w:rsidR="00A26BEF" w:rsidRDefault="00A26BEF" w:rsidP="00594D4E">
            <w:pPr>
              <w:spacing w:line="276" w:lineRule="auto"/>
              <w:rPr>
                <w:rFonts w:ascii="Trebuchet MS" w:hAnsi="Trebuchet MS" w:cs="Times New Roman"/>
                <w:b/>
                <w:bCs/>
              </w:rPr>
            </w:pPr>
          </w:p>
          <w:p w14:paraId="62D684AA" w14:textId="77777777" w:rsidR="00A26BEF" w:rsidRDefault="00A26BEF" w:rsidP="00594D4E">
            <w:pPr>
              <w:spacing w:line="276" w:lineRule="auto"/>
              <w:rPr>
                <w:rFonts w:ascii="Trebuchet MS" w:hAnsi="Trebuchet MS" w:cs="Times New Roman"/>
                <w:b/>
                <w:bCs/>
              </w:rPr>
            </w:pPr>
          </w:p>
          <w:p w14:paraId="1F9C7ABD" w14:textId="77777777" w:rsidR="00A26BEF" w:rsidRDefault="00A26BEF" w:rsidP="00594D4E">
            <w:pPr>
              <w:spacing w:line="276" w:lineRule="auto"/>
              <w:rPr>
                <w:rFonts w:ascii="Trebuchet MS" w:hAnsi="Trebuchet MS" w:cs="Times New Roman"/>
                <w:b/>
                <w:bCs/>
              </w:rPr>
            </w:pPr>
          </w:p>
          <w:p w14:paraId="6E5AC1EB" w14:textId="77777777" w:rsidR="00A26BEF" w:rsidRDefault="00A26BEF" w:rsidP="00594D4E">
            <w:pPr>
              <w:spacing w:line="276" w:lineRule="auto"/>
              <w:rPr>
                <w:rFonts w:ascii="Trebuchet MS" w:hAnsi="Trebuchet MS" w:cs="Times New Roman"/>
                <w:b/>
                <w:bCs/>
              </w:rPr>
            </w:pPr>
          </w:p>
          <w:p w14:paraId="465BF67F" w14:textId="77777777" w:rsidR="00A26BEF" w:rsidRDefault="00A26BEF" w:rsidP="00594D4E">
            <w:pPr>
              <w:spacing w:line="276" w:lineRule="auto"/>
              <w:rPr>
                <w:rFonts w:ascii="Trebuchet MS" w:hAnsi="Trebuchet MS" w:cs="Times New Roman"/>
                <w:b/>
                <w:bCs/>
              </w:rPr>
            </w:pPr>
          </w:p>
          <w:p w14:paraId="5F49BC9E" w14:textId="77777777" w:rsidR="00A26BEF" w:rsidRDefault="00A26BEF" w:rsidP="00594D4E">
            <w:pPr>
              <w:spacing w:line="276" w:lineRule="auto"/>
              <w:rPr>
                <w:rFonts w:ascii="Trebuchet MS" w:hAnsi="Trebuchet MS" w:cs="Times New Roman"/>
                <w:b/>
                <w:bCs/>
              </w:rPr>
            </w:pPr>
          </w:p>
          <w:p w14:paraId="6BBBD2CC" w14:textId="77777777" w:rsidR="00A26BEF" w:rsidRDefault="00A26BEF" w:rsidP="00594D4E">
            <w:pPr>
              <w:spacing w:line="276" w:lineRule="auto"/>
              <w:rPr>
                <w:rFonts w:ascii="Trebuchet MS" w:hAnsi="Trebuchet MS" w:cs="Times New Roman"/>
                <w:b/>
                <w:bCs/>
              </w:rPr>
            </w:pPr>
          </w:p>
          <w:p w14:paraId="608AD5D7" w14:textId="77777777" w:rsidR="00A26BEF" w:rsidRDefault="00A26BEF" w:rsidP="00594D4E">
            <w:pPr>
              <w:spacing w:line="276" w:lineRule="auto"/>
              <w:rPr>
                <w:rFonts w:ascii="Trebuchet MS" w:hAnsi="Trebuchet MS" w:cs="Times New Roman"/>
                <w:b/>
                <w:bCs/>
              </w:rPr>
            </w:pPr>
          </w:p>
          <w:p w14:paraId="634714DA" w14:textId="77777777" w:rsidR="00A26BEF" w:rsidRDefault="00A26BEF" w:rsidP="00594D4E">
            <w:pPr>
              <w:spacing w:line="276" w:lineRule="auto"/>
              <w:rPr>
                <w:rFonts w:ascii="Trebuchet MS" w:hAnsi="Trebuchet MS" w:cs="Times New Roman"/>
                <w:b/>
                <w:bCs/>
              </w:rPr>
            </w:pPr>
          </w:p>
          <w:p w14:paraId="15528B29" w14:textId="77777777" w:rsidR="00A26BEF" w:rsidRDefault="00A26BEF" w:rsidP="00594D4E">
            <w:pPr>
              <w:spacing w:line="276" w:lineRule="auto"/>
              <w:rPr>
                <w:rFonts w:ascii="Trebuchet MS" w:hAnsi="Trebuchet MS" w:cs="Times New Roman"/>
                <w:b/>
                <w:bCs/>
              </w:rPr>
            </w:pPr>
          </w:p>
          <w:p w14:paraId="7607D5C0" w14:textId="47612EB3"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Criterii de selecţie</w:t>
            </w:r>
          </w:p>
        </w:tc>
        <w:tc>
          <w:tcPr>
            <w:tcW w:w="5400" w:type="dxa"/>
          </w:tcPr>
          <w:p w14:paraId="1ECC43C5" w14:textId="2456CCB7" w:rsidR="00050F48" w:rsidRDefault="00050F48" w:rsidP="00CA3909">
            <w:pPr>
              <w:spacing w:line="276" w:lineRule="auto"/>
              <w:jc w:val="both"/>
              <w:rPr>
                <w:rFonts w:ascii="Trebuchet MS" w:hAnsi="Trebuchet MS"/>
              </w:rPr>
            </w:pPr>
            <w:r w:rsidRPr="00050F48">
              <w:rPr>
                <w:rFonts w:ascii="Trebuchet MS" w:hAnsi="Trebuchet MS"/>
              </w:rPr>
              <w:lastRenderedPageBreak/>
              <w:t>Pentru investiții care contribuie la domeniul de intervenție 3A</w:t>
            </w:r>
            <w:r>
              <w:rPr>
                <w:rFonts w:ascii="Trebuchet MS" w:hAnsi="Trebuchet MS"/>
              </w:rPr>
              <w:t>:</w:t>
            </w:r>
          </w:p>
          <w:p w14:paraId="7DA49EB5" w14:textId="2844A620" w:rsidR="00050F48" w:rsidRDefault="00050F48" w:rsidP="00050F48">
            <w:pPr>
              <w:numPr>
                <w:ilvl w:val="0"/>
                <w:numId w:val="72"/>
              </w:numPr>
              <w:spacing w:line="276" w:lineRule="auto"/>
              <w:jc w:val="both"/>
              <w:rPr>
                <w:rFonts w:ascii="Trebuchet MS" w:hAnsi="Trebuchet MS"/>
              </w:rPr>
            </w:pPr>
            <w:r w:rsidRPr="00050F48">
              <w:rPr>
                <w:rFonts w:ascii="Trebuchet MS" w:hAnsi="Trebuchet MS"/>
              </w:rPr>
              <w:t>Beneficiarul trebuie să aibă sediul social/punct de lucru în teritoriul GAL;</w:t>
            </w:r>
          </w:p>
          <w:p w14:paraId="1551A4E7" w14:textId="77777777" w:rsidR="00A26BEF" w:rsidRPr="003D40DC" w:rsidRDefault="00A26BEF" w:rsidP="00A26BEF">
            <w:pPr>
              <w:numPr>
                <w:ilvl w:val="0"/>
                <w:numId w:val="72"/>
              </w:numPr>
              <w:spacing w:line="276" w:lineRule="auto"/>
              <w:jc w:val="both"/>
              <w:rPr>
                <w:rFonts w:ascii="Trebuchet MS" w:hAnsi="Trebuchet MS" w:cs="Times New Roman"/>
              </w:rPr>
            </w:pPr>
            <w:r w:rsidRPr="003D40DC">
              <w:rPr>
                <w:rFonts w:ascii="Trebuchet MS" w:hAnsi="Trebuchet MS" w:cs="Times New Roman"/>
              </w:rPr>
              <w:t>Solicitantul să se încadreze în categoria beneficiarilor eligibili;</w:t>
            </w:r>
          </w:p>
          <w:p w14:paraId="782FF56D" w14:textId="77777777" w:rsidR="00A26BEF" w:rsidRPr="003D40DC" w:rsidRDefault="00A26BEF" w:rsidP="00A26BEF">
            <w:pPr>
              <w:numPr>
                <w:ilvl w:val="0"/>
                <w:numId w:val="72"/>
              </w:numPr>
              <w:spacing w:line="276" w:lineRule="auto"/>
              <w:jc w:val="both"/>
              <w:rPr>
                <w:rFonts w:ascii="Trebuchet MS" w:hAnsi="Trebuchet MS" w:cs="Times New Roman"/>
              </w:rPr>
            </w:pPr>
            <w:r w:rsidRPr="003D40DC">
              <w:rPr>
                <w:rFonts w:ascii="Trebuchet MS" w:hAnsi="Trebuchet MS" w:cs="Times New Roman"/>
              </w:rPr>
              <w:t>Solicitantul nu trebuie să fie în insolvență sau în incapacitate de plată;</w:t>
            </w:r>
          </w:p>
          <w:p w14:paraId="62E749B0" w14:textId="77777777" w:rsidR="00A26BEF" w:rsidRPr="003D40DC" w:rsidRDefault="00A26BEF" w:rsidP="00A26BEF">
            <w:pPr>
              <w:numPr>
                <w:ilvl w:val="0"/>
                <w:numId w:val="72"/>
              </w:numPr>
              <w:spacing w:line="276" w:lineRule="auto"/>
              <w:jc w:val="both"/>
              <w:rPr>
                <w:rFonts w:ascii="Trebuchet MS" w:hAnsi="Trebuchet MS" w:cs="Times New Roman"/>
              </w:rPr>
            </w:pPr>
            <w:r w:rsidRPr="003D40DC">
              <w:rPr>
                <w:rFonts w:ascii="Trebuchet MS" w:hAnsi="Trebuchet MS" w:cs="Times New Roman"/>
              </w:rPr>
              <w:t>Solicitantul se angajează să asigure întreţinerea/mentenanța investiției pe o perioada de minim 5 ani,de la ultima plată;</w:t>
            </w:r>
          </w:p>
          <w:p w14:paraId="5E02BEC6" w14:textId="77777777" w:rsidR="00A26BEF" w:rsidRPr="003D40DC" w:rsidRDefault="00A26BEF" w:rsidP="00A26BEF">
            <w:pPr>
              <w:numPr>
                <w:ilvl w:val="0"/>
                <w:numId w:val="72"/>
              </w:numPr>
              <w:spacing w:line="276" w:lineRule="auto"/>
              <w:jc w:val="both"/>
              <w:rPr>
                <w:rFonts w:ascii="Trebuchet MS" w:hAnsi="Trebuchet MS" w:cs="Times New Roman"/>
              </w:rPr>
            </w:pPr>
            <w:r w:rsidRPr="003D40DC">
              <w:rPr>
                <w:rFonts w:ascii="Trebuchet MS" w:hAnsi="Trebuchet MS" w:cs="Times New Roman"/>
              </w:rPr>
              <w:t xml:space="preserve">Investiția să se încadreze în tipul de </w:t>
            </w:r>
            <w:r>
              <w:rPr>
                <w:rFonts w:ascii="Trebuchet MS" w:hAnsi="Trebuchet MS" w:cs="Times New Roman"/>
              </w:rPr>
              <w:t>actiuni</w:t>
            </w:r>
            <w:r w:rsidRPr="003D40DC">
              <w:rPr>
                <w:rFonts w:ascii="Trebuchet MS" w:hAnsi="Trebuchet MS" w:cs="Times New Roman"/>
              </w:rPr>
              <w:t xml:space="preserve"> prevăzut</w:t>
            </w:r>
            <w:r>
              <w:rPr>
                <w:rFonts w:ascii="Trebuchet MS" w:hAnsi="Trebuchet MS" w:cs="Times New Roman"/>
              </w:rPr>
              <w:t>e</w:t>
            </w:r>
            <w:r w:rsidRPr="003D40DC">
              <w:rPr>
                <w:rFonts w:ascii="Trebuchet MS" w:hAnsi="Trebuchet MS" w:cs="Times New Roman"/>
              </w:rPr>
              <w:t xml:space="preserve"> prin măsură;</w:t>
            </w:r>
          </w:p>
          <w:p w14:paraId="2A5DA9F7" w14:textId="77777777" w:rsidR="00A26BEF" w:rsidRPr="003D40DC" w:rsidRDefault="00A26BEF" w:rsidP="00A26BEF">
            <w:pPr>
              <w:numPr>
                <w:ilvl w:val="0"/>
                <w:numId w:val="72"/>
              </w:numPr>
              <w:spacing w:line="276" w:lineRule="auto"/>
              <w:jc w:val="both"/>
              <w:rPr>
                <w:rFonts w:ascii="Trebuchet MS" w:hAnsi="Trebuchet MS" w:cs="Times New Roman"/>
              </w:rPr>
            </w:pPr>
            <w:r w:rsidRPr="003D40DC">
              <w:rPr>
                <w:rFonts w:ascii="Trebuchet MS" w:hAnsi="Trebuchet MS" w:cs="Times New Roman"/>
              </w:rPr>
              <w:t>Investiția trebuie să fie in corelare cu strategia de dezvoltare locală aprobată;</w:t>
            </w:r>
          </w:p>
          <w:p w14:paraId="664E421E" w14:textId="4C6045FD" w:rsidR="00A26BEF" w:rsidRPr="008D12D8" w:rsidRDefault="00A26BEF" w:rsidP="00A26BEF">
            <w:pPr>
              <w:pStyle w:val="Frspaiere"/>
              <w:numPr>
                <w:ilvl w:val="0"/>
                <w:numId w:val="72"/>
              </w:numPr>
              <w:jc w:val="both"/>
            </w:pPr>
            <w:r w:rsidRPr="003D40DC">
              <w:rPr>
                <w:rFonts w:ascii="Trebuchet MS" w:hAnsi="Trebuchet MS" w:cs="Times New Roman"/>
              </w:rPr>
              <w:t>Investiția să se realizeze în teritoriul</w:t>
            </w:r>
            <w:r>
              <w:rPr>
                <w:rFonts w:ascii="Trebuchet MS" w:hAnsi="Trebuchet MS" w:cs="Times New Roman"/>
              </w:rPr>
              <w:t xml:space="preserve"> GAL</w:t>
            </w:r>
            <w:r w:rsidRPr="003D40DC">
              <w:rPr>
                <w:rFonts w:ascii="Trebuchet MS" w:hAnsi="Trebuchet MS" w:cs="Times New Roman"/>
              </w:rPr>
              <w:t>;</w:t>
            </w:r>
          </w:p>
          <w:p w14:paraId="709F07F2" w14:textId="5EAAD461" w:rsidR="00F61A7D" w:rsidRPr="008D12D8" w:rsidRDefault="00F61A7D" w:rsidP="00F61A7D">
            <w:pPr>
              <w:numPr>
                <w:ilvl w:val="0"/>
                <w:numId w:val="72"/>
              </w:numPr>
              <w:spacing w:line="276" w:lineRule="auto"/>
              <w:jc w:val="both"/>
              <w:rPr>
                <w:rFonts w:ascii="Trebuchet MS" w:hAnsi="Trebuchet MS"/>
              </w:rPr>
            </w:pPr>
            <w:r w:rsidRPr="008D12D8">
              <w:rPr>
                <w:rFonts w:ascii="Trebuchet MS" w:hAnsi="Trebuchet MS"/>
              </w:rPr>
              <w:t>Investițiile în centre de colectare a laptelui se pot realiza pe teritoriul mai multor UAT-uri din teritoriul GAL-</w:t>
            </w:r>
            <w:r w:rsidR="000729CB">
              <w:rPr>
                <w:rFonts w:ascii="Trebuchet MS" w:hAnsi="Trebuchet MS"/>
              </w:rPr>
              <w:t xml:space="preserve"> doar </w:t>
            </w:r>
            <w:r w:rsidRPr="008D12D8">
              <w:rPr>
                <w:rFonts w:ascii="Trebuchet MS" w:hAnsi="Trebuchet MS"/>
              </w:rPr>
              <w:t>in cazul centrelor de colectare a laptelui;</w:t>
            </w:r>
          </w:p>
          <w:p w14:paraId="2469DCB2" w14:textId="77777777" w:rsidR="00F61A7D" w:rsidRPr="00594D4E" w:rsidRDefault="00F61A7D" w:rsidP="008D12D8">
            <w:pPr>
              <w:pStyle w:val="Frspaiere"/>
              <w:ind w:left="720"/>
              <w:jc w:val="both"/>
            </w:pPr>
          </w:p>
          <w:p w14:paraId="1ED68150" w14:textId="77777777" w:rsidR="00A26BEF" w:rsidRPr="008D12D8" w:rsidRDefault="00A26BEF" w:rsidP="008D12D8">
            <w:pPr>
              <w:spacing w:line="276" w:lineRule="auto"/>
              <w:ind w:left="720"/>
              <w:jc w:val="both"/>
              <w:rPr>
                <w:rFonts w:ascii="Trebuchet MS" w:hAnsi="Trebuchet MS"/>
                <w:highlight w:val="yellow"/>
              </w:rPr>
            </w:pPr>
          </w:p>
          <w:p w14:paraId="78C9451F" w14:textId="77777777" w:rsidR="00050F48" w:rsidRDefault="00050F48" w:rsidP="00CA3909">
            <w:pPr>
              <w:spacing w:line="276" w:lineRule="auto"/>
              <w:jc w:val="both"/>
              <w:rPr>
                <w:rFonts w:ascii="Trebuchet MS" w:hAnsi="Trebuchet MS"/>
              </w:rPr>
            </w:pPr>
          </w:p>
          <w:p w14:paraId="6E521E40" w14:textId="0DD5637D" w:rsidR="00B008E5" w:rsidRDefault="003972E6" w:rsidP="00CA3909">
            <w:pPr>
              <w:spacing w:line="276" w:lineRule="auto"/>
              <w:jc w:val="both"/>
              <w:rPr>
                <w:rFonts w:ascii="Trebuchet MS" w:hAnsi="Trebuchet MS"/>
              </w:rPr>
            </w:pPr>
            <w:r w:rsidRPr="003972E6">
              <w:rPr>
                <w:rFonts w:ascii="Trebuchet MS" w:hAnsi="Trebuchet MS"/>
              </w:rPr>
              <w:t>Pentru investiții care contribuie la domeniul de intervenție 2A</w:t>
            </w:r>
            <w:r>
              <w:rPr>
                <w:rFonts w:ascii="Trebuchet MS" w:hAnsi="Trebuchet MS"/>
              </w:rPr>
              <w:t>, s</w:t>
            </w:r>
            <w:r w:rsidR="00B008E5">
              <w:rPr>
                <w:rFonts w:ascii="Trebuchet MS" w:hAnsi="Trebuchet MS"/>
              </w:rPr>
              <w:t>e va acorda punctaj pentru proiectele care:</w:t>
            </w:r>
          </w:p>
          <w:p w14:paraId="3E201930" w14:textId="77777777" w:rsidR="00B008E5" w:rsidRPr="00594D4E" w:rsidRDefault="00B008E5" w:rsidP="00594D4E">
            <w:pPr>
              <w:pStyle w:val="Listparagraf"/>
              <w:numPr>
                <w:ilvl w:val="0"/>
                <w:numId w:val="79"/>
              </w:numPr>
              <w:jc w:val="both"/>
              <w:rPr>
                <w:rFonts w:ascii="Trebuchet MS" w:hAnsi="Trebuchet MS"/>
              </w:rPr>
            </w:pPr>
            <w:r>
              <w:rPr>
                <w:rFonts w:ascii="Trebuchet MS" w:hAnsi="Trebuchet MS"/>
              </w:rPr>
              <w:t>Sunt</w:t>
            </w:r>
            <w:r w:rsidRPr="003E4D4D">
              <w:rPr>
                <w:rFonts w:ascii="Trebuchet MS" w:hAnsi="Trebuchet MS"/>
              </w:rPr>
              <w:t xml:space="preserve"> derulate de tineri cu vârsta până în 40 de ani la data depunerii proiectului</w:t>
            </w:r>
            <w:r>
              <w:rPr>
                <w:rFonts w:ascii="Trebuchet MS" w:hAnsi="Trebuchet MS"/>
              </w:rPr>
              <w:t>;</w:t>
            </w:r>
            <w:r w:rsidRPr="003E4D4D">
              <w:rPr>
                <w:rFonts w:ascii="Trebuchet MS" w:hAnsi="Trebuchet MS"/>
              </w:rPr>
              <w:t xml:space="preserve"> </w:t>
            </w:r>
          </w:p>
          <w:p w14:paraId="5FC53343" w14:textId="77777777" w:rsidR="00B008E5" w:rsidRPr="00594D4E" w:rsidRDefault="00B008E5" w:rsidP="00594D4E">
            <w:pPr>
              <w:pStyle w:val="Listparagraf"/>
              <w:numPr>
                <w:ilvl w:val="0"/>
                <w:numId w:val="79"/>
              </w:numPr>
              <w:jc w:val="both"/>
              <w:rPr>
                <w:rFonts w:ascii="Trebuchet MS" w:hAnsi="Trebuchet MS"/>
              </w:rPr>
            </w:pPr>
            <w:r>
              <w:rPr>
                <w:rFonts w:ascii="Trebuchet MS" w:hAnsi="Trebuchet MS"/>
              </w:rPr>
              <w:t>A</w:t>
            </w:r>
            <w:r w:rsidRPr="003E4D4D">
              <w:rPr>
                <w:rFonts w:ascii="Trebuchet MS" w:hAnsi="Trebuchet MS"/>
              </w:rPr>
              <w:t xml:space="preserve">plicantul nu a mai beneficiat de sprijin din alte fonduri comunitare pentru investitii similare în ultimii 3 ani; </w:t>
            </w:r>
          </w:p>
          <w:p w14:paraId="5C0D17A0" w14:textId="77777777" w:rsidR="00B008E5" w:rsidRPr="008D12D8" w:rsidRDefault="00B008E5" w:rsidP="00594D4E">
            <w:pPr>
              <w:pStyle w:val="Listparagraf"/>
              <w:numPr>
                <w:ilvl w:val="0"/>
                <w:numId w:val="79"/>
              </w:numPr>
              <w:jc w:val="both"/>
              <w:rPr>
                <w:rFonts w:ascii="Trebuchet MS" w:hAnsi="Trebuchet MS"/>
                <w:bCs/>
              </w:rPr>
            </w:pPr>
            <w:r w:rsidRPr="008D12D8">
              <w:rPr>
                <w:rFonts w:ascii="Trebuchet MS" w:hAnsi="Trebuchet MS"/>
                <w:bCs/>
              </w:rPr>
              <w:t>Prin activitatea propusă creează mai mult de un loc de muncă;</w:t>
            </w:r>
          </w:p>
          <w:p w14:paraId="53A4F369" w14:textId="77777777" w:rsidR="00B008E5" w:rsidRPr="00594D4E" w:rsidRDefault="00B008E5" w:rsidP="00594D4E">
            <w:pPr>
              <w:pStyle w:val="Listparagraf"/>
              <w:numPr>
                <w:ilvl w:val="0"/>
                <w:numId w:val="79"/>
              </w:numPr>
              <w:jc w:val="both"/>
              <w:rPr>
                <w:rFonts w:ascii="Trebuchet MS" w:hAnsi="Trebuchet MS"/>
              </w:rPr>
            </w:pPr>
            <w:r>
              <w:rPr>
                <w:rFonts w:ascii="Trebuchet MS" w:hAnsi="Trebuchet MS"/>
              </w:rPr>
              <w:t>A</w:t>
            </w:r>
            <w:r w:rsidRPr="00A91C02">
              <w:rPr>
                <w:rFonts w:ascii="Trebuchet MS" w:hAnsi="Trebuchet MS"/>
              </w:rPr>
              <w:t xml:space="preserve">u şi investiţii pentru procesarea produselor agricole; </w:t>
            </w:r>
          </w:p>
          <w:p w14:paraId="1EEA51FC" w14:textId="77777777" w:rsidR="00B008E5" w:rsidRPr="00594D4E" w:rsidRDefault="00B008E5" w:rsidP="00594D4E">
            <w:pPr>
              <w:pStyle w:val="Listparagraf"/>
              <w:numPr>
                <w:ilvl w:val="0"/>
                <w:numId w:val="79"/>
              </w:numPr>
              <w:jc w:val="both"/>
              <w:rPr>
                <w:rFonts w:ascii="Trebuchet MS" w:hAnsi="Trebuchet MS"/>
              </w:rPr>
            </w:pPr>
            <w:r w:rsidRPr="00A147D0">
              <w:rPr>
                <w:rFonts w:ascii="Trebuchet MS" w:hAnsi="Trebuchet MS"/>
              </w:rPr>
              <w:t xml:space="preserve">Nivelului de calificare în domeniul agricol al </w:t>
            </w:r>
            <w:r w:rsidR="007F2575" w:rsidRPr="00594D4E">
              <w:rPr>
                <w:rFonts w:ascii="Trebuchet MS" w:hAnsi="Trebuchet MS"/>
                <w:noProof/>
              </w:rPr>
              <w:t xml:space="preserve">cel putin unui angajat sau </w:t>
            </w:r>
            <w:r w:rsidRPr="00A147D0">
              <w:rPr>
                <w:rFonts w:ascii="Trebuchet MS" w:hAnsi="Trebuchet MS"/>
              </w:rPr>
              <w:t xml:space="preserve">managerului exploataţiei agricole; </w:t>
            </w:r>
          </w:p>
          <w:p w14:paraId="7DDC2808" w14:textId="77777777" w:rsidR="007F2575" w:rsidRPr="00594D4E" w:rsidRDefault="00B008E5" w:rsidP="00594D4E">
            <w:pPr>
              <w:pStyle w:val="Listparagraf"/>
              <w:numPr>
                <w:ilvl w:val="0"/>
                <w:numId w:val="79"/>
              </w:numPr>
              <w:jc w:val="both"/>
              <w:rPr>
                <w:rFonts w:ascii="Trebuchet MS" w:hAnsi="Trebuchet MS"/>
              </w:rPr>
            </w:pPr>
            <w:r>
              <w:rPr>
                <w:rFonts w:ascii="Trebuchet MS" w:hAnsi="Trebuchet MS"/>
              </w:rPr>
              <w:t>Beneficiarii î</w:t>
            </w:r>
            <w:r w:rsidRPr="00BF7408">
              <w:rPr>
                <w:rFonts w:ascii="Trebuchet MS" w:hAnsi="Trebuchet MS"/>
              </w:rPr>
              <w:t>şi desfăşoară activitatea şi se instalează pe teritoriul GAL</w:t>
            </w:r>
            <w:r>
              <w:rPr>
                <w:rFonts w:ascii="Trebuchet MS" w:hAnsi="Trebuchet MS"/>
              </w:rPr>
              <w:t>.</w:t>
            </w:r>
          </w:p>
          <w:p w14:paraId="3BC5E6EA" w14:textId="5930FC7D" w:rsidR="003972E6" w:rsidRPr="008D12D8" w:rsidRDefault="007F2575" w:rsidP="003972E6">
            <w:pPr>
              <w:pStyle w:val="Listparagraf"/>
              <w:numPr>
                <w:ilvl w:val="0"/>
                <w:numId w:val="79"/>
              </w:numPr>
              <w:jc w:val="both"/>
              <w:rPr>
                <w:rFonts w:ascii="Trebuchet MS" w:hAnsi="Trebuchet MS"/>
              </w:rPr>
            </w:pPr>
            <w:r w:rsidRPr="00594D4E">
              <w:rPr>
                <w:rFonts w:ascii="Trebuchet MS" w:hAnsi="Trebuchet MS"/>
              </w:rPr>
              <w:t>Investițiile vizează producția ecologică.</w:t>
            </w:r>
          </w:p>
          <w:p w14:paraId="72CD980C" w14:textId="36A49456" w:rsidR="00B008E5" w:rsidRDefault="00B008E5" w:rsidP="003972E6">
            <w:pPr>
              <w:jc w:val="both"/>
              <w:rPr>
                <w:rFonts w:ascii="Trebuchet MS" w:hAnsi="Trebuchet MS"/>
              </w:rPr>
            </w:pPr>
            <w:r w:rsidRPr="008D12D8">
              <w:rPr>
                <w:rFonts w:ascii="Trebuchet MS" w:hAnsi="Trebuchet MS"/>
              </w:rPr>
              <w:t xml:space="preserve"> </w:t>
            </w:r>
            <w:r w:rsidR="003972E6" w:rsidRPr="008D12D8">
              <w:rPr>
                <w:rFonts w:ascii="Trebuchet MS" w:hAnsi="Trebuchet MS"/>
              </w:rPr>
              <w:t xml:space="preserve">Pentru investiții care contribuie la domeniul de intervenție </w:t>
            </w:r>
            <w:r w:rsidR="003972E6">
              <w:rPr>
                <w:rFonts w:ascii="Trebuchet MS" w:hAnsi="Trebuchet MS"/>
              </w:rPr>
              <w:t>3</w:t>
            </w:r>
            <w:r w:rsidR="003972E6" w:rsidRPr="008D12D8">
              <w:rPr>
                <w:rFonts w:ascii="Trebuchet MS" w:hAnsi="Trebuchet MS"/>
              </w:rPr>
              <w:t>A , se va acorda punctaj pentru proiectele care</w:t>
            </w:r>
            <w:r w:rsidR="003972E6">
              <w:rPr>
                <w:rFonts w:ascii="Trebuchet MS" w:hAnsi="Trebuchet MS"/>
              </w:rPr>
              <w:t>:</w:t>
            </w:r>
          </w:p>
          <w:p w14:paraId="680279CD" w14:textId="77777777" w:rsidR="003972E6" w:rsidRPr="003972E6" w:rsidRDefault="003972E6" w:rsidP="003972E6">
            <w:pPr>
              <w:numPr>
                <w:ilvl w:val="0"/>
                <w:numId w:val="79"/>
              </w:numPr>
              <w:jc w:val="both"/>
              <w:rPr>
                <w:rFonts w:ascii="Trebuchet MS" w:hAnsi="Trebuchet MS"/>
              </w:rPr>
            </w:pPr>
            <w:r w:rsidRPr="003972E6">
              <w:rPr>
                <w:rFonts w:ascii="Trebuchet MS" w:hAnsi="Trebuchet MS"/>
              </w:rPr>
              <w:t xml:space="preserve">Sunt derulate de tineri cu vârsta până în 40 de ani la data depunerii proiectului; </w:t>
            </w:r>
          </w:p>
          <w:p w14:paraId="42078EBB" w14:textId="77777777" w:rsidR="003972E6" w:rsidRPr="003972E6" w:rsidRDefault="003972E6" w:rsidP="003972E6">
            <w:pPr>
              <w:numPr>
                <w:ilvl w:val="0"/>
                <w:numId w:val="79"/>
              </w:numPr>
              <w:jc w:val="both"/>
              <w:rPr>
                <w:rFonts w:ascii="Trebuchet MS" w:hAnsi="Trebuchet MS"/>
              </w:rPr>
            </w:pPr>
            <w:r w:rsidRPr="003972E6">
              <w:rPr>
                <w:rFonts w:ascii="Trebuchet MS" w:hAnsi="Trebuchet MS"/>
              </w:rPr>
              <w:t xml:space="preserve">Aplicantul nu a mai beneficiat de sprijin din alte fonduri comunitare pentru investitii similare în ultimii 3 ani; </w:t>
            </w:r>
          </w:p>
          <w:p w14:paraId="36FB6CEF" w14:textId="77777777" w:rsidR="003972E6" w:rsidRPr="008D12D8" w:rsidRDefault="003972E6" w:rsidP="003972E6">
            <w:pPr>
              <w:numPr>
                <w:ilvl w:val="0"/>
                <w:numId w:val="79"/>
              </w:numPr>
              <w:jc w:val="both"/>
              <w:rPr>
                <w:rFonts w:ascii="Trebuchet MS" w:hAnsi="Trebuchet MS"/>
                <w:bCs/>
              </w:rPr>
            </w:pPr>
            <w:r w:rsidRPr="008D12D8">
              <w:rPr>
                <w:rFonts w:ascii="Trebuchet MS" w:hAnsi="Trebuchet MS"/>
                <w:bCs/>
              </w:rPr>
              <w:t>Prin activitatea propusă creează mai mult de un loc de muncă;</w:t>
            </w:r>
          </w:p>
          <w:p w14:paraId="7569A727" w14:textId="59EEEF0D" w:rsidR="003972E6" w:rsidRPr="000729CB" w:rsidRDefault="000729CB" w:rsidP="003972E6">
            <w:pPr>
              <w:numPr>
                <w:ilvl w:val="0"/>
                <w:numId w:val="79"/>
              </w:numPr>
              <w:jc w:val="both"/>
              <w:rPr>
                <w:rFonts w:ascii="Trebuchet MS" w:hAnsi="Trebuchet MS"/>
              </w:rPr>
            </w:pPr>
            <w:r w:rsidRPr="008D12D8">
              <w:rPr>
                <w:rFonts w:ascii="Trebuchet MS" w:hAnsi="Trebuchet MS"/>
              </w:rPr>
              <w:t>Proiecte care utilizează energia produsă din surse regenerabile.</w:t>
            </w:r>
          </w:p>
          <w:p w14:paraId="62DB7D09" w14:textId="77777777" w:rsidR="003972E6" w:rsidRPr="008D12D8" w:rsidRDefault="003972E6" w:rsidP="008D12D8">
            <w:pPr>
              <w:jc w:val="both"/>
              <w:rPr>
                <w:rFonts w:ascii="Trebuchet MS" w:hAnsi="Trebuchet MS"/>
              </w:rPr>
            </w:pPr>
          </w:p>
          <w:p w14:paraId="59C59621" w14:textId="77777777" w:rsidR="007F2575" w:rsidRPr="00B061C6" w:rsidRDefault="007F2575" w:rsidP="00CA3909">
            <w:pPr>
              <w:pStyle w:val="Listparagraf"/>
              <w:ind w:left="668"/>
              <w:jc w:val="both"/>
              <w:rPr>
                <w:rFonts w:ascii="Trebuchet MS" w:hAnsi="Trebuchet MS" w:cs="Times New Roman"/>
              </w:rPr>
            </w:pPr>
          </w:p>
        </w:tc>
      </w:tr>
      <w:tr w:rsidR="00B008E5" w:rsidRPr="00B061C6" w14:paraId="08B6C134" w14:textId="77777777" w:rsidTr="09812714">
        <w:tc>
          <w:tcPr>
            <w:tcW w:w="3888" w:type="dxa"/>
          </w:tcPr>
          <w:p w14:paraId="7ABB1965"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lastRenderedPageBreak/>
              <w:t>Sume aplicabile şi rata sprijinului</w:t>
            </w:r>
          </w:p>
        </w:tc>
        <w:tc>
          <w:tcPr>
            <w:tcW w:w="5400" w:type="dxa"/>
          </w:tcPr>
          <w:p w14:paraId="7CD57F27" w14:textId="111BE16F" w:rsidR="00B008E5" w:rsidRPr="00117CC1" w:rsidRDefault="00B008E5" w:rsidP="00CA3909">
            <w:pPr>
              <w:spacing w:line="276" w:lineRule="auto"/>
              <w:jc w:val="both"/>
              <w:rPr>
                <w:rFonts w:ascii="Trebuchet MS" w:hAnsi="Trebuchet MS" w:cs="Times New Roman"/>
              </w:rPr>
            </w:pPr>
            <w:r w:rsidRPr="00B061C6">
              <w:rPr>
                <w:rFonts w:ascii="Trebuchet MS" w:hAnsi="Trebuchet MS" w:cs="Times New Roman"/>
              </w:rPr>
              <w:t>Bugetul</w:t>
            </w:r>
            <w:r>
              <w:rPr>
                <w:rFonts w:ascii="Trebuchet MS" w:hAnsi="Trebuchet MS" w:cs="Times New Roman"/>
              </w:rPr>
              <w:t xml:space="preserve"> alocat acestei măsuri va fi </w:t>
            </w:r>
            <w:r w:rsidRPr="00117CC1">
              <w:rPr>
                <w:rFonts w:ascii="Trebuchet MS" w:hAnsi="Trebuchet MS" w:cs="Times New Roman"/>
              </w:rPr>
              <w:t xml:space="preserve">de </w:t>
            </w:r>
            <w:r w:rsidR="007F2575" w:rsidRPr="00117CC1">
              <w:rPr>
                <w:rFonts w:ascii="Trebuchet MS" w:hAnsi="Trebuchet MS" w:cs="Times New Roman"/>
              </w:rPr>
              <w:t xml:space="preserve"> </w:t>
            </w:r>
            <w:r w:rsidR="00A26BEF" w:rsidRPr="00117CC1">
              <w:rPr>
                <w:rFonts w:ascii="Trebuchet MS" w:hAnsi="Trebuchet MS" w:cs="Times New Roman"/>
              </w:rPr>
              <w:t xml:space="preserve"> </w:t>
            </w:r>
            <w:r w:rsidR="0035264F" w:rsidRPr="00E94A84">
              <w:rPr>
                <w:rFonts w:ascii="Trebuchet MS" w:hAnsi="Trebuchet MS" w:cs="Times New Roman"/>
              </w:rPr>
              <w:t xml:space="preserve">154.402,74 </w:t>
            </w:r>
            <w:r w:rsidRPr="00117CC1">
              <w:rPr>
                <w:rFonts w:ascii="Trebuchet MS" w:hAnsi="Trebuchet MS" w:cs="Times New Roman"/>
              </w:rPr>
              <w:t>Euro</w:t>
            </w:r>
            <w:r w:rsidR="002D2F1C" w:rsidRPr="00117CC1">
              <w:rPr>
                <w:rFonts w:ascii="Trebuchet MS" w:hAnsi="Trebuchet MS" w:cs="Times New Roman"/>
              </w:rPr>
              <w:t>, împărțit astfel:</w:t>
            </w:r>
          </w:p>
          <w:p w14:paraId="54E2B33A" w14:textId="6BD2D80A" w:rsidR="002D2F1C" w:rsidRPr="00117CC1" w:rsidRDefault="002D2F1C" w:rsidP="00CA3909">
            <w:pPr>
              <w:spacing w:line="276" w:lineRule="auto"/>
              <w:jc w:val="both"/>
              <w:rPr>
                <w:rFonts w:ascii="Trebuchet MS" w:hAnsi="Trebuchet MS" w:cs="Times New Roman"/>
              </w:rPr>
            </w:pPr>
            <w:r w:rsidRPr="00117CC1">
              <w:rPr>
                <w:rFonts w:ascii="Trebuchet MS" w:hAnsi="Trebuchet MS" w:cs="Times New Roman"/>
              </w:rPr>
              <w:t xml:space="preserve">Pentru investiții care contribuie la domeniul de intervenție 2A, va fi de </w:t>
            </w:r>
            <w:r w:rsidR="0035264F" w:rsidRPr="00117CC1">
              <w:rPr>
                <w:rFonts w:ascii="Trebuchet MS" w:hAnsi="Trebuchet MS" w:cs="Times New Roman"/>
              </w:rPr>
              <w:t xml:space="preserve"> 154.402,74 </w:t>
            </w:r>
            <w:r w:rsidRPr="00117CC1">
              <w:rPr>
                <w:rFonts w:ascii="Trebuchet MS" w:hAnsi="Trebuchet MS" w:cs="Times New Roman"/>
              </w:rPr>
              <w:t>eur;</w:t>
            </w:r>
          </w:p>
          <w:p w14:paraId="5DEE796D" w14:textId="0CEBF572" w:rsidR="002D2F1C" w:rsidRPr="00117CC1" w:rsidRDefault="002D2F1C" w:rsidP="00CA3909">
            <w:pPr>
              <w:spacing w:line="276" w:lineRule="auto"/>
              <w:jc w:val="both"/>
              <w:rPr>
                <w:rFonts w:ascii="Trebuchet MS" w:hAnsi="Trebuchet MS" w:cs="Times New Roman"/>
              </w:rPr>
            </w:pPr>
            <w:r w:rsidRPr="00117CC1">
              <w:rPr>
                <w:rFonts w:ascii="Trebuchet MS" w:hAnsi="Trebuchet MS" w:cs="Times New Roman"/>
              </w:rPr>
              <w:t xml:space="preserve">Pentru investiții care contribuie la domeniul de intervenție 3A, va fi de </w:t>
            </w:r>
            <w:r w:rsidR="007E6203" w:rsidRPr="004648FE">
              <w:rPr>
                <w:rFonts w:ascii="Trebuchet MS" w:hAnsi="Trebuchet MS" w:cs="Times New Roman"/>
              </w:rPr>
              <w:t xml:space="preserve">0 </w:t>
            </w:r>
            <w:r w:rsidRPr="00117CC1">
              <w:rPr>
                <w:rFonts w:ascii="Trebuchet MS" w:hAnsi="Trebuchet MS" w:cs="Times New Roman"/>
              </w:rPr>
              <w:t>eur.</w:t>
            </w:r>
          </w:p>
          <w:p w14:paraId="5A8EDA8F" w14:textId="77777777" w:rsidR="00B008E5" w:rsidRPr="00B061C6" w:rsidRDefault="00B008E5" w:rsidP="00CA3909">
            <w:pPr>
              <w:spacing w:line="276" w:lineRule="auto"/>
              <w:jc w:val="both"/>
              <w:rPr>
                <w:rFonts w:ascii="Trebuchet MS" w:hAnsi="Trebuchet MS" w:cs="Times New Roman"/>
              </w:rPr>
            </w:pPr>
            <w:r w:rsidRPr="007E6203">
              <w:rPr>
                <w:rFonts w:ascii="Trebuchet MS" w:hAnsi="Trebuchet MS" w:cs="Times New Roman"/>
              </w:rPr>
              <w:t>Sprijinul public nerambursabil:</w:t>
            </w:r>
          </w:p>
          <w:p w14:paraId="29A2EFCF" w14:textId="77777777" w:rsidR="00B008E5" w:rsidRPr="00594D4E" w:rsidRDefault="00B008E5" w:rsidP="00594D4E">
            <w:pPr>
              <w:pStyle w:val="Listparagraf"/>
              <w:numPr>
                <w:ilvl w:val="0"/>
                <w:numId w:val="40"/>
              </w:numPr>
              <w:spacing w:line="276" w:lineRule="auto"/>
              <w:jc w:val="both"/>
              <w:rPr>
                <w:rFonts w:ascii="Trebuchet MS" w:hAnsi="Trebuchet MS" w:cs="Times New Roman"/>
                <w:b/>
                <w:bCs/>
              </w:rPr>
            </w:pPr>
            <w:r w:rsidRPr="00A147D0">
              <w:rPr>
                <w:rFonts w:ascii="Trebuchet MS" w:hAnsi="Trebuchet MS" w:cs="Times New Roman"/>
                <w:b/>
                <w:bCs/>
              </w:rPr>
              <w:t>Intensitatea sprijinului public nerambursabil este de 50%</w:t>
            </w:r>
          </w:p>
          <w:p w14:paraId="1140B1D9" w14:textId="77777777" w:rsidR="00B008E5" w:rsidRPr="00960136" w:rsidRDefault="00B008E5" w:rsidP="00CA3909">
            <w:pPr>
              <w:spacing w:line="276" w:lineRule="auto"/>
              <w:jc w:val="both"/>
              <w:rPr>
                <w:rFonts w:ascii="Trebuchet MS" w:hAnsi="Trebuchet MS"/>
              </w:rPr>
            </w:pPr>
            <w:r w:rsidRPr="00960136">
              <w:rPr>
                <w:rFonts w:ascii="Trebuchet MS" w:hAnsi="Trebuchet MS"/>
              </w:rPr>
              <w:t xml:space="preserve">Intensitatea sprijinului nerambursabil se va putea majora cu </w:t>
            </w:r>
            <w:r w:rsidRPr="00A147D0">
              <w:rPr>
                <w:rFonts w:ascii="Trebuchet MS" w:hAnsi="Trebuchet MS"/>
                <w:b/>
                <w:bCs/>
              </w:rPr>
              <w:t>20 puncte procentuale</w:t>
            </w:r>
            <w:r w:rsidRPr="00960136">
              <w:rPr>
                <w:rFonts w:ascii="Trebuchet MS" w:hAnsi="Trebuchet MS"/>
              </w:rPr>
              <w:t xml:space="preserve"> suplimentare, dar </w:t>
            </w:r>
            <w:r w:rsidRPr="00960136">
              <w:rPr>
                <w:rFonts w:ascii="Trebuchet MS" w:hAnsi="Trebuchet MS"/>
              </w:rPr>
              <w:lastRenderedPageBreak/>
              <w:t xml:space="preserve">rata sprijinului combinat nu poate depăși </w:t>
            </w:r>
            <w:r w:rsidRPr="00A147D0">
              <w:rPr>
                <w:rFonts w:ascii="Trebuchet MS" w:hAnsi="Trebuchet MS"/>
                <w:b/>
                <w:bCs/>
              </w:rPr>
              <w:t>90%</w:t>
            </w:r>
            <w:r w:rsidRPr="00960136">
              <w:rPr>
                <w:rFonts w:ascii="Trebuchet MS" w:hAnsi="Trebuchet MS"/>
              </w:rPr>
              <w:t xml:space="preserve"> în cazul fermelor mici și medii (cu dimensiunea până la 250.000 SO inclusiv) respectiv </w:t>
            </w:r>
            <w:r w:rsidRPr="00A147D0">
              <w:rPr>
                <w:rFonts w:ascii="Trebuchet MS" w:hAnsi="Trebuchet MS"/>
                <w:b/>
                <w:bCs/>
              </w:rPr>
              <w:t>70%</w:t>
            </w:r>
            <w:r w:rsidRPr="00960136">
              <w:rPr>
                <w:rFonts w:ascii="Trebuchet MS" w:hAnsi="Trebuchet MS"/>
              </w:rPr>
              <w:t xml:space="preserve"> în cazul fermelor având între 250.000 și 500.000 SO inclusiv, în cazul:</w:t>
            </w:r>
          </w:p>
          <w:p w14:paraId="6AB6E90C" w14:textId="77777777" w:rsidR="00B008E5" w:rsidRPr="00960136" w:rsidRDefault="00B008E5" w:rsidP="00CA3909">
            <w:pPr>
              <w:spacing w:line="276" w:lineRule="auto"/>
              <w:ind w:firstLine="426"/>
              <w:jc w:val="both"/>
              <w:rPr>
                <w:rFonts w:ascii="Trebuchet MS" w:hAnsi="Trebuchet MS"/>
              </w:rPr>
            </w:pPr>
            <w:r>
              <w:rPr>
                <w:rFonts w:ascii="Trebuchet MS" w:hAnsi="Trebuchet MS"/>
              </w:rPr>
              <w:t xml:space="preserve">- </w:t>
            </w:r>
            <w:r w:rsidRPr="00960136">
              <w:rPr>
                <w:rFonts w:ascii="Trebuchet MS" w:hAnsi="Trebuchet MS"/>
              </w:rPr>
              <w:t xml:space="preserve"> Investiţiilor realizate de tinerii fermieri, cu vârsta sub 40 de ani (definit conform  art. 2 al R (UE) nr. 1305/2013)</w:t>
            </w:r>
          </w:p>
          <w:p w14:paraId="594F8685" w14:textId="77777777" w:rsidR="00B008E5" w:rsidRDefault="00B008E5" w:rsidP="00CA3909">
            <w:pPr>
              <w:spacing w:line="276" w:lineRule="auto"/>
              <w:jc w:val="both"/>
              <w:rPr>
                <w:rFonts w:ascii="Trebuchet MS" w:hAnsi="Trebuchet MS"/>
              </w:rPr>
            </w:pPr>
            <w:r>
              <w:rPr>
                <w:rFonts w:ascii="Trebuchet MS" w:hAnsi="Trebuchet MS"/>
              </w:rPr>
              <w:t xml:space="preserve">- </w:t>
            </w:r>
            <w:r w:rsidRPr="007C4330">
              <w:rPr>
                <w:rFonts w:ascii="Trebuchet MS" w:hAnsi="Trebuchet MS"/>
              </w:rPr>
              <w:t>Investiţiilor realizate</w:t>
            </w:r>
            <w:r>
              <w:rPr>
                <w:rFonts w:ascii="Trebuchet MS" w:hAnsi="Trebuchet MS"/>
              </w:rPr>
              <w:t xml:space="preserve"> în zone care se confruntă cu constrângeri naturale şi cu alte constrângeri specifice menţionate la articolul 32.</w:t>
            </w:r>
          </w:p>
          <w:p w14:paraId="7E18A501" w14:textId="77777777" w:rsidR="007F2575" w:rsidRDefault="007F2575" w:rsidP="00CA3909">
            <w:pPr>
              <w:spacing w:line="276" w:lineRule="auto"/>
              <w:jc w:val="both"/>
              <w:rPr>
                <w:rFonts w:ascii="Trebuchet MS" w:hAnsi="Trebuchet MS"/>
              </w:rPr>
            </w:pPr>
            <w:r>
              <w:rPr>
                <w:rFonts w:ascii="Trebuchet MS" w:hAnsi="Trebuchet MS"/>
              </w:rPr>
              <w:t>-investitii colective</w:t>
            </w:r>
          </w:p>
          <w:p w14:paraId="1F2C8372" w14:textId="77777777" w:rsidR="007F2575" w:rsidRDefault="007F2575" w:rsidP="007F2575">
            <w:pPr>
              <w:spacing w:line="276" w:lineRule="auto"/>
              <w:jc w:val="both"/>
              <w:rPr>
                <w:rFonts w:ascii="Trebuchet MS" w:hAnsi="Trebuchet MS" w:cs="Times New Roman"/>
              </w:rPr>
            </w:pPr>
            <w:r>
              <w:rPr>
                <w:rFonts w:ascii="Trebuchet MS" w:hAnsi="Trebuchet MS"/>
              </w:rPr>
              <w:t>-</w:t>
            </w:r>
            <w:r>
              <w:rPr>
                <w:rFonts w:ascii="Trebuchet MS" w:hAnsi="Trebuchet MS" w:cs="Times New Roman"/>
              </w:rPr>
              <w:t>investiții care fac obiectul articolelor 28 (agromediu și climă) si 29 (agricultură ecologică) din R (UE) nr.1305/2013.</w:t>
            </w:r>
          </w:p>
          <w:p w14:paraId="6A73D8AF" w14:textId="77777777" w:rsidR="007F2575" w:rsidRDefault="007F2575" w:rsidP="00CA3909">
            <w:pPr>
              <w:spacing w:line="276" w:lineRule="auto"/>
              <w:jc w:val="both"/>
              <w:rPr>
                <w:rFonts w:ascii="Trebuchet MS" w:hAnsi="Trebuchet MS" w:cs="Times New Roman"/>
              </w:rPr>
            </w:pPr>
          </w:p>
          <w:p w14:paraId="1A05D35E" w14:textId="77777777" w:rsidR="00B008E5" w:rsidRDefault="00B008E5" w:rsidP="00CA3909">
            <w:pPr>
              <w:spacing w:line="276" w:lineRule="auto"/>
              <w:jc w:val="both"/>
              <w:rPr>
                <w:rFonts w:ascii="Trebuchet MS" w:hAnsi="Trebuchet MS" w:cs="Times New Roman"/>
              </w:rPr>
            </w:pPr>
          </w:p>
          <w:p w14:paraId="52039EA4" w14:textId="77777777" w:rsidR="00B008E5" w:rsidRDefault="00B008E5" w:rsidP="00CA3909">
            <w:pPr>
              <w:spacing w:line="276" w:lineRule="auto"/>
              <w:jc w:val="both"/>
              <w:rPr>
                <w:rFonts w:ascii="Trebuchet MS" w:hAnsi="Trebuchet MS" w:cs="Times New Roman"/>
              </w:rPr>
            </w:pPr>
            <w:r w:rsidRPr="00B061C6">
              <w:rPr>
                <w:rFonts w:ascii="Trebuchet MS" w:hAnsi="Trebuchet MS" w:cs="Times New Roman"/>
              </w:rPr>
              <w:t>Valoarea sprijinului nerambursabil n</w:t>
            </w:r>
            <w:r>
              <w:rPr>
                <w:rFonts w:ascii="Trebuchet MS" w:hAnsi="Trebuchet MS" w:cs="Times New Roman"/>
              </w:rPr>
              <w:t>u va depăşi</w:t>
            </w:r>
          </w:p>
          <w:p w14:paraId="374347AC" w14:textId="46FDEFE0" w:rsidR="00B008E5" w:rsidRPr="00B061C6" w:rsidRDefault="00B008E5" w:rsidP="00CA3909">
            <w:pPr>
              <w:spacing w:line="276" w:lineRule="auto"/>
              <w:jc w:val="both"/>
              <w:rPr>
                <w:rFonts w:ascii="Trebuchet MS" w:hAnsi="Trebuchet MS" w:cs="Times New Roman"/>
              </w:rPr>
            </w:pPr>
            <w:r>
              <w:rPr>
                <w:rFonts w:ascii="Trebuchet MS" w:hAnsi="Trebuchet MS" w:cs="Times New Roman"/>
              </w:rPr>
              <w:t xml:space="preserve"> </w:t>
            </w:r>
            <w:r w:rsidR="007F2575">
              <w:rPr>
                <w:rFonts w:ascii="Trebuchet MS" w:hAnsi="Trebuchet MS" w:cs="Times New Roman"/>
              </w:rPr>
              <w:t xml:space="preserve"> 75.000</w:t>
            </w:r>
            <w:r>
              <w:rPr>
                <w:rFonts w:ascii="Trebuchet MS" w:hAnsi="Trebuchet MS" w:cs="Times New Roman"/>
              </w:rPr>
              <w:t xml:space="preserve"> Euro/proiect</w:t>
            </w:r>
          </w:p>
        </w:tc>
      </w:tr>
      <w:bookmarkEnd w:id="18"/>
      <w:tr w:rsidR="00B008E5" w:rsidRPr="00B061C6" w14:paraId="510760FF" w14:textId="77777777" w:rsidTr="00594D4E">
        <w:tc>
          <w:tcPr>
            <w:tcW w:w="9288" w:type="dxa"/>
            <w:gridSpan w:val="2"/>
          </w:tcPr>
          <w:p w14:paraId="1CC5F0F1" w14:textId="77777777" w:rsidR="00B008E5" w:rsidRPr="00B061C6" w:rsidRDefault="00B008E5" w:rsidP="00CA3909">
            <w:pPr>
              <w:jc w:val="both"/>
              <w:rPr>
                <w:rFonts w:ascii="Trebuchet MS" w:hAnsi="Trebuchet MS" w:cs="Times New Roman"/>
              </w:rPr>
            </w:pPr>
          </w:p>
        </w:tc>
      </w:tr>
      <w:tr w:rsidR="00B008E5" w:rsidRPr="00A92BDA" w14:paraId="066ACDEF" w14:textId="77777777" w:rsidTr="09812714">
        <w:tc>
          <w:tcPr>
            <w:tcW w:w="3888" w:type="dxa"/>
          </w:tcPr>
          <w:p w14:paraId="13F90DC6" w14:textId="77777777" w:rsidR="00B008E5" w:rsidRPr="00B061C6" w:rsidRDefault="00B008E5" w:rsidP="00CA3909">
            <w:pPr>
              <w:rPr>
                <w:rFonts w:ascii="Trebuchet MS" w:hAnsi="Trebuchet MS" w:cs="Times New Roman"/>
              </w:rPr>
            </w:pPr>
            <w:r w:rsidRPr="00A147D0">
              <w:rPr>
                <w:rFonts w:ascii="Trebuchet MS" w:hAnsi="Trebuchet MS" w:cs="Times New Roman"/>
                <w:b/>
                <w:bCs/>
              </w:rPr>
              <w:t>Indicatori de monitorizare</w:t>
            </w:r>
          </w:p>
        </w:tc>
        <w:tc>
          <w:tcPr>
            <w:tcW w:w="5400" w:type="dxa"/>
          </w:tcPr>
          <w:p w14:paraId="32AA064F" w14:textId="77777777" w:rsidR="00B008E5" w:rsidRPr="001E0193" w:rsidRDefault="00B008E5" w:rsidP="00541622">
            <w:pPr>
              <w:pStyle w:val="Listparagraf"/>
              <w:numPr>
                <w:ilvl w:val="0"/>
                <w:numId w:val="40"/>
              </w:numPr>
              <w:spacing w:line="276" w:lineRule="auto"/>
              <w:rPr>
                <w:rFonts w:ascii="Trebuchet MS" w:hAnsi="Trebuchet MS" w:cs="Times New Roman"/>
              </w:rPr>
            </w:pPr>
            <w:r w:rsidRPr="001E0193">
              <w:rPr>
                <w:rFonts w:ascii="Trebuchet MS" w:hAnsi="Trebuchet MS" w:cs="Times New Roman"/>
              </w:rPr>
              <w:t xml:space="preserve">Număr de exploataţii/întreprinderi sprijinite: </w:t>
            </w:r>
            <w:r w:rsidRPr="00023092">
              <w:rPr>
                <w:rFonts w:ascii="Trebuchet MS" w:hAnsi="Trebuchet MS" w:cs="Times New Roman"/>
              </w:rPr>
              <w:t>12</w:t>
            </w:r>
          </w:p>
          <w:p w14:paraId="34570BFC" w14:textId="16E83A2C" w:rsidR="00B008E5" w:rsidRPr="00B061C6" w:rsidRDefault="00B008E5" w:rsidP="00541622">
            <w:pPr>
              <w:pStyle w:val="Listparagraf"/>
              <w:numPr>
                <w:ilvl w:val="0"/>
                <w:numId w:val="49"/>
              </w:numPr>
              <w:spacing w:line="276" w:lineRule="auto"/>
              <w:rPr>
                <w:rFonts w:ascii="Trebuchet MS" w:hAnsi="Trebuchet MS" w:cs="Times New Roman"/>
              </w:rPr>
            </w:pPr>
            <w:r w:rsidRPr="00B061C6">
              <w:rPr>
                <w:rFonts w:ascii="Trebuchet MS" w:hAnsi="Trebuchet MS" w:cs="Times New Roman"/>
              </w:rPr>
              <w:t>Număr de locuri de muncă</w:t>
            </w:r>
            <w:r>
              <w:rPr>
                <w:rFonts w:ascii="Trebuchet MS" w:hAnsi="Trebuchet MS" w:cs="Times New Roman"/>
              </w:rPr>
              <w:t>:</w:t>
            </w:r>
            <w:r w:rsidRPr="00A147D0">
              <w:rPr>
                <w:rFonts w:ascii="Trebuchet MS" w:hAnsi="Trebuchet MS" w:cs="Times New Roman"/>
                <w:b/>
                <w:bCs/>
              </w:rPr>
              <w:t xml:space="preserve"> </w:t>
            </w:r>
            <w:r w:rsidR="002C5A64">
              <w:rPr>
                <w:rFonts w:ascii="Trebuchet MS" w:hAnsi="Trebuchet MS" w:cs="Times New Roman"/>
                <w:b/>
                <w:bCs/>
              </w:rPr>
              <w:t xml:space="preserve"> 2 </w:t>
            </w:r>
            <w:r w:rsidRPr="00A147D0">
              <w:rPr>
                <w:rFonts w:ascii="Trebuchet MS" w:hAnsi="Trebuchet MS" w:cs="Times New Roman"/>
                <w:b/>
                <w:bCs/>
              </w:rPr>
              <w:t>locuri de muncă nou create;</w:t>
            </w:r>
          </w:p>
          <w:p w14:paraId="25FA498E" w14:textId="77777777" w:rsidR="00EC65D1" w:rsidRDefault="00EC65D1" w:rsidP="00EC65D1">
            <w:pPr>
              <w:pStyle w:val="Listparagraf"/>
              <w:spacing w:line="276" w:lineRule="auto"/>
              <w:rPr>
                <w:rFonts w:ascii="Trebuchet MS" w:hAnsi="Trebuchet MS" w:cs="Times New Roman"/>
              </w:rPr>
            </w:pPr>
          </w:p>
          <w:p w14:paraId="77DE840F" w14:textId="77777777" w:rsidR="00EC65D1" w:rsidRDefault="00EC65D1" w:rsidP="00EC65D1">
            <w:pPr>
              <w:pStyle w:val="Listparagraf"/>
              <w:spacing w:line="276" w:lineRule="auto"/>
              <w:rPr>
                <w:rFonts w:ascii="Trebuchet MS" w:hAnsi="Trebuchet MS" w:cs="Times New Roman"/>
              </w:rPr>
            </w:pPr>
          </w:p>
          <w:p w14:paraId="2B6E48E9" w14:textId="77777777" w:rsidR="00EC65D1" w:rsidRPr="00A92BDA" w:rsidRDefault="00EC65D1" w:rsidP="00EC65D1">
            <w:pPr>
              <w:pStyle w:val="Listparagraf"/>
              <w:spacing w:line="276" w:lineRule="auto"/>
              <w:rPr>
                <w:rFonts w:ascii="Trebuchet MS" w:hAnsi="Trebuchet MS" w:cs="Times New Roman"/>
              </w:rPr>
            </w:pPr>
          </w:p>
        </w:tc>
      </w:tr>
    </w:tbl>
    <w:tbl>
      <w:tblPr>
        <w:tblStyle w:val="TableGrid61"/>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8"/>
        <w:gridCol w:w="2272"/>
        <w:gridCol w:w="5670"/>
      </w:tblGrid>
      <w:tr w:rsidR="00B008E5" w:rsidRPr="00FB6757" w14:paraId="10B6B919" w14:textId="77777777" w:rsidTr="00594D4E">
        <w:tc>
          <w:tcPr>
            <w:tcW w:w="3970" w:type="dxa"/>
            <w:gridSpan w:val="2"/>
          </w:tcPr>
          <w:p w14:paraId="7CDDB9D1"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Denumirea măsurii</w:t>
            </w:r>
          </w:p>
        </w:tc>
        <w:tc>
          <w:tcPr>
            <w:tcW w:w="5670" w:type="dxa"/>
          </w:tcPr>
          <w:p w14:paraId="3DF71719"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Investiții pentru ocuparea grupurilor marginalizate</w:t>
            </w:r>
          </w:p>
        </w:tc>
      </w:tr>
      <w:tr w:rsidR="00B008E5" w:rsidRPr="00FB6757" w14:paraId="4130BA10" w14:textId="77777777" w:rsidTr="00594D4E">
        <w:tc>
          <w:tcPr>
            <w:tcW w:w="3970" w:type="dxa"/>
            <w:gridSpan w:val="2"/>
          </w:tcPr>
          <w:p w14:paraId="0E929605" w14:textId="77777777" w:rsidR="00B008E5" w:rsidRPr="00594D4E" w:rsidRDefault="00B008E5" w:rsidP="00594D4E">
            <w:pPr>
              <w:spacing w:line="276" w:lineRule="auto"/>
              <w:rPr>
                <w:rFonts w:ascii="Trebuchet MS" w:hAnsi="Trebuchet MS" w:cs="Times New Roman"/>
                <w:b/>
                <w:bCs/>
                <w:highlight w:val="yellow"/>
              </w:rPr>
            </w:pPr>
            <w:r w:rsidRPr="00A147D0">
              <w:rPr>
                <w:rFonts w:ascii="Trebuchet MS" w:hAnsi="Trebuchet MS" w:cs="Times New Roman"/>
                <w:b/>
                <w:bCs/>
              </w:rPr>
              <w:t>Codul măsurii</w:t>
            </w:r>
          </w:p>
        </w:tc>
        <w:tc>
          <w:tcPr>
            <w:tcW w:w="5670" w:type="dxa"/>
          </w:tcPr>
          <w:p w14:paraId="4F0E7765" w14:textId="77777777" w:rsidR="00B008E5" w:rsidRPr="00594D4E" w:rsidRDefault="00B008E5" w:rsidP="00594D4E">
            <w:pPr>
              <w:spacing w:line="276" w:lineRule="auto"/>
              <w:rPr>
                <w:rFonts w:ascii="Trebuchet MS" w:hAnsi="Trebuchet MS" w:cs="Times New Roman"/>
                <w:b/>
                <w:bCs/>
                <w:color w:val="FF0000"/>
                <w:highlight w:val="yellow"/>
              </w:rPr>
            </w:pPr>
            <w:r w:rsidRPr="00A147D0">
              <w:rPr>
                <w:rFonts w:ascii="Trebuchet MS" w:hAnsi="Trebuchet MS" w:cs="Times New Roman"/>
                <w:b/>
                <w:bCs/>
                <w:color w:val="000000" w:themeColor="text1"/>
              </w:rPr>
              <w:t>M6/ 6B</w:t>
            </w:r>
          </w:p>
        </w:tc>
      </w:tr>
      <w:tr w:rsidR="00B008E5" w:rsidRPr="00B061C6" w14:paraId="190D2A5B" w14:textId="77777777" w:rsidTr="00594D4E">
        <w:tc>
          <w:tcPr>
            <w:tcW w:w="3970" w:type="dxa"/>
            <w:gridSpan w:val="2"/>
          </w:tcPr>
          <w:p w14:paraId="7F306200"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Tipul măsurii</w:t>
            </w:r>
          </w:p>
        </w:tc>
        <w:tc>
          <w:tcPr>
            <w:tcW w:w="5670" w:type="dxa"/>
          </w:tcPr>
          <w:p w14:paraId="6ACA7FEC" w14:textId="77777777" w:rsidR="00B008E5" w:rsidRPr="00B061C6" w:rsidRDefault="00B008E5" w:rsidP="00CA3909">
            <w:pPr>
              <w:spacing w:line="276" w:lineRule="auto"/>
              <w:rPr>
                <w:rFonts w:ascii="Trebuchet MS" w:hAnsi="Trebuchet MS" w:cs="Times New Roman"/>
              </w:rPr>
            </w:pPr>
            <w:r w:rsidRPr="00B061C6">
              <w:rPr>
                <w:rFonts w:ascii="Trebuchet MS" w:hAnsi="Trebuchet MS" w:cs="Times New Roman"/>
              </w:rPr>
              <w:t>Investiţii</w:t>
            </w:r>
          </w:p>
        </w:tc>
      </w:tr>
      <w:tr w:rsidR="00B008E5" w:rsidRPr="00A7052E" w14:paraId="766FD958" w14:textId="77777777" w:rsidTr="00594D4E">
        <w:tc>
          <w:tcPr>
            <w:tcW w:w="3970" w:type="dxa"/>
            <w:gridSpan w:val="2"/>
          </w:tcPr>
          <w:p w14:paraId="65766243"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Descrierea generală a măsurii</w:t>
            </w:r>
          </w:p>
        </w:tc>
        <w:tc>
          <w:tcPr>
            <w:tcW w:w="5670" w:type="dxa"/>
          </w:tcPr>
          <w:p w14:paraId="60B70B38"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La nivelul Strategiei Locale de Dezvoltare, s-au identificat pe suprafața teritoriului mai multe puncte slabe în ceea ce privește problema comunităților marginalizate/cu ris</w:t>
            </w:r>
            <w:r>
              <w:rPr>
                <w:rFonts w:ascii="Trebuchet MS" w:hAnsi="Trebuchet MS" w:cs="Times New Roman"/>
              </w:rPr>
              <w:t>c de sărăcie/excluziune socială în special la nivelul comunităţii rrome.</w:t>
            </w:r>
          </w:p>
          <w:p w14:paraId="44B7BB40" w14:textId="77777777" w:rsidR="00B008E5" w:rsidRPr="00A7052E" w:rsidRDefault="00B008E5" w:rsidP="00CA3909">
            <w:pPr>
              <w:spacing w:line="276" w:lineRule="auto"/>
              <w:jc w:val="both"/>
              <w:rPr>
                <w:rFonts w:ascii="Trebuchet MS" w:hAnsi="Trebuchet MS" w:cs="Arial"/>
              </w:rPr>
            </w:pPr>
            <w:r w:rsidRPr="00A7052E">
              <w:rPr>
                <w:rFonts w:ascii="Trebuchet MS" w:hAnsi="Trebuchet MS" w:cs="Arial"/>
              </w:rPr>
              <w:t>Măsura are ca scop combaterea excluziunii sociale de pe teri</w:t>
            </w:r>
            <w:r>
              <w:rPr>
                <w:rFonts w:ascii="Trebuchet MS" w:hAnsi="Trebuchet MS" w:cs="Arial"/>
              </w:rPr>
              <w:t>toriul GAL Prietenia Mureş-Harghita</w:t>
            </w:r>
            <w:r w:rsidRPr="00A7052E">
              <w:rPr>
                <w:rFonts w:ascii="Trebuchet MS" w:hAnsi="Trebuchet MS" w:cs="Arial"/>
              </w:rPr>
              <w:t>, prin implicarea membrilor marginalizați ai societății în activități sustenabile din punct de vedere economic și social.</w:t>
            </w:r>
          </w:p>
        </w:tc>
      </w:tr>
      <w:tr w:rsidR="00B008E5" w:rsidRPr="00B061C6" w14:paraId="5DD1F351" w14:textId="77777777" w:rsidTr="00594D4E">
        <w:tc>
          <w:tcPr>
            <w:tcW w:w="3970" w:type="dxa"/>
            <w:gridSpan w:val="2"/>
          </w:tcPr>
          <w:p w14:paraId="47FBA1CC"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Obiectivul de dezvoltare rurală al Reg. (UE) 1305/2013</w:t>
            </w:r>
          </w:p>
        </w:tc>
        <w:tc>
          <w:tcPr>
            <w:tcW w:w="5670" w:type="dxa"/>
          </w:tcPr>
          <w:p w14:paraId="38AEE9A2"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 xml:space="preserve">Obiectiv de dezvoltare rurală „obținerea unei dezvoltări teritoriale echilibrate a economiilor și comunităților rurale, inclusiv crearea și menținerea de </w:t>
            </w:r>
            <w:r w:rsidRPr="00B061C6">
              <w:rPr>
                <w:rFonts w:ascii="Trebuchet MS" w:hAnsi="Trebuchet MS" w:cs="Times New Roman"/>
              </w:rPr>
              <w:lastRenderedPageBreak/>
              <w:t>locuri de muncă” din Regulamentul 1305 din 2013, art. 4, lit. (c).</w:t>
            </w:r>
          </w:p>
        </w:tc>
      </w:tr>
      <w:tr w:rsidR="00B008E5" w:rsidRPr="00B061C6" w14:paraId="61246B28" w14:textId="77777777" w:rsidTr="00594D4E">
        <w:tc>
          <w:tcPr>
            <w:tcW w:w="3970" w:type="dxa"/>
            <w:gridSpan w:val="2"/>
          </w:tcPr>
          <w:p w14:paraId="0C88C5CF"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lastRenderedPageBreak/>
              <w:t>Obiectivul specific al măsurii</w:t>
            </w:r>
          </w:p>
        </w:tc>
        <w:tc>
          <w:tcPr>
            <w:tcW w:w="5670" w:type="dxa"/>
          </w:tcPr>
          <w:p w14:paraId="4EEA5A2A" w14:textId="77777777" w:rsidR="00B008E5" w:rsidRPr="00B061C6" w:rsidRDefault="00B008E5" w:rsidP="00541622">
            <w:pPr>
              <w:pStyle w:val="Listparagraf"/>
              <w:numPr>
                <w:ilvl w:val="0"/>
                <w:numId w:val="74"/>
              </w:numPr>
              <w:jc w:val="both"/>
              <w:rPr>
                <w:rFonts w:ascii="Trebuchet MS" w:hAnsi="Trebuchet MS" w:cs="Times New Roman"/>
              </w:rPr>
            </w:pPr>
            <w:r w:rsidRPr="002E723E">
              <w:rPr>
                <w:rFonts w:ascii="Trebuchet MS" w:hAnsi="Trebuchet MS"/>
                <w:color w:val="000000" w:themeColor="text1"/>
              </w:rPr>
              <w:t>Combaterea sărăciei și a excluziunii sociale, în special în rândul comunităților rome marginalizate din teritoriu</w:t>
            </w:r>
          </w:p>
        </w:tc>
      </w:tr>
      <w:tr w:rsidR="00B008E5" w:rsidRPr="00B061C6" w14:paraId="0B93FD11" w14:textId="77777777" w:rsidTr="00594D4E">
        <w:tc>
          <w:tcPr>
            <w:tcW w:w="3970" w:type="dxa"/>
            <w:gridSpan w:val="2"/>
          </w:tcPr>
          <w:p w14:paraId="544C4AE2"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 xml:space="preserve">Contribuţia la prioritatea/priorităţile prevăzute la art. 5, Reg (UE) 1305/2013 </w:t>
            </w:r>
          </w:p>
        </w:tc>
        <w:tc>
          <w:tcPr>
            <w:tcW w:w="5670" w:type="dxa"/>
          </w:tcPr>
          <w:p w14:paraId="6C1C7A8B"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P6 Promovarea incluziunii sociale, a reducerii sărăciei şi a dezvoltării economice în zonele rurale.</w:t>
            </w:r>
          </w:p>
        </w:tc>
      </w:tr>
      <w:tr w:rsidR="00B008E5" w:rsidRPr="00B061C6" w14:paraId="2881EB97" w14:textId="77777777" w:rsidTr="00594D4E">
        <w:tc>
          <w:tcPr>
            <w:tcW w:w="3970" w:type="dxa"/>
            <w:gridSpan w:val="2"/>
          </w:tcPr>
          <w:p w14:paraId="0B05B6A1" w14:textId="086BA38E"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 xml:space="preserve">Măsura corespunde obiectivelor art. </w:t>
            </w:r>
            <w:r w:rsidR="00DF3999" w:rsidRPr="00A147D0">
              <w:rPr>
                <w:rFonts w:ascii="Trebuchet MS" w:hAnsi="Trebuchet MS" w:cs="Times New Roman"/>
                <w:b/>
                <w:bCs/>
              </w:rPr>
              <w:t xml:space="preserve"> </w:t>
            </w:r>
            <w:r w:rsidR="005F3A35" w:rsidRPr="00A147D0">
              <w:rPr>
                <w:rFonts w:ascii="Trebuchet MS" w:hAnsi="Trebuchet MS" w:cs="Times New Roman"/>
                <w:b/>
                <w:bCs/>
              </w:rPr>
              <w:t xml:space="preserve">20 punctul b si </w:t>
            </w:r>
            <w:r w:rsidR="00F57D80">
              <w:rPr>
                <w:rFonts w:ascii="Trebuchet MS" w:hAnsi="Trebuchet MS" w:cs="Times New Roman"/>
                <w:b/>
                <w:bCs/>
              </w:rPr>
              <w:t xml:space="preserve"> </w:t>
            </w:r>
            <w:r w:rsidR="002343A5">
              <w:rPr>
                <w:rFonts w:ascii="Trebuchet MS" w:hAnsi="Trebuchet MS" w:cs="Times New Roman"/>
                <w:b/>
                <w:bCs/>
              </w:rPr>
              <w:t xml:space="preserve"> d </w:t>
            </w:r>
            <w:r w:rsidRPr="00A147D0">
              <w:rPr>
                <w:rFonts w:ascii="Trebuchet MS" w:hAnsi="Trebuchet MS" w:cs="Times New Roman"/>
                <w:b/>
                <w:bCs/>
              </w:rPr>
              <w:t>din Reg. (UE) 1305/2013</w:t>
            </w:r>
          </w:p>
        </w:tc>
        <w:tc>
          <w:tcPr>
            <w:tcW w:w="5670" w:type="dxa"/>
          </w:tcPr>
          <w:p w14:paraId="187F840D" w14:textId="372A3E96" w:rsidR="00B008E5" w:rsidRPr="00B061C6" w:rsidRDefault="00DF3999" w:rsidP="00DF3999">
            <w:pPr>
              <w:jc w:val="both"/>
              <w:rPr>
                <w:rFonts w:ascii="Trebuchet MS" w:hAnsi="Trebuchet MS" w:cs="Times New Roman"/>
              </w:rPr>
            </w:pPr>
            <w:r>
              <w:rPr>
                <w:rFonts w:ascii="Trebuchet MS" w:hAnsi="Trebuchet MS" w:cs="Times New Roman"/>
              </w:rPr>
              <w:t xml:space="preserve"> Servicii de bază şi reînoirea satelor în zonele rurale</w:t>
            </w:r>
          </w:p>
        </w:tc>
      </w:tr>
      <w:tr w:rsidR="00B008E5" w:rsidRPr="00B061C6" w14:paraId="69E31A42" w14:textId="77777777" w:rsidTr="00594D4E">
        <w:tc>
          <w:tcPr>
            <w:tcW w:w="3970" w:type="dxa"/>
            <w:gridSpan w:val="2"/>
          </w:tcPr>
          <w:p w14:paraId="6FC1A2F5" w14:textId="6AAFD84E"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 xml:space="preserve">Măsura contribuie la Domeniul de intervenţie </w:t>
            </w:r>
            <w:r w:rsidR="00DF3999" w:rsidRPr="00A147D0">
              <w:rPr>
                <w:rFonts w:ascii="Trebuchet MS" w:hAnsi="Trebuchet MS" w:cs="Times New Roman"/>
                <w:b/>
                <w:bCs/>
              </w:rPr>
              <w:t>6B</w:t>
            </w:r>
            <w:r w:rsidRPr="00A147D0">
              <w:rPr>
                <w:rFonts w:ascii="Trebuchet MS" w:hAnsi="Trebuchet MS" w:cs="Times New Roman"/>
                <w:b/>
                <w:bCs/>
              </w:rPr>
              <w:t>, conform art. 5, Reg. (UE) 1305/2013</w:t>
            </w:r>
          </w:p>
        </w:tc>
        <w:tc>
          <w:tcPr>
            <w:tcW w:w="5670" w:type="dxa"/>
          </w:tcPr>
          <w:p w14:paraId="3E768C10" w14:textId="77777777"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6B Încurajarea dezvoltării locale în zonele rurale</w:t>
            </w:r>
          </w:p>
        </w:tc>
      </w:tr>
      <w:tr w:rsidR="00B008E5" w:rsidRPr="00B061C6" w14:paraId="735A7CB0" w14:textId="77777777" w:rsidTr="00594D4E">
        <w:tc>
          <w:tcPr>
            <w:tcW w:w="3970" w:type="dxa"/>
            <w:gridSpan w:val="2"/>
          </w:tcPr>
          <w:p w14:paraId="5A5B4050"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Contribuţia la obiectivele transversale ale Reg. (UE) 1305/2013</w:t>
            </w:r>
          </w:p>
        </w:tc>
        <w:tc>
          <w:tcPr>
            <w:tcW w:w="5670" w:type="dxa"/>
          </w:tcPr>
          <w:p w14:paraId="54C0CFD7" w14:textId="77777777" w:rsidR="00B008E5" w:rsidRPr="00CE0A63" w:rsidRDefault="00B008E5" w:rsidP="00CA3909">
            <w:pPr>
              <w:spacing w:line="276" w:lineRule="auto"/>
              <w:jc w:val="both"/>
              <w:rPr>
                <w:rFonts w:ascii="Trebuchet MS" w:hAnsi="Trebuchet MS"/>
              </w:rPr>
            </w:pPr>
            <w:r w:rsidRPr="00A147D0">
              <w:rPr>
                <w:rFonts w:ascii="Trebuchet MS" w:hAnsi="Trebuchet MS"/>
                <w:b/>
                <w:bCs/>
              </w:rPr>
              <w:t>Inovare</w:t>
            </w:r>
            <w:r w:rsidRPr="00CE0A63">
              <w:rPr>
                <w:rFonts w:ascii="Trebuchet MS" w:hAnsi="Trebuchet MS"/>
              </w:rPr>
              <w:t xml:space="preserve"> - prin interpretarea oferită termenului de „inovare” de către PNDR 2014-2020, termenul se referă la ceva ce nu a mai fost făcut în teritoriul de intervenție. Având în vedere lipsa unor infrastructuri sociale în teritoriu, fiecare proiect va fi inovativ, cu componente obligatorii care să combată segregarea de orice tip.</w:t>
            </w:r>
          </w:p>
          <w:p w14:paraId="04F6FB18" w14:textId="77777777" w:rsidR="00B008E5" w:rsidRPr="00B061C6" w:rsidRDefault="00B008E5" w:rsidP="00CA3909">
            <w:pPr>
              <w:spacing w:line="276" w:lineRule="auto"/>
              <w:jc w:val="both"/>
              <w:rPr>
                <w:rFonts w:ascii="Trebuchet MS" w:hAnsi="Trebuchet MS" w:cs="Times New Roman"/>
                <w:lang w:val="en-US"/>
              </w:rPr>
            </w:pPr>
            <w:r w:rsidRPr="00A147D0">
              <w:rPr>
                <w:rFonts w:ascii="Trebuchet MS" w:hAnsi="Trebuchet MS"/>
                <w:b/>
                <w:bCs/>
              </w:rPr>
              <w:t xml:space="preserve">Protecția mediului - </w:t>
            </w:r>
            <w:r w:rsidRPr="00CE0A63">
              <w:rPr>
                <w:rFonts w:ascii="Trebuchet MS" w:hAnsi="Trebuchet MS"/>
              </w:rPr>
              <w:t>prin încurajarea unor proiecte care să aibă un impact cât mai scăzut asupra mediului înconjurător (un aspect important fiind limitarea materialelor informative pe suport de hârtie și încurajarea utilizării de materiale reciclate).</w:t>
            </w:r>
          </w:p>
        </w:tc>
      </w:tr>
      <w:tr w:rsidR="00B008E5" w:rsidRPr="00B061C6" w14:paraId="2F2091A6" w14:textId="77777777" w:rsidTr="00594D4E">
        <w:tc>
          <w:tcPr>
            <w:tcW w:w="3970" w:type="dxa"/>
            <w:gridSpan w:val="2"/>
          </w:tcPr>
          <w:p w14:paraId="18EC36B6"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Complementaritatea cu alte măsuri din SDL</w:t>
            </w:r>
          </w:p>
        </w:tc>
        <w:tc>
          <w:tcPr>
            <w:tcW w:w="5670" w:type="dxa"/>
          </w:tcPr>
          <w:p w14:paraId="1462F807" w14:textId="77777777" w:rsidR="00B008E5" w:rsidRPr="00B061C6" w:rsidRDefault="00B008E5" w:rsidP="00CA3909">
            <w:pPr>
              <w:spacing w:line="276" w:lineRule="auto"/>
              <w:jc w:val="both"/>
              <w:rPr>
                <w:rFonts w:ascii="Trebuchet MS" w:hAnsi="Trebuchet MS" w:cs="Times New Roman"/>
              </w:rPr>
            </w:pPr>
            <w:r w:rsidRPr="00AE4758">
              <w:rPr>
                <w:rFonts w:ascii="Trebuchet MS" w:hAnsi="Trebuchet MS"/>
              </w:rPr>
              <w:t>M5/2A; M4/4C; M3/6A; M1/6B; M2/6B</w:t>
            </w:r>
          </w:p>
        </w:tc>
      </w:tr>
      <w:tr w:rsidR="00B008E5" w:rsidRPr="00B061C6" w14:paraId="2CBFD1F3" w14:textId="77777777" w:rsidTr="00594D4E">
        <w:tc>
          <w:tcPr>
            <w:tcW w:w="3970" w:type="dxa"/>
            <w:gridSpan w:val="2"/>
          </w:tcPr>
          <w:p w14:paraId="181ECC75"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Sinergia cu alte măsuri din SDL</w:t>
            </w:r>
          </w:p>
        </w:tc>
        <w:tc>
          <w:tcPr>
            <w:tcW w:w="5670" w:type="dxa"/>
          </w:tcPr>
          <w:p w14:paraId="6F860EFC" w14:textId="77777777" w:rsidR="00B008E5" w:rsidRPr="00B061C6" w:rsidRDefault="00B008E5" w:rsidP="00CA3909">
            <w:pPr>
              <w:spacing w:line="276" w:lineRule="auto"/>
              <w:jc w:val="both"/>
              <w:rPr>
                <w:rFonts w:ascii="Trebuchet MS" w:hAnsi="Trebuchet MS" w:cs="Times New Roman"/>
              </w:rPr>
            </w:pPr>
            <w:r w:rsidRPr="00AE4758">
              <w:rPr>
                <w:rFonts w:ascii="Trebuchet MS" w:hAnsi="Trebuchet MS"/>
              </w:rPr>
              <w:t>M3/6A; M1/6B; M2/6B</w:t>
            </w:r>
            <w:r w:rsidR="00DF3999">
              <w:rPr>
                <w:rFonts w:ascii="Trebuchet MS" w:hAnsi="Trebuchet MS"/>
              </w:rPr>
              <w:t xml:space="preserve"> </w:t>
            </w:r>
          </w:p>
        </w:tc>
      </w:tr>
      <w:tr w:rsidR="00B008E5" w:rsidRPr="00A92BDA" w14:paraId="501E0C0C" w14:textId="77777777" w:rsidTr="00594D4E">
        <w:tc>
          <w:tcPr>
            <w:tcW w:w="3970" w:type="dxa"/>
            <w:gridSpan w:val="2"/>
          </w:tcPr>
          <w:p w14:paraId="5166AE54"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Valoarea adăugată a măsurii</w:t>
            </w:r>
          </w:p>
        </w:tc>
        <w:tc>
          <w:tcPr>
            <w:tcW w:w="5670" w:type="dxa"/>
          </w:tcPr>
          <w:p w14:paraId="1AD5715D" w14:textId="77777777" w:rsidR="00B008E5" w:rsidRPr="00A92BDA" w:rsidRDefault="00B008E5" w:rsidP="00CA3909">
            <w:pPr>
              <w:spacing w:line="276" w:lineRule="auto"/>
              <w:jc w:val="both"/>
              <w:rPr>
                <w:rFonts w:ascii="Trebuchet MS" w:hAnsi="Trebuchet MS"/>
              </w:rPr>
            </w:pPr>
            <w:r>
              <w:rPr>
                <w:rFonts w:ascii="Trebuchet MS" w:hAnsi="Trebuchet MS"/>
              </w:rPr>
              <w:t>Măsura  contribuie la d</w:t>
            </w:r>
            <w:r w:rsidRPr="00A7052E">
              <w:rPr>
                <w:rFonts w:ascii="Trebuchet MS" w:hAnsi="Trebuchet MS"/>
              </w:rPr>
              <w:t xml:space="preserve">ezvoltarea unui teritoriu cu o identitate locală mai omogenă și puternică - prin </w:t>
            </w:r>
            <w:r>
              <w:rPr>
                <w:rFonts w:ascii="Trebuchet MS" w:hAnsi="Trebuchet MS"/>
              </w:rPr>
              <w:t xml:space="preserve">favorizarea incluziunii sociale </w:t>
            </w:r>
            <w:r>
              <w:rPr>
                <w:rFonts w:ascii="Trebuchet MS" w:hAnsi="Trebuchet MS"/>
                <w:lang w:val="en-US"/>
              </w:rPr>
              <w:t>(</w:t>
            </w:r>
            <w:r>
              <w:rPr>
                <w:rFonts w:ascii="Trebuchet MS" w:hAnsi="Trebuchet MS"/>
              </w:rPr>
              <w:t>în special etnia rromă</w:t>
            </w:r>
            <w:r>
              <w:rPr>
                <w:rFonts w:ascii="Trebuchet MS" w:hAnsi="Trebuchet MS"/>
                <w:lang w:val="en-US"/>
              </w:rPr>
              <w:t>)</w:t>
            </w:r>
            <w:r w:rsidRPr="00A7052E">
              <w:rPr>
                <w:rFonts w:ascii="Trebuchet MS" w:hAnsi="Trebuchet MS"/>
              </w:rPr>
              <w:t xml:space="preserve"> grupurile din teritoriul vor interacționa și colabora, întărindu-se ideea de o singură comunitate și identitate locală.</w:t>
            </w:r>
          </w:p>
        </w:tc>
      </w:tr>
      <w:tr w:rsidR="00B008E5" w:rsidRPr="00A92BDA" w14:paraId="67391EB7" w14:textId="77777777" w:rsidTr="00594D4E">
        <w:tc>
          <w:tcPr>
            <w:tcW w:w="3970" w:type="dxa"/>
            <w:gridSpan w:val="2"/>
          </w:tcPr>
          <w:p w14:paraId="40D36E53"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Trimiteri la alte acte legislative</w:t>
            </w:r>
          </w:p>
        </w:tc>
        <w:tc>
          <w:tcPr>
            <w:tcW w:w="5670" w:type="dxa"/>
          </w:tcPr>
          <w:p w14:paraId="6B90FEBB" w14:textId="77777777" w:rsidR="00B008E5" w:rsidRPr="002E723E" w:rsidRDefault="00B008E5" w:rsidP="00541622">
            <w:pPr>
              <w:pStyle w:val="Listparagraf"/>
              <w:numPr>
                <w:ilvl w:val="0"/>
                <w:numId w:val="73"/>
              </w:numPr>
              <w:jc w:val="both"/>
              <w:rPr>
                <w:rFonts w:ascii="Trebuchet MS" w:hAnsi="Trebuchet MS" w:cs="Times New Roman"/>
              </w:rPr>
            </w:pPr>
            <w:r w:rsidRPr="002E723E">
              <w:rPr>
                <w:rFonts w:ascii="Trebuchet MS" w:hAnsi="Trebuchet MS" w:cs="Times New Roman"/>
              </w:rPr>
              <w:t>Legislaţia naţională cu incidenţă în domeniile activităţilor neagricole prevăzute în Ghidul solicitantului pentru participarea la selecţia SDL;</w:t>
            </w:r>
          </w:p>
          <w:p w14:paraId="3C0EE5B8" w14:textId="77777777" w:rsidR="00B008E5" w:rsidRPr="00B061C6" w:rsidRDefault="00B008E5" w:rsidP="00541622">
            <w:pPr>
              <w:pStyle w:val="Listparagraf"/>
              <w:numPr>
                <w:ilvl w:val="0"/>
                <w:numId w:val="33"/>
              </w:numPr>
              <w:spacing w:line="276" w:lineRule="auto"/>
              <w:jc w:val="both"/>
              <w:rPr>
                <w:rFonts w:ascii="Trebuchet MS" w:hAnsi="Trebuchet MS" w:cs="Times New Roman"/>
              </w:rPr>
            </w:pPr>
            <w:r w:rsidRPr="00B061C6">
              <w:rPr>
                <w:rFonts w:ascii="Trebuchet MS" w:hAnsi="Trebuchet MS" w:cs="Times New Roman"/>
              </w:rPr>
              <w:t>Legislația națională din domeniul combaterii exluziunii sociale prevăzute în Ghidul solicitantului.</w:t>
            </w:r>
          </w:p>
          <w:p w14:paraId="41B312AE" w14:textId="77777777" w:rsidR="00B008E5" w:rsidRPr="00B061C6" w:rsidRDefault="00B008E5" w:rsidP="00541622">
            <w:pPr>
              <w:pStyle w:val="Listparagraf"/>
              <w:numPr>
                <w:ilvl w:val="0"/>
                <w:numId w:val="33"/>
              </w:numPr>
              <w:spacing w:line="276" w:lineRule="auto"/>
              <w:jc w:val="both"/>
              <w:rPr>
                <w:rFonts w:ascii="Trebuchet MS" w:hAnsi="Trebuchet MS" w:cs="Times New Roman"/>
              </w:rPr>
            </w:pPr>
            <w:r w:rsidRPr="00B061C6">
              <w:rPr>
                <w:rFonts w:ascii="Trebuchet MS" w:hAnsi="Trebuchet MS" w:cs="Times New Roman"/>
              </w:rPr>
              <w:t>Fişa măsurii 6 din PNDR 2014-2020;</w:t>
            </w:r>
          </w:p>
          <w:p w14:paraId="36271A74" w14:textId="77777777" w:rsidR="00B008E5" w:rsidRPr="00B061C6" w:rsidRDefault="00B008E5" w:rsidP="00541622">
            <w:pPr>
              <w:pStyle w:val="Listparagraf"/>
              <w:numPr>
                <w:ilvl w:val="0"/>
                <w:numId w:val="33"/>
              </w:numPr>
              <w:spacing w:line="276" w:lineRule="auto"/>
              <w:jc w:val="both"/>
              <w:rPr>
                <w:rFonts w:ascii="Trebuchet MS" w:hAnsi="Trebuchet MS" w:cs="Times New Roman"/>
              </w:rPr>
            </w:pPr>
            <w:r w:rsidRPr="00B061C6">
              <w:rPr>
                <w:rFonts w:ascii="Trebuchet MS" w:hAnsi="Trebuchet MS" w:cs="Times New Roman"/>
              </w:rPr>
              <w:lastRenderedPageBreak/>
              <w:t>Ghidurile solicitantului pentru măsurile 6.2 şi 6.4 din PNDR 2014-2020;</w:t>
            </w:r>
          </w:p>
          <w:p w14:paraId="6AAE6482" w14:textId="77777777" w:rsidR="00B008E5" w:rsidRPr="00B061C6" w:rsidRDefault="00B008E5" w:rsidP="00541622">
            <w:pPr>
              <w:pStyle w:val="Listparagraf"/>
              <w:numPr>
                <w:ilvl w:val="0"/>
                <w:numId w:val="33"/>
              </w:numPr>
              <w:spacing w:line="276" w:lineRule="auto"/>
              <w:jc w:val="both"/>
              <w:rPr>
                <w:rFonts w:ascii="Trebuchet MS" w:hAnsi="Trebuchet MS" w:cs="Times New Roman"/>
              </w:rPr>
            </w:pPr>
            <w:r w:rsidRPr="00B061C6">
              <w:rPr>
                <w:rFonts w:ascii="Trebuchet MS" w:hAnsi="Trebuchet MS" w:cs="Times New Roman"/>
              </w:rPr>
              <w:t>Reg (UE) 1305/2013;</w:t>
            </w:r>
          </w:p>
          <w:p w14:paraId="7BA82259" w14:textId="77777777" w:rsidR="00B008E5" w:rsidRPr="00B061C6" w:rsidRDefault="00B008E5" w:rsidP="00541622">
            <w:pPr>
              <w:pStyle w:val="Listparagraf"/>
              <w:numPr>
                <w:ilvl w:val="0"/>
                <w:numId w:val="33"/>
              </w:numPr>
              <w:spacing w:line="276" w:lineRule="auto"/>
              <w:jc w:val="both"/>
              <w:rPr>
                <w:rFonts w:ascii="Trebuchet MS" w:hAnsi="Trebuchet MS" w:cs="Times New Roman"/>
              </w:rPr>
            </w:pPr>
            <w:r w:rsidRPr="00B061C6">
              <w:rPr>
                <w:rFonts w:ascii="Trebuchet MS" w:hAnsi="Trebuchet MS" w:cs="Times New Roman"/>
              </w:rPr>
              <w:t>Reg (UE) 1303/2013;</w:t>
            </w:r>
          </w:p>
          <w:p w14:paraId="0546AE48" w14:textId="77777777" w:rsidR="00B008E5" w:rsidRDefault="00B008E5" w:rsidP="00541622">
            <w:pPr>
              <w:pStyle w:val="Listparagraf"/>
              <w:numPr>
                <w:ilvl w:val="0"/>
                <w:numId w:val="33"/>
              </w:numPr>
              <w:spacing w:line="276" w:lineRule="auto"/>
              <w:jc w:val="both"/>
              <w:rPr>
                <w:rFonts w:ascii="Trebuchet MS" w:hAnsi="Trebuchet MS" w:cs="Times New Roman"/>
              </w:rPr>
            </w:pPr>
            <w:r>
              <w:rPr>
                <w:rFonts w:ascii="Trebuchet MS" w:hAnsi="Trebuchet MS" w:cs="Times New Roman"/>
              </w:rPr>
              <w:t>Reg (UE) 1407/2014</w:t>
            </w:r>
            <w:r w:rsidR="00DF3999">
              <w:rPr>
                <w:rFonts w:ascii="Trebuchet MS" w:hAnsi="Trebuchet MS" w:cs="Times New Roman"/>
              </w:rPr>
              <w:t>;</w:t>
            </w:r>
          </w:p>
          <w:p w14:paraId="21D2BB14" w14:textId="77777777" w:rsidR="00DF3999" w:rsidRDefault="00DF3999" w:rsidP="00DF3999">
            <w:pPr>
              <w:pStyle w:val="Listparagraf"/>
              <w:numPr>
                <w:ilvl w:val="0"/>
                <w:numId w:val="33"/>
              </w:numPr>
              <w:jc w:val="both"/>
              <w:rPr>
                <w:rFonts w:ascii="Trebuchet MS" w:hAnsi="Trebuchet MS" w:cs="Times New Roman"/>
              </w:rPr>
            </w:pPr>
            <w:r>
              <w:rPr>
                <w:rFonts w:ascii="Trebuchet MS" w:hAnsi="Trebuchet MS" w:cs="Times New Roman"/>
              </w:rPr>
              <w:t>Hotarărea Guvernului 383/2015 pentru aprobarea strategiei privind incluziunea socială</w:t>
            </w:r>
          </w:p>
          <w:p w14:paraId="570FEF63" w14:textId="77777777" w:rsidR="00DF3999" w:rsidRPr="00594D4E" w:rsidRDefault="00DF3999" w:rsidP="00DF3999">
            <w:pPr>
              <w:pStyle w:val="Listparagraf"/>
              <w:numPr>
                <w:ilvl w:val="0"/>
                <w:numId w:val="33"/>
              </w:numPr>
              <w:spacing w:line="276" w:lineRule="auto"/>
              <w:jc w:val="both"/>
              <w:rPr>
                <w:rFonts w:ascii="Trebuchet MS" w:hAnsi="Trebuchet MS" w:cs="Times New Roman"/>
              </w:rPr>
            </w:pPr>
            <w:r>
              <w:rPr>
                <w:rFonts w:ascii="Trebuchet MS" w:hAnsi="Trebuchet MS" w:cs="Times New Roman"/>
              </w:rPr>
              <w:t>Hotărârea Guvernului nr.867/2015 pentru aprobarea nomenclatorului serviciilor sociale.</w:t>
            </w:r>
          </w:p>
        </w:tc>
      </w:tr>
      <w:tr w:rsidR="00B008E5" w:rsidRPr="00B061C6" w14:paraId="6C4A86FE" w14:textId="77777777" w:rsidTr="00594D4E">
        <w:tc>
          <w:tcPr>
            <w:tcW w:w="3970" w:type="dxa"/>
            <w:gridSpan w:val="2"/>
          </w:tcPr>
          <w:p w14:paraId="5721FE06" w14:textId="77777777" w:rsidR="00DF3999" w:rsidRDefault="00DF3999" w:rsidP="00CA3909">
            <w:pPr>
              <w:spacing w:line="276" w:lineRule="auto"/>
              <w:rPr>
                <w:rFonts w:ascii="Trebuchet MS" w:hAnsi="Trebuchet MS" w:cs="Times New Roman"/>
                <w:b/>
              </w:rPr>
            </w:pPr>
          </w:p>
          <w:p w14:paraId="249A3E8D" w14:textId="77777777" w:rsidR="00DF3999" w:rsidRDefault="00DF3999" w:rsidP="00CA3909">
            <w:pPr>
              <w:spacing w:line="276" w:lineRule="auto"/>
              <w:rPr>
                <w:rFonts w:ascii="Trebuchet MS" w:hAnsi="Trebuchet MS" w:cs="Times New Roman"/>
                <w:b/>
              </w:rPr>
            </w:pPr>
          </w:p>
          <w:p w14:paraId="545BCE3A"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Beneficiari direcţi/indirecţi (grup ţintă)</w:t>
            </w:r>
          </w:p>
        </w:tc>
        <w:tc>
          <w:tcPr>
            <w:tcW w:w="5670" w:type="dxa"/>
          </w:tcPr>
          <w:p w14:paraId="32F16078" w14:textId="77777777" w:rsidR="00DF3999" w:rsidRDefault="00DF3999" w:rsidP="00CA3909">
            <w:pPr>
              <w:spacing w:line="276" w:lineRule="auto"/>
              <w:jc w:val="both"/>
              <w:rPr>
                <w:rFonts w:ascii="Trebuchet MS" w:hAnsi="Trebuchet MS"/>
                <w:lang w:val="en-US"/>
              </w:rPr>
            </w:pPr>
          </w:p>
          <w:p w14:paraId="0A51B798" w14:textId="77777777" w:rsidR="00DF3999" w:rsidRDefault="00DF3999" w:rsidP="00CA3909">
            <w:pPr>
              <w:spacing w:line="276" w:lineRule="auto"/>
              <w:jc w:val="both"/>
              <w:rPr>
                <w:rFonts w:ascii="Trebuchet MS" w:hAnsi="Trebuchet MS"/>
                <w:lang w:val="en-US"/>
              </w:rPr>
            </w:pPr>
          </w:p>
          <w:p w14:paraId="761311F7" w14:textId="77777777" w:rsidR="00B008E5" w:rsidRPr="00445E91" w:rsidRDefault="00B008E5" w:rsidP="00CA3909">
            <w:pPr>
              <w:spacing w:line="276" w:lineRule="auto"/>
              <w:jc w:val="both"/>
              <w:rPr>
                <w:rFonts w:ascii="Trebuchet MS" w:hAnsi="Trebuchet MS"/>
                <w:lang w:val="en-US"/>
              </w:rPr>
            </w:pPr>
            <w:r w:rsidRPr="00445E91">
              <w:rPr>
                <w:rFonts w:ascii="Trebuchet MS" w:hAnsi="Trebuchet MS"/>
                <w:lang w:val="en-US"/>
              </w:rPr>
              <w:t xml:space="preserve">Beneficiari directi </w:t>
            </w:r>
          </w:p>
          <w:p w14:paraId="652B5D22" w14:textId="77777777" w:rsidR="00B008E5" w:rsidRPr="00AE4758" w:rsidRDefault="00B008E5" w:rsidP="00541622">
            <w:pPr>
              <w:pStyle w:val="Listparagraf"/>
              <w:numPr>
                <w:ilvl w:val="0"/>
                <w:numId w:val="28"/>
              </w:numPr>
              <w:spacing w:line="276" w:lineRule="auto"/>
              <w:jc w:val="both"/>
              <w:rPr>
                <w:rFonts w:ascii="Trebuchet MS" w:hAnsi="Trebuchet MS"/>
                <w:lang w:val="en-US"/>
              </w:rPr>
            </w:pPr>
            <w:r w:rsidRPr="00AE4758">
              <w:rPr>
                <w:rFonts w:ascii="Trebuchet MS" w:hAnsi="Trebuchet MS"/>
                <w:lang w:val="en-US"/>
              </w:rPr>
              <w:t>ONG-uri definite conform legislaţiei în vigoare, în special celor care se adresează grupurilor marginalizate (etnia rromă);</w:t>
            </w:r>
          </w:p>
          <w:p w14:paraId="294B8765" w14:textId="77777777" w:rsidR="00DF3999" w:rsidRDefault="00B008E5" w:rsidP="00DF3999">
            <w:pPr>
              <w:pStyle w:val="Listparagraf"/>
              <w:numPr>
                <w:ilvl w:val="0"/>
                <w:numId w:val="28"/>
              </w:numPr>
              <w:jc w:val="both"/>
              <w:rPr>
                <w:rFonts w:ascii="Trebuchet MS" w:hAnsi="Trebuchet MS"/>
                <w:lang w:val="en-US"/>
              </w:rPr>
            </w:pPr>
            <w:r w:rsidRPr="00AE4758">
              <w:rPr>
                <w:rFonts w:ascii="Trebuchet MS" w:hAnsi="Trebuchet MS"/>
                <w:lang w:val="en-US"/>
              </w:rPr>
              <w:t>GAL</w:t>
            </w:r>
            <w:r w:rsidR="00DF3999">
              <w:rPr>
                <w:rFonts w:ascii="Trebuchet MS" w:hAnsi="Trebuchet MS"/>
                <w:lang w:val="en-US"/>
              </w:rPr>
              <w:t xml:space="preserve"> dacă nu exista alți solicitanți</w:t>
            </w:r>
            <w:r w:rsidR="00DF3999" w:rsidRPr="00AE4758">
              <w:rPr>
                <w:rFonts w:ascii="Trebuchet MS" w:hAnsi="Trebuchet MS"/>
                <w:lang w:val="en-US"/>
              </w:rPr>
              <w:t>;</w:t>
            </w:r>
          </w:p>
          <w:p w14:paraId="40B9D5F0" w14:textId="77777777" w:rsidR="00DF3999" w:rsidRPr="00D73E70" w:rsidRDefault="00DF3999" w:rsidP="00DF3999">
            <w:pPr>
              <w:pStyle w:val="Listparagraf"/>
              <w:numPr>
                <w:ilvl w:val="0"/>
                <w:numId w:val="28"/>
              </w:numPr>
              <w:jc w:val="both"/>
              <w:rPr>
                <w:rFonts w:ascii="Trebuchet MS" w:hAnsi="Trebuchet MS"/>
                <w:lang w:val="en-US"/>
              </w:rPr>
            </w:pPr>
            <w:r>
              <w:rPr>
                <w:rFonts w:ascii="Trebuchet MS" w:hAnsi="Trebuchet MS"/>
                <w:lang w:val="en-US"/>
              </w:rPr>
              <w:t>Unități de cult;</w:t>
            </w:r>
          </w:p>
          <w:p w14:paraId="7770033B" w14:textId="77777777" w:rsidR="00B008E5" w:rsidRPr="00594D4E" w:rsidRDefault="00DF3999" w:rsidP="00594D4E">
            <w:pPr>
              <w:pStyle w:val="Listparagraf"/>
              <w:numPr>
                <w:ilvl w:val="0"/>
                <w:numId w:val="28"/>
              </w:numPr>
              <w:jc w:val="both"/>
              <w:rPr>
                <w:rFonts w:ascii="Trebuchet MS" w:hAnsi="Trebuchet MS"/>
                <w:lang w:val="en-US"/>
              </w:rPr>
            </w:pPr>
            <w:r w:rsidRPr="00DF3999">
              <w:rPr>
                <w:rFonts w:ascii="Trebuchet MS" w:hAnsi="Trebuchet MS"/>
                <w:lang w:val="en-US"/>
              </w:rPr>
              <w:t>Autorități publice locale</w:t>
            </w:r>
            <w:r w:rsidR="00B008E5" w:rsidRPr="00DF3999">
              <w:rPr>
                <w:rFonts w:ascii="Trebuchet MS" w:hAnsi="Trebuchet MS"/>
                <w:lang w:val="en-US"/>
              </w:rPr>
              <w:t>;</w:t>
            </w:r>
          </w:p>
          <w:p w14:paraId="1C149908" w14:textId="77777777" w:rsidR="00B008E5" w:rsidRPr="00AE4758" w:rsidRDefault="00B008E5" w:rsidP="00CA3909">
            <w:pPr>
              <w:spacing w:line="276" w:lineRule="auto"/>
              <w:jc w:val="both"/>
              <w:rPr>
                <w:rFonts w:ascii="Trebuchet MS" w:hAnsi="Trebuchet MS"/>
                <w:lang w:val="en-US"/>
              </w:rPr>
            </w:pPr>
          </w:p>
          <w:p w14:paraId="10B5926C" w14:textId="77777777" w:rsidR="00B008E5" w:rsidRPr="00AE4758" w:rsidRDefault="00B008E5" w:rsidP="00CA3909">
            <w:pPr>
              <w:spacing w:line="276" w:lineRule="auto"/>
              <w:jc w:val="both"/>
              <w:rPr>
                <w:rFonts w:ascii="Trebuchet MS" w:hAnsi="Trebuchet MS"/>
                <w:lang w:val="en-US"/>
              </w:rPr>
            </w:pPr>
            <w:r w:rsidRPr="00AE4758">
              <w:rPr>
                <w:rFonts w:ascii="Trebuchet MS" w:hAnsi="Trebuchet MS"/>
                <w:lang w:val="en-US"/>
              </w:rPr>
              <w:t>Beneficiari indirecţi:</w:t>
            </w:r>
          </w:p>
          <w:p w14:paraId="5BC01020" w14:textId="77777777" w:rsidR="00B008E5" w:rsidRPr="00AE4758" w:rsidRDefault="00B008E5" w:rsidP="00541622">
            <w:pPr>
              <w:pStyle w:val="Listparagraf"/>
              <w:numPr>
                <w:ilvl w:val="0"/>
                <w:numId w:val="28"/>
              </w:numPr>
              <w:spacing w:line="276" w:lineRule="auto"/>
              <w:jc w:val="both"/>
              <w:rPr>
                <w:rFonts w:ascii="Trebuchet MS" w:hAnsi="Trebuchet MS"/>
                <w:lang w:val="en-US"/>
              </w:rPr>
            </w:pPr>
            <w:r w:rsidRPr="00AE4758">
              <w:rPr>
                <w:rFonts w:ascii="Trebuchet MS" w:hAnsi="Trebuchet MS"/>
                <w:lang w:val="en-US"/>
              </w:rPr>
              <w:t>Populaţia locală, în special grupurile marginalizate, (populaţia din minoritatea rromă);</w:t>
            </w:r>
          </w:p>
          <w:p w14:paraId="1597299A" w14:textId="77777777" w:rsidR="00B008E5" w:rsidRPr="00B061C6" w:rsidRDefault="00B008E5" w:rsidP="00541622">
            <w:pPr>
              <w:pStyle w:val="Listparagraf"/>
              <w:numPr>
                <w:ilvl w:val="0"/>
                <w:numId w:val="28"/>
              </w:numPr>
              <w:spacing w:line="276" w:lineRule="auto"/>
              <w:jc w:val="both"/>
              <w:rPr>
                <w:rFonts w:ascii="Trebuchet MS" w:hAnsi="Trebuchet MS" w:cs="Times New Roman"/>
              </w:rPr>
            </w:pPr>
            <w:r w:rsidRPr="00445E91">
              <w:rPr>
                <w:rFonts w:ascii="Trebuchet MS" w:hAnsi="Trebuchet MS"/>
                <w:lang w:val="en-US"/>
              </w:rPr>
              <w:t>Intreprinderi locale</w:t>
            </w:r>
          </w:p>
        </w:tc>
      </w:tr>
      <w:tr w:rsidR="00B008E5" w:rsidRPr="00B061C6" w14:paraId="44E5BC9B" w14:textId="77777777" w:rsidTr="00594D4E">
        <w:tc>
          <w:tcPr>
            <w:tcW w:w="3970" w:type="dxa"/>
            <w:gridSpan w:val="2"/>
          </w:tcPr>
          <w:p w14:paraId="3398A9C5"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 sprijin (conform art. 67 al Reg UE 1303/2013 )</w:t>
            </w:r>
          </w:p>
        </w:tc>
        <w:tc>
          <w:tcPr>
            <w:tcW w:w="5670" w:type="dxa"/>
          </w:tcPr>
          <w:p w14:paraId="0BEF17AF" w14:textId="77777777" w:rsidR="00B008E5" w:rsidRPr="00200B72" w:rsidRDefault="00B008E5" w:rsidP="00541622">
            <w:pPr>
              <w:pStyle w:val="Listparagraf"/>
              <w:numPr>
                <w:ilvl w:val="0"/>
                <w:numId w:val="28"/>
              </w:numPr>
              <w:spacing w:line="276" w:lineRule="auto"/>
              <w:jc w:val="both"/>
              <w:rPr>
                <w:rFonts w:ascii="Trebuchet MS" w:hAnsi="Trebuchet MS"/>
              </w:rPr>
            </w:pPr>
            <w:r w:rsidRPr="00200B72">
              <w:rPr>
                <w:rFonts w:ascii="Trebuchet MS" w:hAnsi="Trebuchet MS"/>
              </w:rPr>
              <w:t>Rambursarea costurilor eligibile suportate şi plătite efectiv de solicitant;</w:t>
            </w:r>
          </w:p>
          <w:p w14:paraId="49059EB3" w14:textId="77777777" w:rsidR="00B008E5" w:rsidRPr="00BA2ACD" w:rsidRDefault="00B008E5" w:rsidP="00541622">
            <w:pPr>
              <w:pStyle w:val="Listparagraf"/>
              <w:numPr>
                <w:ilvl w:val="0"/>
                <w:numId w:val="75"/>
              </w:numPr>
              <w:jc w:val="both"/>
              <w:rPr>
                <w:rFonts w:ascii="Trebuchet MS" w:hAnsi="Trebuchet MS" w:cs="Times New Roman"/>
              </w:rPr>
            </w:pPr>
            <w:r w:rsidRPr="00BA2ACD">
              <w:rPr>
                <w:rFonts w:ascii="Trebuchet MS" w:hAnsi="Trebuchet MS"/>
              </w:rPr>
              <w:t xml:space="preserve">Plăţi în avans, cu condiţia constituirii unei garanţii echivalente corespunzătoare procentului de 100% din valoarea avansului, în conformitate cu art. 45 (4) şi art. 63 ale Reg (UE) nr. 1305/2013.  </w:t>
            </w:r>
          </w:p>
          <w:p w14:paraId="1D02B6D2" w14:textId="77777777" w:rsidR="00B008E5" w:rsidRPr="00B061C6" w:rsidRDefault="00B008E5" w:rsidP="00CA3909">
            <w:pPr>
              <w:pStyle w:val="Listparagraf"/>
              <w:jc w:val="both"/>
              <w:rPr>
                <w:rFonts w:ascii="Trebuchet MS" w:hAnsi="Trebuchet MS" w:cs="Times New Roman"/>
              </w:rPr>
            </w:pPr>
          </w:p>
        </w:tc>
      </w:tr>
      <w:tr w:rsidR="00B008E5" w:rsidRPr="00B061C6" w14:paraId="7ECC4E1D" w14:textId="77777777" w:rsidTr="00594D4E">
        <w:tc>
          <w:tcPr>
            <w:tcW w:w="3970" w:type="dxa"/>
            <w:gridSpan w:val="2"/>
          </w:tcPr>
          <w:p w14:paraId="3A2D4EBC"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Tipuri de acţiuni eligibile şi neeligibile</w:t>
            </w:r>
          </w:p>
        </w:tc>
        <w:tc>
          <w:tcPr>
            <w:tcW w:w="5670" w:type="dxa"/>
          </w:tcPr>
          <w:p w14:paraId="3976D985" w14:textId="77777777" w:rsidR="00B008E5" w:rsidRDefault="00B008E5" w:rsidP="00CA3909">
            <w:pPr>
              <w:spacing w:line="276" w:lineRule="auto"/>
              <w:jc w:val="both"/>
              <w:rPr>
                <w:rFonts w:ascii="Trebuchet MS" w:hAnsi="Trebuchet MS"/>
                <w:lang w:val="en-US"/>
              </w:rPr>
            </w:pPr>
            <w:r>
              <w:rPr>
                <w:rFonts w:ascii="Trebuchet MS" w:hAnsi="Trebuchet MS"/>
                <w:lang w:val="en-US"/>
              </w:rPr>
              <w:t>Investiţii în active corporale:</w:t>
            </w:r>
          </w:p>
          <w:p w14:paraId="04E35BD4" w14:textId="77777777" w:rsidR="00B008E5" w:rsidRPr="00594D4E" w:rsidRDefault="00B008E5" w:rsidP="00594D4E">
            <w:pPr>
              <w:pStyle w:val="Listparagraf"/>
              <w:numPr>
                <w:ilvl w:val="0"/>
                <w:numId w:val="80"/>
              </w:numPr>
              <w:spacing w:line="276" w:lineRule="auto"/>
              <w:jc w:val="both"/>
              <w:rPr>
                <w:rFonts w:ascii="Trebuchet MS" w:hAnsi="Trebuchet MS"/>
                <w:lang w:val="en-US"/>
              </w:rPr>
            </w:pPr>
            <w:r>
              <w:rPr>
                <w:rFonts w:ascii="Trebuchet MS" w:hAnsi="Trebuchet MS"/>
                <w:lang w:val="en-US"/>
              </w:rPr>
              <w:t xml:space="preserve">Înfiinţarea dezvoltarea şi dotarea infrastructurii </w:t>
            </w:r>
            <w:r w:rsidRPr="00AE4758">
              <w:rPr>
                <w:rFonts w:ascii="Trebuchet MS" w:hAnsi="Trebuchet MS"/>
                <w:lang w:val="en-US"/>
              </w:rPr>
              <w:t>centrelor de resurse ale societăţii civile;</w:t>
            </w:r>
          </w:p>
          <w:p w14:paraId="67AE7D43" w14:textId="77777777" w:rsidR="00B008E5" w:rsidRPr="00594D4E" w:rsidRDefault="00B008E5" w:rsidP="00594D4E">
            <w:pPr>
              <w:pStyle w:val="Listparagraf"/>
              <w:numPr>
                <w:ilvl w:val="0"/>
                <w:numId w:val="80"/>
              </w:numPr>
              <w:spacing w:line="276" w:lineRule="auto"/>
              <w:jc w:val="both"/>
              <w:rPr>
                <w:rFonts w:ascii="Trebuchet MS" w:hAnsi="Trebuchet MS"/>
                <w:lang w:val="en-US"/>
              </w:rPr>
            </w:pPr>
            <w:r w:rsidRPr="00AE4758">
              <w:rPr>
                <w:rFonts w:ascii="Trebuchet MS" w:hAnsi="Trebuchet MS"/>
                <w:lang w:val="en-US"/>
              </w:rPr>
              <w:t>Reabilitarea şi/sau dotarea infrastructurii culturale ale organizaţiilor societăţii civile;</w:t>
            </w:r>
          </w:p>
          <w:p w14:paraId="1F74B7E5" w14:textId="77777777" w:rsidR="00B008E5" w:rsidRPr="00594D4E" w:rsidRDefault="00B008E5" w:rsidP="00594D4E">
            <w:pPr>
              <w:pStyle w:val="Listparagraf"/>
              <w:numPr>
                <w:ilvl w:val="0"/>
                <w:numId w:val="80"/>
              </w:numPr>
              <w:spacing w:line="276" w:lineRule="auto"/>
              <w:jc w:val="both"/>
              <w:rPr>
                <w:rFonts w:ascii="Trebuchet MS" w:hAnsi="Trebuchet MS"/>
                <w:lang w:val="en-US"/>
              </w:rPr>
            </w:pPr>
            <w:r w:rsidRPr="00AE4758">
              <w:rPr>
                <w:rFonts w:ascii="Trebuchet MS" w:hAnsi="Trebuchet MS"/>
                <w:lang w:val="en-US"/>
              </w:rPr>
              <w:t>Dotarea spaţiilor de agreement de interes local;</w:t>
            </w:r>
          </w:p>
          <w:p w14:paraId="7AD01CBF" w14:textId="77777777" w:rsidR="00B008E5" w:rsidRPr="00594D4E" w:rsidRDefault="00B008E5" w:rsidP="00594D4E">
            <w:pPr>
              <w:pStyle w:val="Listparagraf"/>
              <w:numPr>
                <w:ilvl w:val="0"/>
                <w:numId w:val="80"/>
              </w:numPr>
              <w:spacing w:line="276" w:lineRule="auto"/>
              <w:jc w:val="both"/>
              <w:rPr>
                <w:rFonts w:ascii="Trebuchet MS" w:hAnsi="Trebuchet MS"/>
                <w:lang w:val="en-US"/>
              </w:rPr>
            </w:pPr>
            <w:r w:rsidRPr="00AE4758">
              <w:rPr>
                <w:rFonts w:ascii="Trebuchet MS" w:hAnsi="Trebuchet MS"/>
                <w:lang w:val="en-US"/>
              </w:rPr>
              <w:t>Dotarea centrelor multifuncţionale pentru asigurarea serviciilor locale de bază (</w:t>
            </w:r>
            <w:r w:rsidRPr="00AE4758">
              <w:rPr>
                <w:rFonts w:ascii="Trebuchet MS" w:hAnsi="Trebuchet MS"/>
              </w:rPr>
              <w:t xml:space="preserve">asistenţă socială, programe pentru copii şi tineri, programe de integrare pentru rromi, programe de instruire, programe de educaţie preventive, </w:t>
            </w:r>
            <w:r w:rsidRPr="00AE4758">
              <w:rPr>
                <w:rFonts w:ascii="Trebuchet MS" w:hAnsi="Trebuchet MS"/>
              </w:rPr>
              <w:lastRenderedPageBreak/>
              <w:t xml:space="preserve">pentru persoane cu dizabilităţi provenite în special din grupurile marginalizate (rromi) etc. </w:t>
            </w:r>
          </w:p>
          <w:p w14:paraId="56CC715E" w14:textId="77777777" w:rsidR="00DF3999" w:rsidRPr="00594D4E" w:rsidRDefault="00B008E5" w:rsidP="00594D4E">
            <w:pPr>
              <w:pStyle w:val="Listparagraf"/>
              <w:numPr>
                <w:ilvl w:val="0"/>
                <w:numId w:val="80"/>
              </w:numPr>
              <w:spacing w:line="276" w:lineRule="auto"/>
              <w:jc w:val="both"/>
              <w:rPr>
                <w:rFonts w:ascii="Trebuchet MS" w:hAnsi="Trebuchet MS"/>
                <w:lang w:val="en-US"/>
              </w:rPr>
            </w:pPr>
            <w:r>
              <w:rPr>
                <w:rFonts w:ascii="Trebuchet MS" w:hAnsi="Trebuchet MS"/>
              </w:rPr>
              <w:t>Construirea, reabilitarea şi/sau dotarea unităţilor pentru situaţii de urgenţă</w:t>
            </w:r>
            <w:r w:rsidR="00DF3999">
              <w:rPr>
                <w:rFonts w:ascii="Trebuchet MS" w:hAnsi="Trebuchet MS"/>
              </w:rPr>
              <w:t>;</w:t>
            </w:r>
          </w:p>
          <w:p w14:paraId="33BBFFCE" w14:textId="77777777" w:rsidR="00DF3999" w:rsidRPr="00594D4E" w:rsidRDefault="00DF3999" w:rsidP="00594D4E">
            <w:pPr>
              <w:pStyle w:val="Listparagraf"/>
              <w:numPr>
                <w:ilvl w:val="0"/>
                <w:numId w:val="80"/>
              </w:numPr>
              <w:jc w:val="both"/>
              <w:rPr>
                <w:rFonts w:ascii="Trebuchet MS" w:hAnsi="Trebuchet MS"/>
                <w:lang w:val="en-US"/>
              </w:rPr>
            </w:pPr>
            <w:r w:rsidRPr="00594D4E">
              <w:rPr>
                <w:rFonts w:ascii="Trebuchet MS" w:hAnsi="Trebuchet MS"/>
              </w:rPr>
              <w:t>Investiții in crearea, imbunătațirea și extinderea tuturor tipurilor de infrastructuri la scară mica pentru dezvoltarea serviciilor sociale prevăzute in nomenclatorul serviciilor sociale conform HG nr.867/2015;</w:t>
            </w:r>
          </w:p>
          <w:p w14:paraId="42CE69B6" w14:textId="77777777" w:rsidR="00DF3999" w:rsidRDefault="00DF3999" w:rsidP="00CA3909">
            <w:pPr>
              <w:spacing w:line="276" w:lineRule="auto"/>
              <w:jc w:val="both"/>
              <w:rPr>
                <w:rFonts w:ascii="Trebuchet MS" w:hAnsi="Trebuchet MS"/>
                <w:lang w:val="en-US"/>
              </w:rPr>
            </w:pPr>
          </w:p>
          <w:p w14:paraId="6E13CE68" w14:textId="77777777" w:rsidR="00B008E5" w:rsidRPr="00FC1A00" w:rsidRDefault="00B008E5" w:rsidP="00CA3909">
            <w:pPr>
              <w:spacing w:line="276" w:lineRule="auto"/>
              <w:jc w:val="both"/>
              <w:rPr>
                <w:rFonts w:ascii="Trebuchet MS" w:hAnsi="Trebuchet MS"/>
                <w:lang w:val="en-US"/>
              </w:rPr>
            </w:pPr>
            <w:r w:rsidRPr="00FC1A00">
              <w:rPr>
                <w:rFonts w:ascii="Trebuchet MS" w:hAnsi="Trebuchet MS"/>
                <w:lang w:val="en-US"/>
              </w:rPr>
              <w:t>Investiţii în active necorporale:</w:t>
            </w:r>
          </w:p>
          <w:p w14:paraId="3888853C" w14:textId="77777777" w:rsidR="00B008E5" w:rsidRPr="00B061C6" w:rsidRDefault="00B008E5" w:rsidP="00CA3909">
            <w:pPr>
              <w:pStyle w:val="Listparagraf"/>
              <w:jc w:val="both"/>
              <w:rPr>
                <w:rFonts w:ascii="Trebuchet MS" w:hAnsi="Trebuchet MS" w:cs="Times New Roman"/>
              </w:rPr>
            </w:pPr>
            <w:r>
              <w:rPr>
                <w:rFonts w:ascii="Trebuchet MS" w:hAnsi="Trebuchet MS"/>
                <w:lang w:val="en-US"/>
              </w:rPr>
              <w:t>onorariile pentru arhitecti, ingineri şi consultanţi, onorariile pentru consiliere privind durabilitatea economică şi de mediu, inclusive studiile de fezabilitate, vor fi realizate in limita a 10% din totalul cheltuielilor eligibile pentru proiectele care prevăd şi construcţii-montaj, şi in limita a 5% pentru proiectele care prevăd simpla achiziţie.</w:t>
            </w:r>
          </w:p>
        </w:tc>
      </w:tr>
      <w:tr w:rsidR="00B008E5" w:rsidRPr="00FA753B" w14:paraId="7DB0E073" w14:textId="77777777" w:rsidTr="00594D4E">
        <w:tc>
          <w:tcPr>
            <w:tcW w:w="3970" w:type="dxa"/>
            <w:gridSpan w:val="2"/>
          </w:tcPr>
          <w:p w14:paraId="18AC7419" w14:textId="77777777" w:rsidR="00DF3999" w:rsidRDefault="00DF3999" w:rsidP="00CA3909">
            <w:pPr>
              <w:spacing w:line="276" w:lineRule="auto"/>
              <w:rPr>
                <w:rFonts w:ascii="Trebuchet MS" w:hAnsi="Trebuchet MS" w:cs="Times New Roman"/>
                <w:b/>
              </w:rPr>
            </w:pPr>
          </w:p>
          <w:p w14:paraId="57FE939F"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Condiţii de eligibilitate</w:t>
            </w:r>
          </w:p>
        </w:tc>
        <w:tc>
          <w:tcPr>
            <w:tcW w:w="5670" w:type="dxa"/>
          </w:tcPr>
          <w:p w14:paraId="7451F828" w14:textId="77777777" w:rsidR="00DF3999" w:rsidRDefault="00DF3999" w:rsidP="00CA3909">
            <w:pPr>
              <w:spacing w:line="276" w:lineRule="auto"/>
              <w:jc w:val="both"/>
              <w:rPr>
                <w:rFonts w:ascii="Trebuchet MS" w:hAnsi="Trebuchet MS"/>
              </w:rPr>
            </w:pPr>
          </w:p>
          <w:p w14:paraId="400729CC" w14:textId="77777777" w:rsidR="00B008E5" w:rsidRPr="00200B72" w:rsidRDefault="00B008E5" w:rsidP="00CA3909">
            <w:pPr>
              <w:spacing w:line="276" w:lineRule="auto"/>
              <w:jc w:val="both"/>
              <w:rPr>
                <w:rFonts w:ascii="Trebuchet MS" w:hAnsi="Trebuchet MS"/>
              </w:rPr>
            </w:pPr>
            <w:r>
              <w:rPr>
                <w:rFonts w:ascii="Trebuchet MS" w:hAnsi="Trebuchet MS"/>
              </w:rPr>
              <w:t>Pentru proiectele de investiţii:</w:t>
            </w:r>
          </w:p>
          <w:p w14:paraId="79CE717A" w14:textId="77777777" w:rsidR="00B008E5" w:rsidRPr="00200B72" w:rsidRDefault="00B008E5" w:rsidP="00541622">
            <w:pPr>
              <w:pStyle w:val="Listparagraf"/>
              <w:numPr>
                <w:ilvl w:val="0"/>
                <w:numId w:val="37"/>
              </w:numPr>
              <w:spacing w:line="276" w:lineRule="auto"/>
              <w:jc w:val="both"/>
              <w:rPr>
                <w:rFonts w:ascii="Trebuchet MS" w:hAnsi="Trebuchet MS"/>
              </w:rPr>
            </w:pPr>
            <w:r w:rsidRPr="00200B72">
              <w:rPr>
                <w:rFonts w:ascii="Trebuchet MS" w:hAnsi="Trebuchet MS"/>
              </w:rPr>
              <w:t>Solicitantul trebuie să se încadreze în categoria beneficiarilor eligibili;</w:t>
            </w:r>
          </w:p>
          <w:p w14:paraId="0DCD14DD" w14:textId="77777777" w:rsidR="00B008E5" w:rsidRPr="00200B72" w:rsidRDefault="00B008E5" w:rsidP="00541622">
            <w:pPr>
              <w:pStyle w:val="Listparagraf"/>
              <w:numPr>
                <w:ilvl w:val="0"/>
                <w:numId w:val="37"/>
              </w:numPr>
              <w:spacing w:line="276" w:lineRule="auto"/>
              <w:jc w:val="both"/>
              <w:rPr>
                <w:rFonts w:ascii="Trebuchet MS" w:hAnsi="Trebuchet MS"/>
              </w:rPr>
            </w:pPr>
            <w:r w:rsidRPr="00200B72">
              <w:rPr>
                <w:rFonts w:ascii="Trebuchet MS" w:hAnsi="Trebuchet MS"/>
              </w:rPr>
              <w:t>Obiectivul trebuie s</w:t>
            </w:r>
            <w:r>
              <w:rPr>
                <w:rFonts w:ascii="Trebuchet MS" w:hAnsi="Trebuchet MS"/>
              </w:rPr>
              <w:t>ă se încadreze în cel puţin una</w:t>
            </w:r>
            <w:r w:rsidRPr="00200B72">
              <w:rPr>
                <w:rFonts w:ascii="Trebuchet MS" w:hAnsi="Trebuchet MS"/>
              </w:rPr>
              <w:t xml:space="preserve"> dintre tipurile de activităţi sprijinite;</w:t>
            </w:r>
          </w:p>
          <w:p w14:paraId="7972FD04" w14:textId="77777777" w:rsidR="00B008E5" w:rsidRDefault="00B008E5" w:rsidP="00541622">
            <w:pPr>
              <w:pStyle w:val="Listparagraf"/>
              <w:numPr>
                <w:ilvl w:val="0"/>
                <w:numId w:val="37"/>
              </w:numPr>
              <w:spacing w:line="276" w:lineRule="auto"/>
              <w:jc w:val="both"/>
              <w:rPr>
                <w:rFonts w:ascii="Trebuchet MS" w:hAnsi="Trebuchet MS"/>
              </w:rPr>
            </w:pPr>
            <w:r w:rsidRPr="00200B72">
              <w:rPr>
                <w:rFonts w:ascii="Trebuchet MS" w:hAnsi="Trebuchet MS"/>
              </w:rPr>
              <w:t>Sediul social/punctul de lucru trebuie să fie situate în teritoriul GAL, şi activitatea va fi desfăşurată în teritoriul GAL;</w:t>
            </w:r>
          </w:p>
          <w:p w14:paraId="6AF2AEE9" w14:textId="77777777" w:rsidR="00DF3999" w:rsidRDefault="00DF3999" w:rsidP="00DF3999">
            <w:pPr>
              <w:pStyle w:val="Listparagraf"/>
              <w:numPr>
                <w:ilvl w:val="0"/>
                <w:numId w:val="37"/>
              </w:numPr>
              <w:jc w:val="both"/>
              <w:rPr>
                <w:rFonts w:ascii="Trebuchet MS" w:hAnsi="Trebuchet MS"/>
              </w:rPr>
            </w:pPr>
            <w:r>
              <w:rPr>
                <w:rFonts w:ascii="Trebuchet MS" w:hAnsi="Trebuchet MS"/>
              </w:rPr>
              <w:t>Proiectul trebuie să demonstreze  că este sustenabil după finalizarea investiției;</w:t>
            </w:r>
          </w:p>
          <w:p w14:paraId="281B26EF" w14:textId="5ADCAA30" w:rsidR="00DF3999" w:rsidRDefault="00DF3999" w:rsidP="00DF3999">
            <w:pPr>
              <w:pStyle w:val="Listparagraf"/>
              <w:numPr>
                <w:ilvl w:val="0"/>
                <w:numId w:val="37"/>
              </w:numPr>
              <w:jc w:val="both"/>
              <w:rPr>
                <w:rFonts w:ascii="Trebuchet MS" w:hAnsi="Trebuchet MS"/>
              </w:rPr>
            </w:pPr>
            <w:r>
              <w:rPr>
                <w:rFonts w:ascii="Trebuchet MS" w:hAnsi="Trebuchet MS"/>
              </w:rPr>
              <w:t>Obligativitatea menținerii investiției pentru o perioadă de minim 5 ani de la data ultimei tranșe de plată;</w:t>
            </w:r>
          </w:p>
          <w:p w14:paraId="5E79CB8D" w14:textId="558CAD02" w:rsidR="00A147D0" w:rsidRPr="00594D4E" w:rsidRDefault="00A147D0" w:rsidP="00594D4E">
            <w:pPr>
              <w:jc w:val="both"/>
              <w:rPr>
                <w:rFonts w:ascii="Trebuchet MS" w:hAnsi="Trebuchet MS"/>
              </w:rPr>
            </w:pPr>
            <w:r>
              <w:rPr>
                <w:rFonts w:ascii="Trebuchet MS" w:hAnsi="Trebuchet MS"/>
              </w:rPr>
              <w:t xml:space="preserve">Pentru proiectele de infrastructură socială : </w:t>
            </w:r>
          </w:p>
          <w:p w14:paraId="5A1B9B6C" w14:textId="77777777" w:rsidR="00DF3999" w:rsidRDefault="00DF3999" w:rsidP="00DF3999">
            <w:pPr>
              <w:pStyle w:val="Listparagraf"/>
              <w:numPr>
                <w:ilvl w:val="0"/>
                <w:numId w:val="37"/>
              </w:numPr>
              <w:jc w:val="both"/>
              <w:rPr>
                <w:rFonts w:ascii="Trebuchet MS" w:hAnsi="Trebuchet MS"/>
              </w:rPr>
            </w:pPr>
            <w:r>
              <w:rPr>
                <w:rFonts w:ascii="Trebuchet MS" w:hAnsi="Trebuchet MS"/>
              </w:rPr>
              <w:t>Solicitantul va demonstra că este acreditat sau că a inițiat procedura de acreditare ca furnizor de servicii sociale;</w:t>
            </w:r>
          </w:p>
          <w:p w14:paraId="24BED54B" w14:textId="770A240A" w:rsidR="00B008E5" w:rsidRPr="00A147D0" w:rsidRDefault="00DF3999" w:rsidP="00594D4E">
            <w:pPr>
              <w:pStyle w:val="Listparagraf"/>
              <w:numPr>
                <w:ilvl w:val="0"/>
                <w:numId w:val="37"/>
              </w:numPr>
              <w:jc w:val="both"/>
              <w:rPr>
                <w:rFonts w:ascii="Trebuchet MS" w:hAnsi="Trebuchet MS"/>
              </w:rPr>
            </w:pPr>
            <w:r w:rsidRPr="00A147D0">
              <w:rPr>
                <w:rFonts w:ascii="Trebuchet MS" w:hAnsi="Trebuchet MS"/>
              </w:rPr>
              <w:t xml:space="preserve">Investiția nu trebuie să fie de tip rezidențial </w:t>
            </w:r>
          </w:p>
          <w:p w14:paraId="6FB90AAA" w14:textId="0CE9D8AB" w:rsidR="00B008E5" w:rsidRPr="00FA753B" w:rsidRDefault="00B008E5" w:rsidP="00CA3909">
            <w:pPr>
              <w:jc w:val="both"/>
              <w:rPr>
                <w:rFonts w:ascii="Trebuchet MS" w:hAnsi="Trebuchet MS"/>
              </w:rPr>
            </w:pPr>
          </w:p>
        </w:tc>
      </w:tr>
      <w:tr w:rsidR="00B008E5" w:rsidRPr="00C01418" w14:paraId="3C410F94" w14:textId="77777777" w:rsidTr="00594D4E">
        <w:tc>
          <w:tcPr>
            <w:tcW w:w="3970" w:type="dxa"/>
            <w:gridSpan w:val="2"/>
          </w:tcPr>
          <w:p w14:paraId="04D00442" w14:textId="77777777" w:rsidR="00DF3999" w:rsidRDefault="00DF3999" w:rsidP="00CA3909">
            <w:pPr>
              <w:spacing w:line="276" w:lineRule="auto"/>
              <w:rPr>
                <w:rFonts w:ascii="Trebuchet MS" w:hAnsi="Trebuchet MS" w:cs="Times New Roman"/>
                <w:b/>
              </w:rPr>
            </w:pPr>
          </w:p>
          <w:p w14:paraId="5843A145" w14:textId="77777777" w:rsidR="00DF3999" w:rsidRDefault="00DF3999" w:rsidP="00CA3909">
            <w:pPr>
              <w:spacing w:line="276" w:lineRule="auto"/>
              <w:rPr>
                <w:rFonts w:ascii="Trebuchet MS" w:hAnsi="Trebuchet MS" w:cs="Times New Roman"/>
                <w:b/>
              </w:rPr>
            </w:pPr>
          </w:p>
          <w:p w14:paraId="321D3842"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Criterii de selecţie</w:t>
            </w:r>
          </w:p>
        </w:tc>
        <w:tc>
          <w:tcPr>
            <w:tcW w:w="5670" w:type="dxa"/>
          </w:tcPr>
          <w:p w14:paraId="1DAB2481" w14:textId="77777777" w:rsidR="00DF3999" w:rsidRDefault="00DF3999" w:rsidP="00CA3909">
            <w:pPr>
              <w:jc w:val="both"/>
              <w:rPr>
                <w:rFonts w:ascii="Trebuchet MS" w:hAnsi="Trebuchet MS" w:cs="Times New Roman"/>
              </w:rPr>
            </w:pPr>
          </w:p>
          <w:p w14:paraId="1FB6E2B9" w14:textId="77777777" w:rsidR="00DF3999" w:rsidRDefault="00DF3999" w:rsidP="00CA3909">
            <w:pPr>
              <w:jc w:val="both"/>
              <w:rPr>
                <w:rFonts w:ascii="Trebuchet MS" w:hAnsi="Trebuchet MS" w:cs="Times New Roman"/>
              </w:rPr>
            </w:pPr>
          </w:p>
          <w:p w14:paraId="6CAD50F6" w14:textId="77777777" w:rsidR="00B008E5" w:rsidRDefault="00B008E5" w:rsidP="00CA3909">
            <w:pPr>
              <w:jc w:val="both"/>
              <w:rPr>
                <w:rFonts w:ascii="Trebuchet MS" w:hAnsi="Trebuchet MS" w:cs="Times New Roman"/>
              </w:rPr>
            </w:pPr>
            <w:r w:rsidRPr="00B061C6">
              <w:rPr>
                <w:rFonts w:ascii="Trebuchet MS" w:hAnsi="Trebuchet MS" w:cs="Times New Roman"/>
              </w:rPr>
              <w:t>Vor fi selectate cu prioritate proiectele:</w:t>
            </w:r>
          </w:p>
          <w:p w14:paraId="137CA893" w14:textId="77777777" w:rsidR="008D07A8" w:rsidRPr="00B061C6" w:rsidRDefault="008D07A8" w:rsidP="00CA3909">
            <w:pPr>
              <w:jc w:val="both"/>
              <w:rPr>
                <w:rFonts w:ascii="Trebuchet MS" w:hAnsi="Trebuchet MS" w:cs="Times New Roman"/>
              </w:rPr>
            </w:pPr>
          </w:p>
          <w:p w14:paraId="1F46A099" w14:textId="77777777" w:rsidR="00B008E5" w:rsidRPr="00B061C6" w:rsidRDefault="00B008E5" w:rsidP="00541622">
            <w:pPr>
              <w:pStyle w:val="Listparagraf"/>
              <w:numPr>
                <w:ilvl w:val="0"/>
                <w:numId w:val="38"/>
              </w:numPr>
              <w:spacing w:line="276" w:lineRule="auto"/>
              <w:jc w:val="both"/>
              <w:rPr>
                <w:rFonts w:ascii="Trebuchet MS" w:hAnsi="Trebuchet MS" w:cs="Times New Roman"/>
              </w:rPr>
            </w:pPr>
            <w:r w:rsidRPr="00B061C6">
              <w:rPr>
                <w:rFonts w:ascii="Trebuchet MS" w:hAnsi="Trebuchet MS" w:cs="Times New Roman"/>
              </w:rPr>
              <w:t>Nu mai există o astfel de investiţie în UAT-ul în care urmează a se implementa proiectul;</w:t>
            </w:r>
          </w:p>
          <w:p w14:paraId="316F5D54" w14:textId="77777777" w:rsidR="00B008E5" w:rsidRDefault="00B008E5" w:rsidP="00541622">
            <w:pPr>
              <w:pStyle w:val="Listparagraf"/>
              <w:numPr>
                <w:ilvl w:val="0"/>
                <w:numId w:val="40"/>
              </w:numPr>
              <w:spacing w:line="276" w:lineRule="auto"/>
              <w:jc w:val="both"/>
              <w:rPr>
                <w:rFonts w:ascii="Trebuchet MS" w:hAnsi="Trebuchet MS" w:cs="Times New Roman"/>
              </w:rPr>
            </w:pPr>
            <w:r w:rsidRPr="00B061C6">
              <w:rPr>
                <w:rFonts w:ascii="Trebuchet MS" w:hAnsi="Trebuchet MS" w:cs="Times New Roman"/>
              </w:rPr>
              <w:t>Care creează noi locuri de muncă;</w:t>
            </w:r>
          </w:p>
          <w:p w14:paraId="243848F2" w14:textId="77777777" w:rsidR="008D07A8" w:rsidRPr="00594D4E" w:rsidRDefault="008D07A8" w:rsidP="00594D4E">
            <w:pPr>
              <w:pStyle w:val="Listparagraf"/>
              <w:numPr>
                <w:ilvl w:val="0"/>
                <w:numId w:val="40"/>
              </w:numPr>
              <w:jc w:val="both"/>
              <w:rPr>
                <w:rFonts w:ascii="Trebuchet MS" w:hAnsi="Trebuchet MS" w:cs="Times New Roman"/>
              </w:rPr>
            </w:pPr>
            <w:r>
              <w:rPr>
                <w:rFonts w:ascii="Trebuchet MS" w:hAnsi="Trebuchet MS" w:cs="Times New Roman"/>
              </w:rPr>
              <w:lastRenderedPageBreak/>
              <w:t>Numărul persoanelor care beneficiază indirect de investiție.</w:t>
            </w:r>
          </w:p>
          <w:p w14:paraId="7DEB6C39" w14:textId="77777777" w:rsidR="008D07A8" w:rsidRDefault="008D07A8" w:rsidP="00CA3909">
            <w:pPr>
              <w:spacing w:line="276" w:lineRule="auto"/>
              <w:jc w:val="both"/>
              <w:rPr>
                <w:rFonts w:ascii="Trebuchet MS" w:hAnsi="Trebuchet MS" w:cs="Times New Roman"/>
              </w:rPr>
            </w:pPr>
          </w:p>
          <w:p w14:paraId="095C34D3" w14:textId="1A320A36" w:rsidR="00B008E5" w:rsidRPr="00C01418" w:rsidRDefault="00B008E5" w:rsidP="00CA3909">
            <w:pPr>
              <w:spacing w:line="276" w:lineRule="auto"/>
              <w:jc w:val="both"/>
              <w:rPr>
                <w:rFonts w:ascii="Trebuchet MS" w:hAnsi="Trebuchet MS" w:cs="Times New Roman"/>
              </w:rPr>
            </w:pPr>
          </w:p>
        </w:tc>
      </w:tr>
      <w:tr w:rsidR="00B008E5" w:rsidRPr="00B061C6" w14:paraId="638C13CB" w14:textId="77777777" w:rsidTr="00594D4E">
        <w:tc>
          <w:tcPr>
            <w:tcW w:w="9640" w:type="dxa"/>
            <w:gridSpan w:val="3"/>
          </w:tcPr>
          <w:p w14:paraId="1304B1F8" w14:textId="77777777" w:rsidR="00B008E5" w:rsidRPr="00FB6757" w:rsidRDefault="00B008E5" w:rsidP="00CA3909">
            <w:pPr>
              <w:spacing w:line="276" w:lineRule="auto"/>
              <w:rPr>
                <w:rFonts w:ascii="Trebuchet MS" w:hAnsi="Trebuchet MS" w:cs="Times New Roman"/>
                <w:b/>
              </w:rPr>
            </w:pPr>
          </w:p>
          <w:p w14:paraId="43139C07" w14:textId="77777777" w:rsidR="00B008E5" w:rsidRPr="00594D4E" w:rsidRDefault="00B008E5" w:rsidP="00594D4E">
            <w:pPr>
              <w:spacing w:line="276" w:lineRule="auto"/>
              <w:rPr>
                <w:rFonts w:ascii="Trebuchet MS" w:hAnsi="Trebuchet MS" w:cs="Times New Roman"/>
                <w:b/>
                <w:bCs/>
              </w:rPr>
            </w:pPr>
            <w:r w:rsidRPr="00A147D0">
              <w:rPr>
                <w:rFonts w:ascii="Trebuchet MS" w:hAnsi="Trebuchet MS" w:cs="Times New Roman"/>
                <w:b/>
                <w:bCs/>
              </w:rPr>
              <w:t>Sume aplicabile şi rata sprijinului</w:t>
            </w:r>
          </w:p>
          <w:p w14:paraId="3D9895FA" w14:textId="77777777" w:rsidR="00B008E5" w:rsidRPr="00594D4E" w:rsidRDefault="00B008E5">
            <w:pPr>
              <w:jc w:val="both"/>
              <w:rPr>
                <w:rFonts w:ascii="Trebuchet MS" w:hAnsi="Trebuchet MS" w:cs="Times New Roman"/>
                <w:b/>
                <w:bCs/>
              </w:rPr>
            </w:pPr>
            <w:r w:rsidRPr="00A147D0">
              <w:rPr>
                <w:rFonts w:ascii="Trebuchet MS" w:hAnsi="Trebuchet MS" w:cs="Times New Roman"/>
                <w:b/>
                <w:bCs/>
              </w:rPr>
              <w:t>Atenţie ! Intensitatea sprijinului public nerambursabil este de 100% pentru operaţiunile negeneratoare de venit</w:t>
            </w:r>
          </w:p>
          <w:p w14:paraId="5093C472" w14:textId="025D6406" w:rsidR="00B008E5" w:rsidRPr="00C01418" w:rsidRDefault="00B008E5" w:rsidP="00CA3909">
            <w:pPr>
              <w:spacing w:line="276" w:lineRule="auto"/>
              <w:jc w:val="both"/>
              <w:rPr>
                <w:rFonts w:ascii="Trebuchet MS" w:hAnsi="Trebuchet MS" w:cs="Times New Roman"/>
              </w:rPr>
            </w:pPr>
            <w:r w:rsidRPr="00FB6757">
              <w:rPr>
                <w:rFonts w:ascii="Trebuchet MS" w:hAnsi="Trebuchet MS" w:cs="Times New Roman"/>
              </w:rPr>
              <w:t>Bugetul aloca</w:t>
            </w:r>
            <w:r>
              <w:rPr>
                <w:rFonts w:ascii="Trebuchet MS" w:hAnsi="Trebuchet MS" w:cs="Times New Roman"/>
              </w:rPr>
              <w:t xml:space="preserve">t acestei măsuri va fi de </w:t>
            </w:r>
            <w:r w:rsidR="00766017">
              <w:rPr>
                <w:rFonts w:ascii="Trebuchet MS" w:hAnsi="Trebuchet MS" w:cs="Times New Roman"/>
              </w:rPr>
              <w:t xml:space="preserve"> 40.860,72 </w:t>
            </w:r>
            <w:r w:rsidRPr="00FB6757">
              <w:rPr>
                <w:rFonts w:ascii="Trebuchet MS" w:hAnsi="Trebuchet MS" w:cs="Times New Roman"/>
              </w:rPr>
              <w:t>Euro.</w:t>
            </w:r>
          </w:p>
          <w:p w14:paraId="73917FF8" w14:textId="77777777" w:rsidR="00B008E5" w:rsidRDefault="00B008E5" w:rsidP="00CA3909">
            <w:pPr>
              <w:spacing w:line="276" w:lineRule="auto"/>
              <w:jc w:val="both"/>
              <w:rPr>
                <w:rFonts w:ascii="Trebuchet MS" w:hAnsi="Trebuchet MS"/>
              </w:rPr>
            </w:pPr>
          </w:p>
          <w:p w14:paraId="1220A634" w14:textId="77777777" w:rsidR="00B008E5" w:rsidRPr="00200B72" w:rsidRDefault="00B008E5" w:rsidP="00CA3909">
            <w:pPr>
              <w:spacing w:line="276" w:lineRule="auto"/>
              <w:jc w:val="both"/>
              <w:rPr>
                <w:rFonts w:ascii="Trebuchet MS" w:hAnsi="Trebuchet MS"/>
              </w:rPr>
            </w:pPr>
            <w:r w:rsidRPr="00200B72">
              <w:rPr>
                <w:rFonts w:ascii="Trebuchet MS" w:hAnsi="Trebuchet MS"/>
              </w:rPr>
              <w:t>Sprijinul public nerambursabil:</w:t>
            </w:r>
          </w:p>
          <w:p w14:paraId="3B3889D6" w14:textId="77777777" w:rsidR="00B008E5" w:rsidRPr="00594D4E" w:rsidRDefault="00B008E5" w:rsidP="00594D4E">
            <w:pPr>
              <w:pStyle w:val="Listparagraf"/>
              <w:numPr>
                <w:ilvl w:val="0"/>
                <w:numId w:val="40"/>
              </w:numPr>
              <w:spacing w:line="276" w:lineRule="auto"/>
              <w:jc w:val="both"/>
              <w:rPr>
                <w:rFonts w:ascii="Trebuchet MS" w:hAnsi="Trebuchet MS"/>
                <w:b/>
                <w:bCs/>
              </w:rPr>
            </w:pPr>
            <w:r w:rsidRPr="00A147D0">
              <w:rPr>
                <w:rFonts w:ascii="Trebuchet MS" w:hAnsi="Trebuchet MS"/>
                <w:b/>
                <w:bCs/>
              </w:rPr>
              <w:t>Intensitatea sprijinului public nerambursabil este de 100%.</w:t>
            </w:r>
          </w:p>
          <w:p w14:paraId="238FB9CD" w14:textId="77777777" w:rsidR="00B008E5" w:rsidRDefault="00B008E5" w:rsidP="00CA3909">
            <w:pPr>
              <w:spacing w:line="276" w:lineRule="auto"/>
              <w:jc w:val="both"/>
              <w:rPr>
                <w:rFonts w:ascii="Trebuchet MS" w:hAnsi="Trebuchet MS" w:cs="Times New Roman"/>
              </w:rPr>
            </w:pPr>
          </w:p>
          <w:tbl>
            <w:tblPr>
              <w:tblStyle w:val="Tabelgril2"/>
              <w:tblW w:w="9025" w:type="dxa"/>
              <w:tblLayout w:type="fixed"/>
              <w:tblLook w:val="04A0" w:firstRow="1" w:lastRow="0" w:firstColumn="1" w:lastColumn="0" w:noHBand="0" w:noVBand="1"/>
            </w:tblPr>
            <w:tblGrid>
              <w:gridCol w:w="1571"/>
              <w:gridCol w:w="1290"/>
              <w:gridCol w:w="1277"/>
              <w:gridCol w:w="1276"/>
              <w:gridCol w:w="1276"/>
              <w:gridCol w:w="1274"/>
              <w:gridCol w:w="1061"/>
            </w:tblGrid>
            <w:tr w:rsidR="00B008E5" w14:paraId="13D99F34" w14:textId="77777777" w:rsidTr="00594D4E">
              <w:trPr>
                <w:trHeight w:val="572"/>
              </w:trPr>
              <w:tc>
                <w:tcPr>
                  <w:tcW w:w="870" w:type="pct"/>
                </w:tcPr>
                <w:p w14:paraId="121227CD" w14:textId="77777777" w:rsidR="00B008E5" w:rsidRPr="00F32091" w:rsidRDefault="00B008E5" w:rsidP="00CA3909">
                  <w:pPr>
                    <w:jc w:val="center"/>
                    <w:rPr>
                      <w:rFonts w:ascii="Trebuchet MS" w:hAnsi="Trebuchet MS"/>
                    </w:rPr>
                  </w:pPr>
                  <w:r w:rsidRPr="00F32091">
                    <w:rPr>
                      <w:rFonts w:ascii="Trebuchet MS" w:hAnsi="Trebuchet MS"/>
                    </w:rPr>
                    <w:t>Nr. de proiecte prevăzute</w:t>
                  </w:r>
                </w:p>
              </w:tc>
              <w:tc>
                <w:tcPr>
                  <w:tcW w:w="714" w:type="pct"/>
                </w:tcPr>
                <w:p w14:paraId="5F5B3E18" w14:textId="77777777" w:rsidR="00B008E5" w:rsidRPr="00F32091" w:rsidRDefault="00B008E5" w:rsidP="00CA3909">
                  <w:pPr>
                    <w:jc w:val="center"/>
                    <w:rPr>
                      <w:rFonts w:ascii="Trebuchet MS" w:hAnsi="Trebuchet MS"/>
                    </w:rPr>
                  </w:pPr>
                  <w:r w:rsidRPr="00F32091">
                    <w:rPr>
                      <w:rFonts w:ascii="Trebuchet MS" w:hAnsi="Trebuchet MS"/>
                    </w:rPr>
                    <w:t>Cost total mediu/ proiect</w:t>
                  </w:r>
                </w:p>
              </w:tc>
              <w:tc>
                <w:tcPr>
                  <w:tcW w:w="707" w:type="pct"/>
                </w:tcPr>
                <w:p w14:paraId="151A4058" w14:textId="77777777" w:rsidR="00B008E5" w:rsidRPr="00F32091" w:rsidRDefault="00B008E5" w:rsidP="00CA3909">
                  <w:pPr>
                    <w:jc w:val="center"/>
                    <w:rPr>
                      <w:rFonts w:ascii="Trebuchet MS" w:hAnsi="Trebuchet MS"/>
                    </w:rPr>
                  </w:pPr>
                  <w:r w:rsidRPr="00A147D0">
                    <w:rPr>
                      <w:rFonts w:ascii="Trebuchet MS" w:hAnsi="Trebuchet MS"/>
                    </w:rPr>
                    <w:t>Estimarea costului total/ măsură</w:t>
                  </w:r>
                </w:p>
              </w:tc>
              <w:tc>
                <w:tcPr>
                  <w:tcW w:w="707" w:type="pct"/>
                </w:tcPr>
                <w:p w14:paraId="42EFA7F8" w14:textId="77777777" w:rsidR="00B008E5" w:rsidRPr="00F32091" w:rsidRDefault="00B008E5" w:rsidP="00CA3909">
                  <w:pPr>
                    <w:jc w:val="center"/>
                    <w:rPr>
                      <w:rFonts w:ascii="Trebuchet MS" w:hAnsi="Trebuchet MS"/>
                    </w:rPr>
                  </w:pPr>
                  <w:r w:rsidRPr="00F32091">
                    <w:rPr>
                      <w:rFonts w:ascii="Trebuchet MS" w:hAnsi="Trebuchet MS"/>
                    </w:rPr>
                    <w:t>Contribuţia FEADR/ proiect (100%)</w:t>
                  </w:r>
                </w:p>
              </w:tc>
              <w:tc>
                <w:tcPr>
                  <w:tcW w:w="707" w:type="pct"/>
                </w:tcPr>
                <w:p w14:paraId="44994B95" w14:textId="77777777" w:rsidR="00B008E5" w:rsidRPr="00F32091" w:rsidRDefault="00B008E5" w:rsidP="00CA3909">
                  <w:pPr>
                    <w:jc w:val="center"/>
                    <w:rPr>
                      <w:rFonts w:ascii="Trebuchet MS" w:hAnsi="Trebuchet MS"/>
                    </w:rPr>
                  </w:pPr>
                  <w:r w:rsidRPr="00F32091">
                    <w:rPr>
                      <w:rFonts w:ascii="Trebuchet MS" w:hAnsi="Trebuchet MS"/>
                    </w:rPr>
                    <w:t>Contribuţia FEADR/ măsură</w:t>
                  </w:r>
                </w:p>
              </w:tc>
              <w:tc>
                <w:tcPr>
                  <w:tcW w:w="706" w:type="pct"/>
                </w:tcPr>
                <w:p w14:paraId="1A814728" w14:textId="77777777" w:rsidR="00B008E5" w:rsidRPr="00F32091" w:rsidRDefault="00B008E5" w:rsidP="00CA3909">
                  <w:pPr>
                    <w:jc w:val="center"/>
                    <w:rPr>
                      <w:rFonts w:ascii="Trebuchet MS" w:hAnsi="Trebuchet MS"/>
                    </w:rPr>
                  </w:pPr>
                  <w:r w:rsidRPr="00F32091">
                    <w:rPr>
                      <w:rFonts w:ascii="Trebuchet MS" w:hAnsi="Trebuchet MS"/>
                    </w:rPr>
                    <w:t>Contribuţia privată/ proiect</w:t>
                  </w:r>
                </w:p>
                <w:p w14:paraId="2AB0884A" w14:textId="77777777" w:rsidR="00B008E5" w:rsidRPr="00F32091" w:rsidRDefault="00B008E5" w:rsidP="00CA3909">
                  <w:pPr>
                    <w:jc w:val="center"/>
                    <w:rPr>
                      <w:rFonts w:ascii="Trebuchet MS" w:hAnsi="Trebuchet MS"/>
                    </w:rPr>
                  </w:pPr>
                  <w:r w:rsidRPr="00F32091">
                    <w:rPr>
                      <w:rFonts w:ascii="Trebuchet MS" w:hAnsi="Trebuchet MS"/>
                    </w:rPr>
                    <w:t>(0%)</w:t>
                  </w:r>
                </w:p>
              </w:tc>
              <w:tc>
                <w:tcPr>
                  <w:tcW w:w="588" w:type="pct"/>
                </w:tcPr>
                <w:p w14:paraId="427AA1F5" w14:textId="77777777" w:rsidR="00B008E5" w:rsidRPr="00F32091" w:rsidRDefault="00B008E5" w:rsidP="00CA3909">
                  <w:pPr>
                    <w:jc w:val="center"/>
                    <w:rPr>
                      <w:rFonts w:ascii="Trebuchet MS" w:hAnsi="Trebuchet MS"/>
                    </w:rPr>
                  </w:pPr>
                  <w:r w:rsidRPr="00F32091">
                    <w:rPr>
                      <w:rFonts w:ascii="Trebuchet MS" w:hAnsi="Trebuchet MS"/>
                    </w:rPr>
                    <w:t>Contribuţia privată/  măsură</w:t>
                  </w:r>
                </w:p>
              </w:tc>
            </w:tr>
            <w:tr w:rsidR="00B008E5" w14:paraId="4DFD83B5" w14:textId="77777777" w:rsidTr="00594D4E">
              <w:trPr>
                <w:trHeight w:val="495"/>
              </w:trPr>
              <w:tc>
                <w:tcPr>
                  <w:tcW w:w="870" w:type="pct"/>
                  <w:vAlign w:val="center"/>
                </w:tcPr>
                <w:p w14:paraId="53155F0B" w14:textId="77777777" w:rsidR="00B008E5" w:rsidRPr="00594D4E" w:rsidRDefault="00B008E5">
                  <w:pPr>
                    <w:jc w:val="center"/>
                    <w:rPr>
                      <w:rFonts w:ascii="Trebuchet MS" w:hAnsi="Trebuchet MS"/>
                      <w:b/>
                      <w:bCs/>
                    </w:rPr>
                  </w:pPr>
                  <w:r w:rsidRPr="00A147D0">
                    <w:rPr>
                      <w:rFonts w:ascii="Trebuchet MS" w:hAnsi="Trebuchet MS"/>
                      <w:b/>
                      <w:bCs/>
                    </w:rPr>
                    <w:t>2</w:t>
                  </w:r>
                </w:p>
                <w:p w14:paraId="31D2BED4" w14:textId="77777777" w:rsidR="00B008E5" w:rsidRPr="00594D4E" w:rsidRDefault="00B008E5">
                  <w:pPr>
                    <w:jc w:val="center"/>
                    <w:rPr>
                      <w:rFonts w:ascii="Trebuchet MS" w:hAnsi="Trebuchet MS"/>
                      <w:b/>
                      <w:bCs/>
                    </w:rPr>
                  </w:pPr>
                  <w:r w:rsidRPr="00A147D0">
                    <w:rPr>
                      <w:rFonts w:ascii="Trebuchet MS" w:hAnsi="Trebuchet MS"/>
                      <w:b/>
                      <w:bCs/>
                    </w:rPr>
                    <w:t>proiecte</w:t>
                  </w:r>
                </w:p>
              </w:tc>
              <w:tc>
                <w:tcPr>
                  <w:tcW w:w="714" w:type="pct"/>
                  <w:vAlign w:val="center"/>
                </w:tcPr>
                <w:p w14:paraId="33B880FA" w14:textId="53D2F419" w:rsidR="00766017" w:rsidRDefault="00766017" w:rsidP="00CA3909">
                  <w:pPr>
                    <w:jc w:val="center"/>
                    <w:rPr>
                      <w:rFonts w:ascii="Trebuchet MS" w:hAnsi="Trebuchet MS"/>
                    </w:rPr>
                  </w:pPr>
                </w:p>
                <w:p w14:paraId="256D3F2E" w14:textId="77777777" w:rsidR="00B008E5" w:rsidRPr="007E433C" w:rsidRDefault="00766017" w:rsidP="00CA3909">
                  <w:pPr>
                    <w:jc w:val="center"/>
                    <w:rPr>
                      <w:rFonts w:ascii="Trebuchet MS" w:hAnsi="Trebuchet MS"/>
                    </w:rPr>
                  </w:pPr>
                  <w:r>
                    <w:rPr>
                      <w:rFonts w:ascii="Trebuchet MS" w:hAnsi="Trebuchet MS"/>
                    </w:rPr>
                    <w:t>40.860,72</w:t>
                  </w:r>
                  <w:r w:rsidR="00B008E5">
                    <w:rPr>
                      <w:rFonts w:ascii="Trebuchet MS" w:hAnsi="Trebuchet MS"/>
                    </w:rPr>
                    <w:t xml:space="preserve"> </w:t>
                  </w:r>
                  <w:r w:rsidR="00B008E5" w:rsidRPr="007E433C">
                    <w:rPr>
                      <w:rFonts w:ascii="Trebuchet MS" w:hAnsi="Trebuchet MS"/>
                    </w:rPr>
                    <w:t>Euro</w:t>
                  </w:r>
                </w:p>
              </w:tc>
              <w:tc>
                <w:tcPr>
                  <w:tcW w:w="707" w:type="pct"/>
                  <w:vAlign w:val="center"/>
                </w:tcPr>
                <w:p w14:paraId="668F3BD6" w14:textId="5EEB4C95" w:rsidR="00766017" w:rsidRDefault="00766017" w:rsidP="00CA3909">
                  <w:pPr>
                    <w:jc w:val="center"/>
                    <w:rPr>
                      <w:rFonts w:ascii="Trebuchet MS" w:hAnsi="Trebuchet MS"/>
                    </w:rPr>
                  </w:pPr>
                </w:p>
                <w:p w14:paraId="3A536F1E" w14:textId="77777777" w:rsidR="00B008E5" w:rsidRPr="007E433C" w:rsidRDefault="00766017" w:rsidP="00CA3909">
                  <w:pPr>
                    <w:jc w:val="center"/>
                    <w:rPr>
                      <w:rFonts w:ascii="Trebuchet MS" w:hAnsi="Trebuchet MS"/>
                    </w:rPr>
                  </w:pPr>
                  <w:r>
                    <w:rPr>
                      <w:rFonts w:ascii="Trebuchet MS" w:hAnsi="Trebuchet MS"/>
                    </w:rPr>
                    <w:t>40.860,72</w:t>
                  </w:r>
                  <w:r w:rsidR="00B008E5" w:rsidRPr="007E433C">
                    <w:rPr>
                      <w:rFonts w:ascii="Trebuchet MS" w:hAnsi="Trebuchet MS"/>
                    </w:rPr>
                    <w:t xml:space="preserve"> Euro</w:t>
                  </w:r>
                </w:p>
              </w:tc>
              <w:tc>
                <w:tcPr>
                  <w:tcW w:w="707" w:type="pct"/>
                  <w:vAlign w:val="center"/>
                </w:tcPr>
                <w:p w14:paraId="549B156F" w14:textId="03E5D762" w:rsidR="00766017" w:rsidRDefault="00766017" w:rsidP="00CA3909">
                  <w:pPr>
                    <w:jc w:val="center"/>
                    <w:rPr>
                      <w:rFonts w:ascii="Trebuchet MS" w:hAnsi="Trebuchet MS"/>
                    </w:rPr>
                  </w:pPr>
                </w:p>
                <w:p w14:paraId="5359D8D5" w14:textId="77777777" w:rsidR="00B008E5" w:rsidRDefault="00766017" w:rsidP="00CA3909">
                  <w:pPr>
                    <w:jc w:val="center"/>
                    <w:rPr>
                      <w:rFonts w:ascii="Trebuchet MS" w:hAnsi="Trebuchet MS"/>
                    </w:rPr>
                  </w:pPr>
                  <w:r>
                    <w:rPr>
                      <w:rFonts w:ascii="Trebuchet MS" w:hAnsi="Trebuchet MS"/>
                    </w:rPr>
                    <w:t>40.860,72</w:t>
                  </w:r>
                </w:p>
                <w:p w14:paraId="6651C8E7" w14:textId="77777777" w:rsidR="00B008E5" w:rsidRPr="007E433C" w:rsidRDefault="00B008E5" w:rsidP="00CA3909">
                  <w:pPr>
                    <w:jc w:val="center"/>
                    <w:rPr>
                      <w:rFonts w:ascii="Trebuchet MS" w:hAnsi="Trebuchet MS"/>
                    </w:rPr>
                  </w:pPr>
                  <w:r w:rsidRPr="007E433C">
                    <w:rPr>
                      <w:rFonts w:ascii="Trebuchet MS" w:hAnsi="Trebuchet MS"/>
                    </w:rPr>
                    <w:t xml:space="preserve"> Euro</w:t>
                  </w:r>
                </w:p>
              </w:tc>
              <w:tc>
                <w:tcPr>
                  <w:tcW w:w="707" w:type="pct"/>
                  <w:vAlign w:val="center"/>
                </w:tcPr>
                <w:p w14:paraId="7E4B7A04" w14:textId="2384899E" w:rsidR="00B008E5" w:rsidRPr="007E433C" w:rsidRDefault="00766017" w:rsidP="00CA3909">
                  <w:pPr>
                    <w:jc w:val="center"/>
                    <w:rPr>
                      <w:rFonts w:ascii="Trebuchet MS" w:hAnsi="Trebuchet MS"/>
                    </w:rPr>
                  </w:pPr>
                  <w:r>
                    <w:rPr>
                      <w:rFonts w:ascii="Trebuchet MS" w:hAnsi="Trebuchet MS"/>
                    </w:rPr>
                    <w:t>40.860,72</w:t>
                  </w:r>
                </w:p>
                <w:p w14:paraId="5A2C5C6B" w14:textId="77777777" w:rsidR="00B008E5" w:rsidRPr="007E433C" w:rsidRDefault="00B008E5" w:rsidP="00CA3909">
                  <w:pPr>
                    <w:jc w:val="center"/>
                    <w:rPr>
                      <w:rFonts w:ascii="Trebuchet MS" w:hAnsi="Trebuchet MS"/>
                    </w:rPr>
                  </w:pPr>
                  <w:r w:rsidRPr="007E433C">
                    <w:rPr>
                      <w:rFonts w:ascii="Trebuchet MS" w:hAnsi="Trebuchet MS"/>
                    </w:rPr>
                    <w:t>Euro</w:t>
                  </w:r>
                </w:p>
              </w:tc>
              <w:tc>
                <w:tcPr>
                  <w:tcW w:w="706" w:type="pct"/>
                  <w:vAlign w:val="center"/>
                </w:tcPr>
                <w:p w14:paraId="39835195" w14:textId="77777777" w:rsidR="00B008E5" w:rsidRPr="007E433C" w:rsidRDefault="00B008E5" w:rsidP="00CA3909">
                  <w:pPr>
                    <w:jc w:val="center"/>
                    <w:rPr>
                      <w:rFonts w:ascii="Trebuchet MS" w:hAnsi="Trebuchet MS"/>
                    </w:rPr>
                  </w:pPr>
                  <w:r w:rsidRPr="007E433C">
                    <w:rPr>
                      <w:rFonts w:ascii="Trebuchet MS" w:hAnsi="Trebuchet MS"/>
                    </w:rPr>
                    <w:t>0</w:t>
                  </w:r>
                </w:p>
                <w:p w14:paraId="03E2DDFD" w14:textId="77777777" w:rsidR="00B008E5" w:rsidRPr="007E433C" w:rsidRDefault="00B008E5" w:rsidP="00CA3909">
                  <w:pPr>
                    <w:jc w:val="center"/>
                    <w:rPr>
                      <w:rFonts w:ascii="Trebuchet MS" w:hAnsi="Trebuchet MS"/>
                    </w:rPr>
                  </w:pPr>
                  <w:r w:rsidRPr="007E433C">
                    <w:rPr>
                      <w:rFonts w:ascii="Trebuchet MS" w:hAnsi="Trebuchet MS"/>
                    </w:rPr>
                    <w:t>Euro</w:t>
                  </w:r>
                </w:p>
              </w:tc>
              <w:tc>
                <w:tcPr>
                  <w:tcW w:w="588" w:type="pct"/>
                  <w:vAlign w:val="center"/>
                </w:tcPr>
                <w:p w14:paraId="5C302F32" w14:textId="77777777" w:rsidR="00B008E5" w:rsidRPr="007E433C" w:rsidRDefault="00B008E5" w:rsidP="00CA3909">
                  <w:pPr>
                    <w:jc w:val="center"/>
                    <w:rPr>
                      <w:rFonts w:ascii="Trebuchet MS" w:hAnsi="Trebuchet MS"/>
                    </w:rPr>
                  </w:pPr>
                  <w:r w:rsidRPr="007E433C">
                    <w:rPr>
                      <w:rFonts w:ascii="Trebuchet MS" w:hAnsi="Trebuchet MS"/>
                    </w:rPr>
                    <w:t>0</w:t>
                  </w:r>
                </w:p>
                <w:p w14:paraId="666CE6A8" w14:textId="77777777" w:rsidR="00B008E5" w:rsidRPr="007E433C" w:rsidRDefault="00B008E5" w:rsidP="00CA3909">
                  <w:pPr>
                    <w:jc w:val="center"/>
                    <w:rPr>
                      <w:rFonts w:ascii="Trebuchet MS" w:hAnsi="Trebuchet MS"/>
                    </w:rPr>
                  </w:pPr>
                  <w:r w:rsidRPr="007E433C">
                    <w:rPr>
                      <w:rFonts w:ascii="Trebuchet MS" w:hAnsi="Trebuchet MS"/>
                    </w:rPr>
                    <w:t>Euro</w:t>
                  </w:r>
                </w:p>
              </w:tc>
            </w:tr>
          </w:tbl>
          <w:p w14:paraId="4132C17F" w14:textId="77777777" w:rsidR="00B008E5" w:rsidRDefault="00B008E5" w:rsidP="00CA3909">
            <w:pPr>
              <w:spacing w:line="276" w:lineRule="auto"/>
              <w:jc w:val="both"/>
              <w:rPr>
                <w:rFonts w:ascii="Trebuchet MS" w:hAnsi="Trebuchet MS" w:cs="Times New Roman"/>
              </w:rPr>
            </w:pPr>
          </w:p>
          <w:p w14:paraId="47D6BA57" w14:textId="2EA04306" w:rsidR="00B008E5" w:rsidRPr="00B061C6" w:rsidRDefault="00B008E5" w:rsidP="00CA3909">
            <w:pPr>
              <w:spacing w:line="276" w:lineRule="auto"/>
              <w:jc w:val="both"/>
              <w:rPr>
                <w:rFonts w:ascii="Trebuchet MS" w:hAnsi="Trebuchet MS" w:cs="Times New Roman"/>
              </w:rPr>
            </w:pPr>
            <w:r w:rsidRPr="00B061C6">
              <w:rPr>
                <w:rFonts w:ascii="Trebuchet MS" w:hAnsi="Trebuchet MS" w:cs="Times New Roman"/>
              </w:rPr>
              <w:t>Valoarea sprijinul</w:t>
            </w:r>
            <w:r>
              <w:rPr>
                <w:rFonts w:ascii="Trebuchet MS" w:hAnsi="Trebuchet MS" w:cs="Times New Roman"/>
              </w:rPr>
              <w:t xml:space="preserve">ui nerambursabil nu va depăşi </w:t>
            </w:r>
            <w:r w:rsidR="00766017">
              <w:rPr>
                <w:rFonts w:ascii="Trebuchet MS" w:hAnsi="Trebuchet MS" w:cs="Times New Roman"/>
              </w:rPr>
              <w:t xml:space="preserve"> 40.860,72</w:t>
            </w:r>
            <w:r>
              <w:rPr>
                <w:rFonts w:ascii="Trebuchet MS" w:hAnsi="Trebuchet MS" w:cs="Times New Roman"/>
              </w:rPr>
              <w:t xml:space="preserve"> </w:t>
            </w:r>
            <w:r w:rsidRPr="00B061C6">
              <w:rPr>
                <w:rFonts w:ascii="Trebuchet MS" w:hAnsi="Trebuchet MS" w:cs="Times New Roman"/>
              </w:rPr>
              <w:t xml:space="preserve"> Euro/proiect</w:t>
            </w:r>
            <w:r>
              <w:rPr>
                <w:rFonts w:ascii="Trebuchet MS" w:hAnsi="Trebuchet MS" w:cs="Times New Roman"/>
              </w:rPr>
              <w:t xml:space="preserve">. </w:t>
            </w:r>
          </w:p>
        </w:tc>
      </w:tr>
      <w:tr w:rsidR="00B008E5" w:rsidRPr="00B061C6" w14:paraId="1D3B3990" w14:textId="77777777" w:rsidTr="00594D4E">
        <w:tc>
          <w:tcPr>
            <w:tcW w:w="9640" w:type="dxa"/>
            <w:gridSpan w:val="3"/>
          </w:tcPr>
          <w:p w14:paraId="6E835319" w14:textId="77777777" w:rsidR="00B008E5" w:rsidRPr="00B061C6" w:rsidRDefault="00B008E5" w:rsidP="00CA3909">
            <w:pPr>
              <w:jc w:val="both"/>
              <w:rPr>
                <w:rFonts w:ascii="Trebuchet MS" w:hAnsi="Trebuchet MS" w:cs="Times New Roman"/>
              </w:rPr>
            </w:pPr>
          </w:p>
        </w:tc>
      </w:tr>
      <w:tr w:rsidR="00B008E5" w:rsidRPr="00B061C6" w14:paraId="20AD9966" w14:textId="77777777" w:rsidTr="00594D4E">
        <w:tc>
          <w:tcPr>
            <w:tcW w:w="1698" w:type="dxa"/>
          </w:tcPr>
          <w:p w14:paraId="43843AC4" w14:textId="77777777" w:rsidR="00B008E5" w:rsidRPr="00FB6757" w:rsidRDefault="00B008E5" w:rsidP="00CA3909">
            <w:pPr>
              <w:rPr>
                <w:rFonts w:ascii="Trebuchet MS" w:hAnsi="Trebuchet MS" w:cs="Times New Roman"/>
                <w:b/>
              </w:rPr>
            </w:pPr>
          </w:p>
          <w:p w14:paraId="5D986476" w14:textId="77777777" w:rsidR="00B008E5" w:rsidRPr="00594D4E" w:rsidRDefault="00B008E5">
            <w:pPr>
              <w:rPr>
                <w:rFonts w:ascii="Trebuchet MS" w:hAnsi="Trebuchet MS" w:cs="Times New Roman"/>
                <w:b/>
                <w:bCs/>
              </w:rPr>
            </w:pPr>
            <w:r w:rsidRPr="00A147D0">
              <w:rPr>
                <w:rFonts w:ascii="Trebuchet MS" w:hAnsi="Trebuchet MS" w:cs="Times New Roman"/>
                <w:b/>
                <w:bCs/>
              </w:rPr>
              <w:t>Indicatori de monitorizare</w:t>
            </w:r>
          </w:p>
        </w:tc>
        <w:tc>
          <w:tcPr>
            <w:tcW w:w="7942" w:type="dxa"/>
            <w:gridSpan w:val="2"/>
          </w:tcPr>
          <w:p w14:paraId="010885BE" w14:textId="77777777" w:rsidR="00B008E5" w:rsidRPr="00C01418" w:rsidRDefault="00B008E5" w:rsidP="00541622">
            <w:pPr>
              <w:pStyle w:val="Listparagraf"/>
              <w:numPr>
                <w:ilvl w:val="0"/>
                <w:numId w:val="77"/>
              </w:numPr>
              <w:rPr>
                <w:rFonts w:ascii="Trebuchet MS" w:hAnsi="Trebuchet MS" w:cs="Times New Roman"/>
              </w:rPr>
            </w:pPr>
            <w:r w:rsidRPr="00C01418">
              <w:rPr>
                <w:rFonts w:ascii="Trebuchet MS" w:hAnsi="Trebuchet MS" w:cs="Times New Roman"/>
              </w:rPr>
              <w:t>Locuri de muncă create</w:t>
            </w:r>
            <w:r w:rsidRPr="00C01418">
              <w:rPr>
                <w:rFonts w:ascii="Trebuchet MS" w:hAnsi="Trebuchet MS" w:cs="Times New Roman"/>
                <w:lang w:val="en-US"/>
              </w:rPr>
              <w:t>: 0</w:t>
            </w:r>
          </w:p>
          <w:p w14:paraId="61404A74" w14:textId="77777777" w:rsidR="00B008E5" w:rsidRPr="00B061C6" w:rsidRDefault="00B008E5" w:rsidP="00541622">
            <w:pPr>
              <w:pStyle w:val="Listparagraf"/>
              <w:numPr>
                <w:ilvl w:val="0"/>
                <w:numId w:val="50"/>
              </w:numPr>
              <w:rPr>
                <w:rFonts w:ascii="Trebuchet MS" w:hAnsi="Trebuchet MS" w:cs="Times New Roman"/>
              </w:rPr>
            </w:pPr>
            <w:r w:rsidRPr="00B061C6">
              <w:rPr>
                <w:rFonts w:ascii="Trebuchet MS" w:hAnsi="Trebuchet MS" w:cs="Times New Roman"/>
              </w:rPr>
              <w:t>Populație netă care beneficiază de servicii/infrastructuri îmbunătățite</w:t>
            </w:r>
            <w:r>
              <w:rPr>
                <w:rFonts w:ascii="Trebuchet MS" w:hAnsi="Trebuchet MS" w:cs="Times New Roman"/>
              </w:rPr>
              <w:t>: 5282 loc.</w:t>
            </w:r>
          </w:p>
          <w:p w14:paraId="200B1075" w14:textId="77777777" w:rsidR="007867FD" w:rsidRPr="00B061C6" w:rsidRDefault="007867FD" w:rsidP="00594D4E">
            <w:pPr>
              <w:pStyle w:val="Listparagraf"/>
              <w:rPr>
                <w:rFonts w:ascii="Trebuchet MS" w:hAnsi="Trebuchet MS" w:cs="Times New Roman"/>
              </w:rPr>
            </w:pPr>
          </w:p>
          <w:p w14:paraId="3E4FE668" w14:textId="77777777" w:rsidR="00B008E5" w:rsidRPr="00B061C6" w:rsidRDefault="00B008E5" w:rsidP="00594D4E">
            <w:pPr>
              <w:pStyle w:val="Listparagraf"/>
              <w:rPr>
                <w:rFonts w:ascii="Trebuchet MS" w:hAnsi="Trebuchet MS" w:cs="Times New Roman"/>
              </w:rPr>
            </w:pPr>
          </w:p>
        </w:tc>
      </w:tr>
    </w:tbl>
    <w:p w14:paraId="0A9CA261" w14:textId="77777777" w:rsidR="00343666" w:rsidRDefault="00343666" w:rsidP="003D40DC">
      <w:pPr>
        <w:jc w:val="both"/>
        <w:rPr>
          <w:rFonts w:ascii="Trebuchet MS" w:hAnsi="Trebuchet MS"/>
          <w:b/>
        </w:rPr>
      </w:pPr>
    </w:p>
    <w:tbl>
      <w:tblPr>
        <w:tblStyle w:val="TableGrid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400"/>
      </w:tblGrid>
      <w:tr w:rsidR="007867FD" w:rsidRPr="003D40DC" w14:paraId="29BDA8FE" w14:textId="77777777" w:rsidTr="00A147D0">
        <w:tc>
          <w:tcPr>
            <w:tcW w:w="3888" w:type="dxa"/>
          </w:tcPr>
          <w:p w14:paraId="4EE35CFD" w14:textId="77777777" w:rsidR="007867FD" w:rsidRPr="00594D4E" w:rsidRDefault="007867FD" w:rsidP="00594D4E">
            <w:pPr>
              <w:spacing w:line="276" w:lineRule="auto"/>
              <w:rPr>
                <w:rFonts w:ascii="Trebuchet MS" w:hAnsi="Trebuchet MS" w:cs="Times New Roman"/>
                <w:b/>
                <w:bCs/>
              </w:rPr>
            </w:pPr>
            <w:bookmarkStart w:id="19" w:name="_Toc449534121"/>
            <w:r w:rsidRPr="00A147D0">
              <w:rPr>
                <w:rFonts w:ascii="Trebuchet MS" w:hAnsi="Trebuchet MS" w:cs="Times New Roman"/>
                <w:b/>
                <w:bCs/>
              </w:rPr>
              <w:t>Denumirea măsurii</w:t>
            </w:r>
          </w:p>
        </w:tc>
        <w:tc>
          <w:tcPr>
            <w:tcW w:w="5400" w:type="dxa"/>
          </w:tcPr>
          <w:p w14:paraId="750053AF" w14:textId="77777777" w:rsidR="007867FD" w:rsidRPr="00594D4E" w:rsidRDefault="007867FD" w:rsidP="00594D4E">
            <w:pPr>
              <w:spacing w:line="276" w:lineRule="auto"/>
              <w:rPr>
                <w:rFonts w:ascii="Trebuchet MS" w:hAnsi="Trebuchet MS" w:cs="Times New Roman"/>
                <w:b/>
                <w:bCs/>
              </w:rPr>
            </w:pPr>
            <w:r>
              <w:rPr>
                <w:rFonts w:ascii="Trebuchet MS" w:hAnsi="Trebuchet MS" w:cs="Times New Roman"/>
                <w:b/>
                <w:bCs/>
                <w:lang w:val="en-US"/>
              </w:rPr>
              <w:t>Înființarea sau diversificarea activităților nonagricole</w:t>
            </w:r>
            <w:r w:rsidRPr="00A147D0">
              <w:rPr>
                <w:rFonts w:ascii="Trebuchet MS" w:hAnsi="Trebuchet MS" w:cs="Times New Roman"/>
                <w:b/>
                <w:bCs/>
                <w:lang w:val="en-US"/>
              </w:rPr>
              <w:t xml:space="preserve"> </w:t>
            </w:r>
          </w:p>
        </w:tc>
      </w:tr>
      <w:tr w:rsidR="007867FD" w:rsidRPr="003D40DC" w14:paraId="7496184E" w14:textId="77777777" w:rsidTr="00A147D0">
        <w:tc>
          <w:tcPr>
            <w:tcW w:w="3888" w:type="dxa"/>
          </w:tcPr>
          <w:p w14:paraId="6EF4BB5E"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Codul măsurii</w:t>
            </w:r>
          </w:p>
        </w:tc>
        <w:tc>
          <w:tcPr>
            <w:tcW w:w="5400" w:type="dxa"/>
          </w:tcPr>
          <w:p w14:paraId="563AC53C" w14:textId="77777777" w:rsidR="007867FD" w:rsidRPr="003D40DC" w:rsidRDefault="007579A1" w:rsidP="00DA1A9C">
            <w:pPr>
              <w:spacing w:line="276" w:lineRule="auto"/>
              <w:rPr>
                <w:rFonts w:ascii="Trebuchet MS" w:hAnsi="Trebuchet MS" w:cs="Times New Roman"/>
              </w:rPr>
            </w:pPr>
            <w:r>
              <w:rPr>
                <w:rFonts w:ascii="Trebuchet MS" w:hAnsi="Trebuchet MS" w:cs="Times New Roman"/>
              </w:rPr>
              <w:t>M7</w:t>
            </w:r>
            <w:r w:rsidR="007867FD" w:rsidRPr="003D40DC">
              <w:rPr>
                <w:rFonts w:ascii="Trebuchet MS" w:hAnsi="Trebuchet MS" w:cs="Times New Roman"/>
              </w:rPr>
              <w:t>/</w:t>
            </w:r>
            <w:r w:rsidR="007867FD">
              <w:rPr>
                <w:rFonts w:ascii="Trebuchet MS" w:hAnsi="Trebuchet MS" w:cs="Times New Roman"/>
              </w:rPr>
              <w:t>6A</w:t>
            </w:r>
          </w:p>
        </w:tc>
      </w:tr>
      <w:tr w:rsidR="007867FD" w:rsidRPr="003D40DC" w14:paraId="2AD60D2E" w14:textId="77777777" w:rsidTr="00A147D0">
        <w:tc>
          <w:tcPr>
            <w:tcW w:w="3888" w:type="dxa"/>
          </w:tcPr>
          <w:p w14:paraId="578975FE"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Tipul măsurii</w:t>
            </w:r>
          </w:p>
        </w:tc>
        <w:tc>
          <w:tcPr>
            <w:tcW w:w="5400" w:type="dxa"/>
          </w:tcPr>
          <w:p w14:paraId="2FD392D1" w14:textId="77777777" w:rsidR="007867FD" w:rsidRPr="003D40DC" w:rsidRDefault="007867FD" w:rsidP="00DA1A9C">
            <w:pPr>
              <w:spacing w:line="276" w:lineRule="auto"/>
              <w:rPr>
                <w:rFonts w:ascii="Trebuchet MS" w:hAnsi="Trebuchet MS" w:cs="Times New Roman"/>
              </w:rPr>
            </w:pPr>
            <w:r>
              <w:rPr>
                <w:rFonts w:ascii="Trebuchet MS" w:hAnsi="Trebuchet MS" w:cs="Times New Roman"/>
              </w:rPr>
              <w:t>Sprijin forfetar</w:t>
            </w:r>
          </w:p>
        </w:tc>
      </w:tr>
      <w:tr w:rsidR="007867FD" w:rsidRPr="003D40DC" w14:paraId="6D9772C9" w14:textId="77777777" w:rsidTr="00A147D0">
        <w:trPr>
          <w:trHeight w:val="4222"/>
        </w:trPr>
        <w:tc>
          <w:tcPr>
            <w:tcW w:w="3888" w:type="dxa"/>
          </w:tcPr>
          <w:p w14:paraId="5C846030"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lastRenderedPageBreak/>
              <w:t>Descrierea generală a măsurii</w:t>
            </w:r>
          </w:p>
        </w:tc>
        <w:tc>
          <w:tcPr>
            <w:tcW w:w="5400" w:type="dxa"/>
          </w:tcPr>
          <w:p w14:paraId="034526DC" w14:textId="77777777" w:rsidR="007867FD" w:rsidRPr="00B061C6" w:rsidRDefault="007867FD" w:rsidP="00DA1A9C">
            <w:pPr>
              <w:spacing w:line="276" w:lineRule="auto"/>
              <w:jc w:val="both"/>
              <w:rPr>
                <w:rFonts w:ascii="Trebuchet MS" w:hAnsi="Trebuchet MS" w:cs="Times New Roman"/>
              </w:rPr>
            </w:pPr>
            <w:r w:rsidRPr="00B061C6">
              <w:rPr>
                <w:rFonts w:ascii="Trebuchet MS" w:hAnsi="Trebuchet MS" w:cs="Times New Roman"/>
              </w:rPr>
              <w:t>Implementarea acestei măsuri este necesară pentru stimularea mediului de afaceri din spaţiul rural prin susţinerea financiară a întreprinzătorilor care realizează activităţi neagricole pentru prima dată</w:t>
            </w:r>
            <w:r>
              <w:rPr>
                <w:rFonts w:ascii="Trebuchet MS" w:hAnsi="Trebuchet MS" w:cs="Times New Roman"/>
              </w:rPr>
              <w:t xml:space="preserve"> (start-up) sau pentru diversificarea activităților agricole spre activități nonagtricole. </w:t>
            </w:r>
            <w:r w:rsidRPr="00B061C6">
              <w:rPr>
                <w:rFonts w:ascii="Trebuchet MS" w:hAnsi="Trebuchet MS" w:cs="Times New Roman"/>
              </w:rPr>
              <w:t>Măsura contribuie la:</w:t>
            </w:r>
          </w:p>
          <w:p w14:paraId="7BF8AF02" w14:textId="77777777" w:rsidR="007867FD" w:rsidRPr="00B061C6" w:rsidRDefault="007867FD" w:rsidP="007867FD">
            <w:pPr>
              <w:pStyle w:val="Listparagraf"/>
              <w:numPr>
                <w:ilvl w:val="0"/>
                <w:numId w:val="31"/>
              </w:numPr>
              <w:spacing w:line="276" w:lineRule="auto"/>
              <w:jc w:val="both"/>
              <w:rPr>
                <w:rFonts w:ascii="Trebuchet MS" w:hAnsi="Trebuchet MS" w:cs="Times New Roman"/>
              </w:rPr>
            </w:pPr>
            <w:r w:rsidRPr="00B061C6">
              <w:rPr>
                <w:rFonts w:ascii="Trebuchet MS" w:hAnsi="Trebuchet MS" w:cs="Times New Roman"/>
              </w:rPr>
              <w:t>Ocuparea unei părţi din excedentul de forţă de muncă existent;</w:t>
            </w:r>
          </w:p>
          <w:p w14:paraId="2037A723" w14:textId="77777777" w:rsidR="007867FD" w:rsidRPr="00B061C6" w:rsidRDefault="007867FD" w:rsidP="007867FD">
            <w:pPr>
              <w:pStyle w:val="Listparagraf"/>
              <w:numPr>
                <w:ilvl w:val="0"/>
                <w:numId w:val="31"/>
              </w:numPr>
              <w:spacing w:line="276" w:lineRule="auto"/>
              <w:jc w:val="both"/>
              <w:rPr>
                <w:rFonts w:ascii="Trebuchet MS" w:hAnsi="Trebuchet MS" w:cs="Times New Roman"/>
              </w:rPr>
            </w:pPr>
            <w:r w:rsidRPr="00B061C6">
              <w:rPr>
                <w:rFonts w:ascii="Trebuchet MS" w:hAnsi="Trebuchet MS" w:cs="Times New Roman"/>
              </w:rPr>
              <w:t>Diversificarea economiei rurale;</w:t>
            </w:r>
          </w:p>
          <w:p w14:paraId="2BCEDD4C" w14:textId="77777777" w:rsidR="007867FD" w:rsidRPr="00B061C6" w:rsidRDefault="007867FD" w:rsidP="007867FD">
            <w:pPr>
              <w:pStyle w:val="Listparagraf"/>
              <w:numPr>
                <w:ilvl w:val="0"/>
                <w:numId w:val="31"/>
              </w:numPr>
              <w:spacing w:line="276" w:lineRule="auto"/>
              <w:jc w:val="both"/>
              <w:rPr>
                <w:rFonts w:ascii="Trebuchet MS" w:hAnsi="Trebuchet MS" w:cs="Times New Roman"/>
              </w:rPr>
            </w:pPr>
            <w:r w:rsidRPr="00B061C6">
              <w:rPr>
                <w:rFonts w:ascii="Trebuchet MS" w:hAnsi="Trebuchet MS" w:cs="Times New Roman"/>
              </w:rPr>
              <w:t>Creşterea veniturilor populaţiei rurale şi a nivelului de trai;</w:t>
            </w:r>
          </w:p>
          <w:p w14:paraId="3CED0FD1" w14:textId="77777777" w:rsidR="007867FD" w:rsidRDefault="007867FD" w:rsidP="007867FD">
            <w:pPr>
              <w:pStyle w:val="Listparagraf"/>
              <w:numPr>
                <w:ilvl w:val="0"/>
                <w:numId w:val="31"/>
              </w:numPr>
              <w:spacing w:line="276" w:lineRule="auto"/>
              <w:jc w:val="both"/>
              <w:rPr>
                <w:rFonts w:ascii="Trebuchet MS" w:hAnsi="Trebuchet MS" w:cs="Times New Roman"/>
              </w:rPr>
            </w:pPr>
            <w:r w:rsidRPr="00B061C6">
              <w:rPr>
                <w:rFonts w:ascii="Trebuchet MS" w:hAnsi="Trebuchet MS" w:cs="Times New Roman"/>
              </w:rPr>
              <w:t>Scăderea sărăcie</w:t>
            </w:r>
            <w:r>
              <w:rPr>
                <w:rFonts w:ascii="Trebuchet MS" w:hAnsi="Trebuchet MS" w:cs="Times New Roman"/>
              </w:rPr>
              <w:t>i;</w:t>
            </w:r>
          </w:p>
          <w:p w14:paraId="49635D61" w14:textId="77777777" w:rsidR="007867FD" w:rsidRPr="00594D4E" w:rsidRDefault="007867FD" w:rsidP="00594D4E">
            <w:pPr>
              <w:pStyle w:val="Listparagraf"/>
              <w:spacing w:line="276" w:lineRule="auto"/>
              <w:ind w:left="93" w:hanging="1"/>
              <w:jc w:val="both"/>
              <w:rPr>
                <w:rFonts w:ascii="Trebuchet MS" w:hAnsi="Trebuchet MS" w:cs="Times New Roman"/>
                <w:b/>
                <w:bCs/>
                <w:i/>
                <w:iCs/>
                <w:lang w:val="en-US"/>
              </w:rPr>
            </w:pPr>
            <w:r w:rsidRPr="00811227">
              <w:rPr>
                <w:rFonts w:ascii="Trebuchet MS" w:hAnsi="Trebuchet MS" w:cs="Times New Roman"/>
              </w:rPr>
              <w:t xml:space="preserve">Combaterea excluziunii sociale. </w:t>
            </w:r>
          </w:p>
        </w:tc>
      </w:tr>
      <w:tr w:rsidR="007867FD" w:rsidRPr="003D40DC" w14:paraId="5A564D9E" w14:textId="77777777" w:rsidTr="00A147D0">
        <w:tc>
          <w:tcPr>
            <w:tcW w:w="3888" w:type="dxa"/>
          </w:tcPr>
          <w:p w14:paraId="0E2F49D0"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Obiectivul de dezvoltare rurală al Reg. (UE) 1305/2013</w:t>
            </w:r>
          </w:p>
        </w:tc>
        <w:tc>
          <w:tcPr>
            <w:tcW w:w="5400" w:type="dxa"/>
          </w:tcPr>
          <w:p w14:paraId="032B0EE6" w14:textId="77777777" w:rsidR="007867FD" w:rsidRPr="00B061C6" w:rsidRDefault="007867FD" w:rsidP="00DA1A9C">
            <w:pPr>
              <w:spacing w:line="276" w:lineRule="auto"/>
              <w:jc w:val="both"/>
              <w:rPr>
                <w:rFonts w:ascii="Trebuchet MS" w:hAnsi="Trebuchet MS" w:cs="Times New Roman"/>
              </w:rPr>
            </w:pPr>
            <w:r w:rsidRPr="00B061C6">
              <w:rPr>
                <w:rFonts w:ascii="Trebuchet MS" w:hAnsi="Trebuchet MS" w:cs="Times New Roman"/>
              </w:rPr>
              <w:t>Obţinerea unei dezvoltări teritoriale echilibrate a economiilor şi comunităţilor rurale, inclusiv crearea şi menţinerea de locuri de muncă.</w:t>
            </w:r>
          </w:p>
          <w:p w14:paraId="2EAD59AF" w14:textId="77777777" w:rsidR="007867FD" w:rsidRPr="003D40DC" w:rsidRDefault="007867FD" w:rsidP="00DA1A9C">
            <w:pPr>
              <w:spacing w:line="276" w:lineRule="auto"/>
              <w:jc w:val="both"/>
              <w:rPr>
                <w:rFonts w:ascii="Trebuchet MS" w:hAnsi="Trebuchet MS" w:cs="Times New Roman"/>
              </w:rPr>
            </w:pPr>
            <w:r w:rsidRPr="003D40DC" w:rsidDel="009E7841">
              <w:rPr>
                <w:rFonts w:ascii="Trebuchet MS" w:hAnsi="Trebuchet MS" w:cs="Times New Roman"/>
              </w:rPr>
              <w:t xml:space="preserve"> </w:t>
            </w:r>
            <w:r w:rsidRPr="003D40DC">
              <w:rPr>
                <w:rFonts w:ascii="Trebuchet MS" w:hAnsi="Trebuchet MS" w:cs="Times New Roman"/>
              </w:rPr>
              <w:t>(potrivit art. 4 c) conform Reg. UE 1305/1303)</w:t>
            </w:r>
          </w:p>
        </w:tc>
      </w:tr>
      <w:tr w:rsidR="007867FD" w:rsidRPr="00811227" w14:paraId="01BCE679" w14:textId="77777777" w:rsidTr="00A147D0">
        <w:tc>
          <w:tcPr>
            <w:tcW w:w="3888" w:type="dxa"/>
          </w:tcPr>
          <w:p w14:paraId="7CC2913D"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Obiectivul specific al măsurii</w:t>
            </w:r>
          </w:p>
        </w:tc>
        <w:tc>
          <w:tcPr>
            <w:tcW w:w="5400" w:type="dxa"/>
          </w:tcPr>
          <w:p w14:paraId="7D460D97" w14:textId="77777777" w:rsidR="007867FD" w:rsidRPr="00BC0914" w:rsidRDefault="007867FD" w:rsidP="007867FD">
            <w:pPr>
              <w:pStyle w:val="Listparagraf"/>
              <w:numPr>
                <w:ilvl w:val="0"/>
                <w:numId w:val="70"/>
              </w:numPr>
              <w:jc w:val="both"/>
              <w:rPr>
                <w:rFonts w:ascii="Trebuchet MS" w:hAnsi="Trebuchet MS"/>
              </w:rPr>
            </w:pPr>
            <w:r w:rsidRPr="00BC0914">
              <w:rPr>
                <w:rFonts w:ascii="Trebuchet MS" w:hAnsi="Trebuchet MS"/>
              </w:rPr>
              <w:t>Diversificarea economiei rurale, dezvoltarea economică a zonelor rurale şi eradicarea sărăciei;</w:t>
            </w:r>
          </w:p>
          <w:p w14:paraId="3C2D3530" w14:textId="77777777" w:rsidR="007867FD" w:rsidRDefault="007867FD" w:rsidP="007867FD">
            <w:pPr>
              <w:pStyle w:val="Listparagraf"/>
              <w:numPr>
                <w:ilvl w:val="0"/>
                <w:numId w:val="24"/>
              </w:numPr>
              <w:spacing w:line="276" w:lineRule="auto"/>
              <w:jc w:val="both"/>
              <w:rPr>
                <w:rFonts w:ascii="Trebuchet MS" w:hAnsi="Trebuchet MS"/>
              </w:rPr>
            </w:pPr>
            <w:r w:rsidRPr="0079600B">
              <w:rPr>
                <w:rFonts w:ascii="Trebuchet MS" w:hAnsi="Trebuchet MS"/>
              </w:rPr>
              <w:t>Dezvoltarea serviciilor pentru populaţie şi alte activităţi economice;</w:t>
            </w:r>
          </w:p>
          <w:p w14:paraId="21CD088F" w14:textId="77777777" w:rsidR="007867FD" w:rsidRPr="00811227" w:rsidRDefault="007867FD" w:rsidP="007867FD">
            <w:pPr>
              <w:pStyle w:val="Listparagraf"/>
              <w:numPr>
                <w:ilvl w:val="0"/>
                <w:numId w:val="24"/>
              </w:numPr>
              <w:spacing w:line="276" w:lineRule="auto"/>
              <w:jc w:val="both"/>
              <w:rPr>
                <w:rFonts w:ascii="Trebuchet MS" w:hAnsi="Trebuchet MS"/>
              </w:rPr>
            </w:pPr>
            <w:r w:rsidRPr="00811227">
              <w:rPr>
                <w:rFonts w:ascii="Trebuchet MS" w:hAnsi="Trebuchet MS"/>
              </w:rPr>
              <w:t>Crearea de locuri de muncă.</w:t>
            </w:r>
          </w:p>
        </w:tc>
      </w:tr>
      <w:tr w:rsidR="007867FD" w:rsidRPr="003D40DC" w14:paraId="0A7948F1" w14:textId="77777777" w:rsidTr="00A147D0">
        <w:tc>
          <w:tcPr>
            <w:tcW w:w="3888" w:type="dxa"/>
          </w:tcPr>
          <w:p w14:paraId="757CFA94"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 xml:space="preserve">Contribuţia la prioritatea/priorităţile prevăzute la art. 5, Reg (UE) 1305/2013 </w:t>
            </w:r>
          </w:p>
        </w:tc>
        <w:tc>
          <w:tcPr>
            <w:tcW w:w="5400" w:type="dxa"/>
          </w:tcPr>
          <w:p w14:paraId="30CA3916" w14:textId="77777777" w:rsidR="007867FD" w:rsidRPr="003D40DC" w:rsidRDefault="007867FD" w:rsidP="00DA1A9C">
            <w:pPr>
              <w:spacing w:line="276" w:lineRule="auto"/>
              <w:jc w:val="both"/>
              <w:rPr>
                <w:rFonts w:ascii="Trebuchet MS" w:hAnsi="Trebuchet MS" w:cs="Times New Roman"/>
              </w:rPr>
            </w:pPr>
            <w:r w:rsidRPr="00B061C6">
              <w:rPr>
                <w:rFonts w:ascii="Trebuchet MS" w:hAnsi="Trebuchet MS" w:cs="Times New Roman"/>
              </w:rPr>
              <w:t>P6 Promovarea incluziunii sociale, a reducerii sărăciei şi a dezvoltării economice în zonele rurale.</w:t>
            </w:r>
          </w:p>
        </w:tc>
      </w:tr>
      <w:tr w:rsidR="007867FD" w:rsidRPr="003D40DC" w14:paraId="52783685" w14:textId="77777777" w:rsidTr="00A147D0">
        <w:tc>
          <w:tcPr>
            <w:tcW w:w="3888" w:type="dxa"/>
          </w:tcPr>
          <w:p w14:paraId="61033D1C"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 xml:space="preserve">Măsura corespunde obiectivelor art. 19  </w:t>
            </w:r>
            <w:r w:rsidRPr="00A147D0">
              <w:rPr>
                <w:rFonts w:ascii="Trebuchet MS" w:hAnsi="Trebuchet MS" w:cs="Times New Roman"/>
                <w:b/>
                <w:bCs/>
                <w:i/>
                <w:iCs/>
              </w:rPr>
              <w:t xml:space="preserve">aliniat 1  litera </w:t>
            </w:r>
            <w:r w:rsidRPr="00A147D0">
              <w:rPr>
                <w:rFonts w:ascii="Trebuchet MS" w:hAnsi="Trebuchet MS" w:cs="Times New Roman"/>
                <w:b/>
                <w:bCs/>
              </w:rPr>
              <w:t>a) punctul  ii) din Titlul III: Sprijin pentru dezvoltare rurală, Reg. (UE) 1305/2013</w:t>
            </w:r>
          </w:p>
        </w:tc>
        <w:tc>
          <w:tcPr>
            <w:tcW w:w="5400" w:type="dxa"/>
          </w:tcPr>
          <w:p w14:paraId="46842B61" w14:textId="77777777" w:rsidR="007867FD" w:rsidRDefault="007867FD" w:rsidP="00DA1A9C">
            <w:pPr>
              <w:spacing w:line="276" w:lineRule="auto"/>
              <w:jc w:val="both"/>
              <w:rPr>
                <w:rFonts w:ascii="Trebuchet MS" w:hAnsi="Trebuchet MS" w:cs="Times New Roman"/>
              </w:rPr>
            </w:pPr>
            <w:r>
              <w:rPr>
                <w:rFonts w:ascii="Trebuchet MS" w:hAnsi="Trebuchet MS" w:cs="Times New Roman"/>
              </w:rPr>
              <w:t>Art.19-</w:t>
            </w:r>
            <w:r w:rsidRPr="00B061C6">
              <w:rPr>
                <w:rFonts w:ascii="Trebuchet MS" w:hAnsi="Trebuchet MS" w:cs="Times New Roman"/>
              </w:rPr>
              <w:t>Dezvoltarea exploataţiilor şi a întreprinderilor</w:t>
            </w:r>
          </w:p>
          <w:p w14:paraId="7C0388B5" w14:textId="77777777" w:rsidR="007867FD" w:rsidRPr="00B061C6" w:rsidRDefault="007867FD" w:rsidP="00DA1A9C">
            <w:pPr>
              <w:spacing w:line="276" w:lineRule="auto"/>
              <w:jc w:val="both"/>
              <w:rPr>
                <w:rFonts w:ascii="Trebuchet MS" w:hAnsi="Trebuchet MS" w:cs="Times New Roman"/>
              </w:rPr>
            </w:pPr>
            <w:r>
              <w:rPr>
                <w:rFonts w:ascii="Trebuchet MS" w:hAnsi="Trebuchet MS" w:cs="Times New Roman"/>
              </w:rPr>
              <w:t>Aliniat 1, litera a, punctul ii- Activități nonagricole in zone rurale</w:t>
            </w:r>
            <w:r w:rsidRPr="00B061C6">
              <w:rPr>
                <w:rFonts w:ascii="Trebuchet MS" w:hAnsi="Trebuchet MS" w:cs="Times New Roman"/>
              </w:rPr>
              <w:t xml:space="preserve"> </w:t>
            </w:r>
          </w:p>
          <w:p w14:paraId="49FE730E" w14:textId="77777777" w:rsidR="007867FD" w:rsidRPr="003D40DC" w:rsidRDefault="007867FD" w:rsidP="00DA1A9C">
            <w:pPr>
              <w:spacing w:line="276" w:lineRule="auto"/>
              <w:jc w:val="both"/>
              <w:rPr>
                <w:rFonts w:ascii="Trebuchet MS" w:hAnsi="Trebuchet MS" w:cs="Times New Roman"/>
              </w:rPr>
            </w:pPr>
          </w:p>
        </w:tc>
      </w:tr>
      <w:tr w:rsidR="007867FD" w:rsidRPr="003D40DC" w14:paraId="299C2FD7" w14:textId="77777777" w:rsidTr="00A147D0">
        <w:tc>
          <w:tcPr>
            <w:tcW w:w="3888" w:type="dxa"/>
          </w:tcPr>
          <w:p w14:paraId="176E6BEA"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Măsura contribuie la Domeniul de intervenţie 6A, conform art. 5, Reg. (UE) 1305/2013</w:t>
            </w:r>
          </w:p>
        </w:tc>
        <w:tc>
          <w:tcPr>
            <w:tcW w:w="5400" w:type="dxa"/>
          </w:tcPr>
          <w:p w14:paraId="094B2655" w14:textId="77777777" w:rsidR="007867FD" w:rsidRPr="00B061C6" w:rsidRDefault="007867FD" w:rsidP="00DA1A9C">
            <w:pPr>
              <w:spacing w:line="276" w:lineRule="auto"/>
              <w:jc w:val="both"/>
              <w:rPr>
                <w:rFonts w:ascii="Trebuchet MS" w:hAnsi="Trebuchet MS" w:cs="Times New Roman"/>
              </w:rPr>
            </w:pPr>
            <w:r w:rsidRPr="00B061C6">
              <w:rPr>
                <w:rFonts w:ascii="Trebuchet MS" w:hAnsi="Trebuchet MS" w:cs="Times New Roman"/>
              </w:rPr>
              <w:t>6A Facilitarea diversificării, a înfiinţării şi a dezvoltării de întreprinderi mici, precum şi crearea de locuri de muncă</w:t>
            </w:r>
          </w:p>
          <w:p w14:paraId="6596441C" w14:textId="77777777" w:rsidR="007867FD" w:rsidRPr="003D40DC" w:rsidRDefault="007867FD" w:rsidP="00DA1A9C">
            <w:pPr>
              <w:spacing w:line="276" w:lineRule="auto"/>
              <w:jc w:val="both"/>
              <w:rPr>
                <w:rFonts w:ascii="Trebuchet MS" w:hAnsi="Trebuchet MS" w:cs="Times New Roman"/>
              </w:rPr>
            </w:pPr>
          </w:p>
        </w:tc>
      </w:tr>
      <w:tr w:rsidR="007867FD" w:rsidRPr="003D40DC" w14:paraId="4A8E9636" w14:textId="77777777" w:rsidTr="00A147D0">
        <w:tc>
          <w:tcPr>
            <w:tcW w:w="3888" w:type="dxa"/>
          </w:tcPr>
          <w:p w14:paraId="2DA818C0"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Contribuţia la obiectivele transversale ale Reg. (UE) 1305/2013</w:t>
            </w:r>
          </w:p>
        </w:tc>
        <w:tc>
          <w:tcPr>
            <w:tcW w:w="5400" w:type="dxa"/>
          </w:tcPr>
          <w:p w14:paraId="315A2204" w14:textId="77777777" w:rsidR="007867FD" w:rsidRPr="00CE0A63" w:rsidRDefault="007867FD" w:rsidP="00DA1A9C">
            <w:pPr>
              <w:spacing w:line="276" w:lineRule="auto"/>
              <w:jc w:val="both"/>
              <w:rPr>
                <w:rFonts w:ascii="Trebuchet MS" w:hAnsi="Trebuchet MS"/>
              </w:rPr>
            </w:pPr>
            <w:r w:rsidRPr="00A147D0">
              <w:rPr>
                <w:rFonts w:ascii="Trebuchet MS" w:hAnsi="Trebuchet MS"/>
                <w:b/>
                <w:bCs/>
              </w:rPr>
              <w:t>Inovare</w:t>
            </w:r>
            <w:r w:rsidRPr="00CE0A63">
              <w:rPr>
                <w:rFonts w:ascii="Trebuchet MS" w:hAnsi="Trebuchet MS"/>
              </w:rPr>
              <w:t xml:space="preserve"> - prin interpretarea oferită termenului de „inovare” de către PNDR 2014-2020, termenul se referă la ceva ce nu a mai fost făcut în teritoriul de intervenție. Vor fi încurajate proiectele inovatoare, care să utilizeze rezultate din aria cercetării pentru </w:t>
            </w:r>
            <w:r w:rsidRPr="00CE0A63">
              <w:rPr>
                <w:rFonts w:ascii="Trebuchet MS" w:hAnsi="Trebuchet MS"/>
              </w:rPr>
              <w:lastRenderedPageBreak/>
              <w:t>obținerea unor produse de calitate ridicată  și/sau care să reducă costurile de producție.</w:t>
            </w:r>
          </w:p>
          <w:p w14:paraId="0EE370AA" w14:textId="77777777" w:rsidR="007867FD" w:rsidRPr="003D40DC" w:rsidRDefault="007867FD" w:rsidP="00DA1A9C">
            <w:pPr>
              <w:spacing w:line="276" w:lineRule="auto"/>
              <w:jc w:val="both"/>
              <w:rPr>
                <w:rFonts w:ascii="Trebuchet MS" w:hAnsi="Trebuchet MS" w:cs="Times New Roman"/>
                <w:lang w:val="en-US"/>
              </w:rPr>
            </w:pPr>
            <w:r w:rsidRPr="00A147D0">
              <w:rPr>
                <w:rFonts w:ascii="Trebuchet MS" w:hAnsi="Trebuchet MS"/>
                <w:b/>
                <w:bCs/>
              </w:rPr>
              <w:t>Protecția mediului</w:t>
            </w:r>
            <w:r w:rsidRPr="00CE0A63">
              <w:rPr>
                <w:rFonts w:ascii="Trebuchet MS" w:hAnsi="Trebuchet MS"/>
              </w:rPr>
              <w:t xml:space="preserve"> – prin încurajarea unor proiecte care să aibă un impact redus asupra mediului, a unor tehnologii care să valorifice materia primă anterior considerată inutilizabilă și tratată ca deșeu.</w:t>
            </w:r>
          </w:p>
        </w:tc>
      </w:tr>
      <w:tr w:rsidR="007867FD" w:rsidRPr="003D40DC" w14:paraId="115F2EAE" w14:textId="77777777" w:rsidTr="00A147D0">
        <w:tc>
          <w:tcPr>
            <w:tcW w:w="3888" w:type="dxa"/>
          </w:tcPr>
          <w:p w14:paraId="5A3F478D"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lastRenderedPageBreak/>
              <w:t>Complementaritatea cu alte măsuri din SDL</w:t>
            </w:r>
          </w:p>
        </w:tc>
        <w:tc>
          <w:tcPr>
            <w:tcW w:w="5400" w:type="dxa"/>
          </w:tcPr>
          <w:p w14:paraId="40B6D95F" w14:textId="77777777" w:rsidR="007867FD" w:rsidRDefault="007867FD" w:rsidP="00DA1A9C">
            <w:pPr>
              <w:spacing w:line="276" w:lineRule="auto"/>
              <w:jc w:val="both"/>
              <w:rPr>
                <w:rFonts w:ascii="Trebuchet MS" w:hAnsi="Trebuchet MS"/>
              </w:rPr>
            </w:pPr>
            <w:r>
              <w:rPr>
                <w:rFonts w:ascii="Trebuchet MS" w:hAnsi="Trebuchet MS"/>
              </w:rPr>
              <w:t>M5/2A; M3/6A</w:t>
            </w:r>
          </w:p>
          <w:p w14:paraId="6B3E2C3D" w14:textId="77777777" w:rsidR="007867FD" w:rsidRPr="003D40DC" w:rsidRDefault="007867FD" w:rsidP="00DA1A9C">
            <w:pPr>
              <w:spacing w:line="276" w:lineRule="auto"/>
              <w:jc w:val="both"/>
              <w:rPr>
                <w:rFonts w:ascii="Trebuchet MS" w:hAnsi="Trebuchet MS" w:cs="Times New Roman"/>
              </w:rPr>
            </w:pPr>
          </w:p>
        </w:tc>
      </w:tr>
      <w:tr w:rsidR="007867FD" w:rsidRPr="003D40DC" w14:paraId="24B4EA63" w14:textId="77777777" w:rsidTr="00A147D0">
        <w:tc>
          <w:tcPr>
            <w:tcW w:w="3888" w:type="dxa"/>
          </w:tcPr>
          <w:p w14:paraId="234C93A1"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Sinergia cu alte măsuri din SDL</w:t>
            </w:r>
          </w:p>
        </w:tc>
        <w:tc>
          <w:tcPr>
            <w:tcW w:w="5400" w:type="dxa"/>
          </w:tcPr>
          <w:p w14:paraId="31C9872A" w14:textId="77777777" w:rsidR="007867FD" w:rsidRPr="003D40DC" w:rsidRDefault="007867FD" w:rsidP="00DA1A9C">
            <w:pPr>
              <w:spacing w:line="276" w:lineRule="auto"/>
              <w:jc w:val="both"/>
              <w:rPr>
                <w:rFonts w:ascii="Trebuchet MS" w:hAnsi="Trebuchet MS" w:cs="Times New Roman"/>
              </w:rPr>
            </w:pPr>
            <w:r>
              <w:rPr>
                <w:rFonts w:ascii="Trebuchet MS" w:hAnsi="Trebuchet MS"/>
              </w:rPr>
              <w:t>M1/6B; M2/6B; M3/6A; M6/6B</w:t>
            </w:r>
          </w:p>
        </w:tc>
      </w:tr>
      <w:tr w:rsidR="007867FD" w:rsidRPr="003D40DC" w14:paraId="441B75EC" w14:textId="77777777" w:rsidTr="00A147D0">
        <w:tc>
          <w:tcPr>
            <w:tcW w:w="3888" w:type="dxa"/>
          </w:tcPr>
          <w:p w14:paraId="17DCED13"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Valoarea adăugată a măsurii</w:t>
            </w:r>
          </w:p>
        </w:tc>
        <w:tc>
          <w:tcPr>
            <w:tcW w:w="5400" w:type="dxa"/>
          </w:tcPr>
          <w:p w14:paraId="6A13B472" w14:textId="77777777" w:rsidR="007867FD" w:rsidRPr="00B061C6" w:rsidRDefault="007867FD" w:rsidP="00DA1A9C">
            <w:pPr>
              <w:spacing w:line="276" w:lineRule="auto"/>
              <w:jc w:val="both"/>
              <w:rPr>
                <w:rFonts w:ascii="Trebuchet MS" w:hAnsi="Trebuchet MS" w:cs="Times New Roman"/>
              </w:rPr>
            </w:pPr>
            <w:r w:rsidRPr="00B061C6">
              <w:rPr>
                <w:rFonts w:ascii="Trebuchet MS" w:hAnsi="Trebuchet MS" w:cs="Times New Roman"/>
              </w:rPr>
              <w:t>Măsura contribuie la:</w:t>
            </w:r>
          </w:p>
          <w:p w14:paraId="11DBC6A5" w14:textId="77777777" w:rsidR="007867FD" w:rsidRPr="00B061C6" w:rsidRDefault="007867FD" w:rsidP="007867FD">
            <w:pPr>
              <w:pStyle w:val="Listparagraf"/>
              <w:numPr>
                <w:ilvl w:val="0"/>
                <w:numId w:val="32"/>
              </w:numPr>
              <w:spacing w:line="276" w:lineRule="auto"/>
              <w:jc w:val="both"/>
              <w:rPr>
                <w:rFonts w:ascii="Trebuchet MS" w:hAnsi="Trebuchet MS" w:cs="Times New Roman"/>
              </w:rPr>
            </w:pPr>
            <w:r w:rsidRPr="00B061C6">
              <w:rPr>
                <w:rFonts w:ascii="Trebuchet MS" w:hAnsi="Trebuchet MS" w:cs="Times New Roman"/>
              </w:rPr>
              <w:t>Stimularea activităţilor economice noi din sfera serviciilor pentru populaţie sau pentru alte activităţi economice non-agricole din teritoriul GAL;</w:t>
            </w:r>
          </w:p>
          <w:p w14:paraId="3B24D782" w14:textId="77777777" w:rsidR="007867FD" w:rsidRDefault="007867FD" w:rsidP="007867FD">
            <w:pPr>
              <w:pStyle w:val="Listparagraf"/>
              <w:numPr>
                <w:ilvl w:val="0"/>
                <w:numId w:val="32"/>
              </w:numPr>
              <w:jc w:val="both"/>
              <w:rPr>
                <w:rFonts w:ascii="Trebuchet MS" w:hAnsi="Trebuchet MS" w:cs="Times New Roman"/>
              </w:rPr>
            </w:pPr>
            <w:r w:rsidRPr="00B061C6">
              <w:rPr>
                <w:rFonts w:ascii="Trebuchet MS" w:hAnsi="Trebuchet MS" w:cs="Times New Roman"/>
              </w:rPr>
              <w:t>Dezvoltarea resurselor umane şi utilizarea de know-how;</w:t>
            </w:r>
          </w:p>
          <w:p w14:paraId="5BEF48B1" w14:textId="77777777" w:rsidR="007867FD" w:rsidRDefault="007867FD" w:rsidP="007867FD">
            <w:pPr>
              <w:pStyle w:val="Listparagraf"/>
              <w:numPr>
                <w:ilvl w:val="0"/>
                <w:numId w:val="32"/>
              </w:numPr>
              <w:jc w:val="both"/>
              <w:rPr>
                <w:rFonts w:ascii="Trebuchet MS" w:hAnsi="Trebuchet MS" w:cs="Times New Roman"/>
              </w:rPr>
            </w:pPr>
            <w:r w:rsidRPr="00811227">
              <w:rPr>
                <w:rFonts w:ascii="Trebuchet MS" w:hAnsi="Trebuchet MS" w:cs="Times New Roman"/>
              </w:rPr>
              <w:t>Crearea de noi locuri de muncă.</w:t>
            </w:r>
          </w:p>
          <w:p w14:paraId="2800C285" w14:textId="77777777" w:rsidR="007867FD" w:rsidRPr="003D40DC" w:rsidRDefault="007867FD" w:rsidP="00DA1A9C">
            <w:pPr>
              <w:spacing w:line="276" w:lineRule="auto"/>
              <w:jc w:val="both"/>
              <w:rPr>
                <w:rFonts w:ascii="Trebuchet MS" w:hAnsi="Trebuchet MS" w:cs="Times New Roman"/>
                <w:lang w:val="en-US"/>
              </w:rPr>
            </w:pPr>
          </w:p>
        </w:tc>
      </w:tr>
      <w:tr w:rsidR="007867FD" w:rsidRPr="00DD6A06" w14:paraId="5220CBBF" w14:textId="77777777" w:rsidTr="00A147D0">
        <w:tc>
          <w:tcPr>
            <w:tcW w:w="3888" w:type="dxa"/>
          </w:tcPr>
          <w:p w14:paraId="77BA4617" w14:textId="77777777" w:rsidR="007867FD" w:rsidRPr="003D40DC" w:rsidRDefault="007867FD" w:rsidP="00DA1A9C">
            <w:pPr>
              <w:spacing w:line="276" w:lineRule="auto"/>
              <w:rPr>
                <w:rFonts w:ascii="Trebuchet MS" w:hAnsi="Trebuchet MS" w:cs="Times New Roman"/>
              </w:rPr>
            </w:pPr>
            <w:r w:rsidRPr="00A147D0">
              <w:rPr>
                <w:rFonts w:ascii="Trebuchet MS" w:hAnsi="Trebuchet MS" w:cs="Times New Roman"/>
                <w:b/>
                <w:bCs/>
              </w:rPr>
              <w:t>Trimiteri la alte acte legislative</w:t>
            </w:r>
          </w:p>
        </w:tc>
        <w:tc>
          <w:tcPr>
            <w:tcW w:w="5400" w:type="dxa"/>
          </w:tcPr>
          <w:p w14:paraId="3868E31E" w14:textId="77777777" w:rsidR="007867FD" w:rsidRPr="00BC0914" w:rsidRDefault="007867FD" w:rsidP="007867FD">
            <w:pPr>
              <w:pStyle w:val="Listparagraf"/>
              <w:numPr>
                <w:ilvl w:val="0"/>
                <w:numId w:val="71"/>
              </w:numPr>
              <w:jc w:val="both"/>
              <w:rPr>
                <w:rFonts w:ascii="Trebuchet MS" w:hAnsi="Trebuchet MS" w:cs="Times New Roman"/>
              </w:rPr>
            </w:pPr>
            <w:r w:rsidRPr="00BC0914">
              <w:rPr>
                <w:rFonts w:ascii="Trebuchet MS" w:hAnsi="Trebuchet MS" w:cs="Times New Roman"/>
              </w:rPr>
              <w:t>Legislaţia naţională cu incidenţă în domeniile activităţilor neagricole prevăzute în Ghidul solivitantului pentru participarea la selecţia SDL;</w:t>
            </w:r>
          </w:p>
          <w:p w14:paraId="4D27B2CF" w14:textId="77777777" w:rsidR="007867FD" w:rsidRPr="00B061C6" w:rsidRDefault="007867FD" w:rsidP="007867FD">
            <w:pPr>
              <w:pStyle w:val="Listparagraf"/>
              <w:numPr>
                <w:ilvl w:val="0"/>
                <w:numId w:val="33"/>
              </w:numPr>
              <w:spacing w:after="200" w:line="276" w:lineRule="auto"/>
              <w:jc w:val="both"/>
              <w:rPr>
                <w:rFonts w:ascii="Trebuchet MS" w:hAnsi="Trebuchet MS" w:cs="Times New Roman"/>
              </w:rPr>
            </w:pPr>
            <w:r w:rsidRPr="00B061C6">
              <w:rPr>
                <w:rFonts w:ascii="Trebuchet MS" w:hAnsi="Trebuchet MS" w:cs="Times New Roman"/>
              </w:rPr>
              <w:t>Reg (UE) 1305/2013;</w:t>
            </w:r>
          </w:p>
          <w:p w14:paraId="4BC17C4B" w14:textId="77777777" w:rsidR="007867FD" w:rsidRPr="00B061C6" w:rsidRDefault="007867FD" w:rsidP="007867FD">
            <w:pPr>
              <w:pStyle w:val="Listparagraf"/>
              <w:numPr>
                <w:ilvl w:val="0"/>
                <w:numId w:val="33"/>
              </w:numPr>
              <w:spacing w:after="200" w:line="276" w:lineRule="auto"/>
              <w:jc w:val="both"/>
              <w:rPr>
                <w:rFonts w:ascii="Trebuchet MS" w:hAnsi="Trebuchet MS" w:cs="Times New Roman"/>
              </w:rPr>
            </w:pPr>
            <w:r w:rsidRPr="00B061C6">
              <w:rPr>
                <w:rFonts w:ascii="Trebuchet MS" w:hAnsi="Trebuchet MS" w:cs="Times New Roman"/>
              </w:rPr>
              <w:t>Reg (UE) 1303/2013;</w:t>
            </w:r>
          </w:p>
          <w:p w14:paraId="35591299" w14:textId="77777777" w:rsidR="007867FD" w:rsidRPr="00B061C6" w:rsidRDefault="007867FD" w:rsidP="007867FD">
            <w:pPr>
              <w:pStyle w:val="Listparagraf"/>
              <w:numPr>
                <w:ilvl w:val="0"/>
                <w:numId w:val="33"/>
              </w:numPr>
              <w:spacing w:line="276" w:lineRule="auto"/>
              <w:jc w:val="both"/>
              <w:rPr>
                <w:rFonts w:ascii="Trebuchet MS" w:hAnsi="Trebuchet MS" w:cs="Times New Roman"/>
              </w:rPr>
            </w:pPr>
            <w:r w:rsidRPr="00B061C6">
              <w:rPr>
                <w:rFonts w:ascii="Trebuchet MS" w:hAnsi="Trebuchet MS" w:cs="Times New Roman"/>
              </w:rPr>
              <w:t>Reg (UE) 1407/2014.</w:t>
            </w:r>
          </w:p>
          <w:p w14:paraId="26BF3CE8" w14:textId="77777777" w:rsidR="007867FD" w:rsidRPr="00DD6A06" w:rsidRDefault="007867FD" w:rsidP="00DA1A9C">
            <w:pPr>
              <w:spacing w:line="276" w:lineRule="auto"/>
              <w:jc w:val="both"/>
              <w:rPr>
                <w:rFonts w:ascii="Trebuchet MS" w:hAnsi="Trebuchet MS" w:cs="Times New Roman"/>
                <w:lang w:val="en-US"/>
              </w:rPr>
            </w:pPr>
          </w:p>
        </w:tc>
      </w:tr>
      <w:tr w:rsidR="007867FD" w:rsidRPr="00DD6A06" w14:paraId="5D5B5C4B" w14:textId="77777777" w:rsidTr="00A147D0">
        <w:tc>
          <w:tcPr>
            <w:tcW w:w="3888" w:type="dxa"/>
          </w:tcPr>
          <w:p w14:paraId="0C9435AD"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Beneficiari direcţi/indirecţi (grup ţintă)</w:t>
            </w:r>
          </w:p>
        </w:tc>
        <w:tc>
          <w:tcPr>
            <w:tcW w:w="5400" w:type="dxa"/>
          </w:tcPr>
          <w:p w14:paraId="160034CF" w14:textId="77777777" w:rsidR="007867FD" w:rsidRPr="003D40DC" w:rsidRDefault="007867FD" w:rsidP="00DA1A9C">
            <w:pPr>
              <w:spacing w:line="276" w:lineRule="auto"/>
              <w:jc w:val="both"/>
              <w:rPr>
                <w:rFonts w:ascii="Trebuchet MS" w:hAnsi="Trebuchet MS" w:cs="Times New Roman"/>
              </w:rPr>
            </w:pPr>
            <w:r w:rsidRPr="003D40DC">
              <w:rPr>
                <w:rFonts w:ascii="Trebuchet MS" w:hAnsi="Trebuchet MS" w:cs="Times New Roman"/>
              </w:rPr>
              <w:t>Beneficiari direcţi:</w:t>
            </w:r>
          </w:p>
          <w:p w14:paraId="07419E26" w14:textId="77777777" w:rsidR="007867FD" w:rsidRPr="00811227" w:rsidRDefault="007867FD" w:rsidP="007867FD">
            <w:pPr>
              <w:pStyle w:val="Listparagraf"/>
              <w:numPr>
                <w:ilvl w:val="0"/>
                <w:numId w:val="34"/>
              </w:numPr>
              <w:spacing w:line="276" w:lineRule="auto"/>
              <w:jc w:val="both"/>
              <w:rPr>
                <w:rFonts w:ascii="Trebuchet MS" w:hAnsi="Trebuchet MS" w:cs="Times New Roman"/>
                <w:lang w:val="en-US"/>
              </w:rPr>
            </w:pPr>
            <w:r w:rsidRPr="00C36CDB">
              <w:rPr>
                <w:rFonts w:ascii="Trebuchet MS" w:hAnsi="Trebuchet MS" w:cs="Times New Roman"/>
              </w:rPr>
              <w:t>Fermieri sau membrii ai unei gospodări</w:t>
            </w:r>
            <w:r>
              <w:rPr>
                <w:rFonts w:ascii="Trebuchet MS" w:hAnsi="Trebuchet MS" w:cs="Times New Roman"/>
              </w:rPr>
              <w:t>i agricole din teritoriul GAL Prietenia Mures-Harghita</w:t>
            </w:r>
            <w:r w:rsidRPr="00C36CDB">
              <w:rPr>
                <w:rFonts w:ascii="Trebuchet MS" w:hAnsi="Trebuchet MS" w:cs="Times New Roman"/>
              </w:rPr>
              <w:t xml:space="preserve">, care își desfășoară activitatea prin înființarea unei activități non-agricole (alta decât în domeniul turismului) pentru prima dată, în spațiul rural. Persoanele fizice neautorizate nu sunt eligibile. </w:t>
            </w:r>
          </w:p>
          <w:p w14:paraId="31FA3BF4" w14:textId="77777777" w:rsidR="007867FD" w:rsidRPr="00811227" w:rsidRDefault="007867FD" w:rsidP="007867FD">
            <w:pPr>
              <w:pStyle w:val="Listparagraf"/>
              <w:numPr>
                <w:ilvl w:val="0"/>
                <w:numId w:val="34"/>
              </w:numPr>
              <w:spacing w:line="276" w:lineRule="auto"/>
              <w:jc w:val="both"/>
              <w:rPr>
                <w:rFonts w:ascii="Trebuchet MS" w:hAnsi="Trebuchet MS" w:cs="Times New Roman"/>
                <w:lang w:val="en-US"/>
              </w:rPr>
            </w:pPr>
            <w:r w:rsidRPr="00C36CDB">
              <w:rPr>
                <w:rFonts w:ascii="Trebuchet MS" w:hAnsi="Trebuchet MS" w:cs="Times New Roman"/>
              </w:rPr>
              <w:t xml:space="preserve"> Micro-întreprinderi și întreprinderi mici</w:t>
            </w:r>
            <w:r>
              <w:rPr>
                <w:rFonts w:ascii="Trebuchet MS" w:hAnsi="Trebuchet MS" w:cs="Times New Roman"/>
              </w:rPr>
              <w:t xml:space="preserve"> existente din teritoriul GAL Prietenia Mures-Harghita</w:t>
            </w:r>
            <w:r w:rsidRPr="00C36CDB">
              <w:rPr>
                <w:rFonts w:ascii="Trebuchet MS" w:hAnsi="Trebuchet MS" w:cs="Times New Roman"/>
              </w:rPr>
              <w:t xml:space="preserve">, care își propun activități non-agricole (altele decât în domeniul turismului), pe care pe care nu le-au mai efectuat până la data aplicării pentru sprijin </w:t>
            </w:r>
          </w:p>
          <w:p w14:paraId="769B774B" w14:textId="77777777" w:rsidR="007867FD" w:rsidRPr="00DD6A06" w:rsidRDefault="007867FD" w:rsidP="007867FD">
            <w:pPr>
              <w:pStyle w:val="Listparagraf"/>
              <w:numPr>
                <w:ilvl w:val="0"/>
                <w:numId w:val="40"/>
              </w:numPr>
              <w:spacing w:line="276" w:lineRule="auto"/>
              <w:jc w:val="both"/>
              <w:rPr>
                <w:rFonts w:ascii="Trebuchet MS" w:hAnsi="Trebuchet MS" w:cs="Times New Roman"/>
              </w:rPr>
            </w:pPr>
            <w:r w:rsidRPr="00C36CDB">
              <w:rPr>
                <w:rFonts w:ascii="Trebuchet MS" w:hAnsi="Trebuchet MS" w:cs="Times New Roman"/>
              </w:rPr>
              <w:t xml:space="preserve">Micro-întreprinderi și întreprinderi mici noi, înființate în anul depunerii aplicației de finanțare sau cu o vechime de maxim 3 ani </w:t>
            </w:r>
            <w:r w:rsidRPr="00C36CDB">
              <w:rPr>
                <w:rFonts w:ascii="Trebuchet MS" w:hAnsi="Trebuchet MS" w:cs="Times New Roman"/>
              </w:rPr>
              <w:lastRenderedPageBreak/>
              <w:t>fiscali, care nu au desfășurat activități până în momentul depunerii acesteia (start-ups).</w:t>
            </w:r>
            <w:r w:rsidRPr="003D40DC">
              <w:rPr>
                <w:rFonts w:ascii="Trebuchet MS" w:hAnsi="Trebuchet MS" w:cs="Times New Roman"/>
              </w:rPr>
              <w:t xml:space="preserve">Beneficiari </w:t>
            </w:r>
            <w:r>
              <w:rPr>
                <w:rFonts w:ascii="Trebuchet MS" w:hAnsi="Trebuchet MS" w:cs="Times New Roman"/>
              </w:rPr>
              <w:t>indirecți:</w:t>
            </w:r>
            <w:r w:rsidRPr="003D40DC">
              <w:rPr>
                <w:rFonts w:ascii="Trebuchet MS" w:hAnsi="Trebuchet MS" w:cs="Times New Roman"/>
              </w:rPr>
              <w:t>Populaţia din cadrul UAT-ului în care se va implementa proiectul.</w:t>
            </w:r>
          </w:p>
        </w:tc>
      </w:tr>
      <w:tr w:rsidR="007867FD" w:rsidRPr="00DD6A06" w14:paraId="14607162" w14:textId="77777777" w:rsidTr="00A147D0">
        <w:tc>
          <w:tcPr>
            <w:tcW w:w="3888" w:type="dxa"/>
          </w:tcPr>
          <w:p w14:paraId="33A1E97C"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lastRenderedPageBreak/>
              <w:t>Tip sprijin (conform art. 67 al Reg UE 1303/2013 )</w:t>
            </w:r>
          </w:p>
        </w:tc>
        <w:tc>
          <w:tcPr>
            <w:tcW w:w="5400" w:type="dxa"/>
          </w:tcPr>
          <w:p w14:paraId="63CD1944" w14:textId="77777777" w:rsidR="007867FD" w:rsidRPr="00DD6A06" w:rsidRDefault="007867FD" w:rsidP="007867FD">
            <w:pPr>
              <w:pStyle w:val="Listparagraf"/>
              <w:numPr>
                <w:ilvl w:val="0"/>
                <w:numId w:val="62"/>
              </w:numPr>
              <w:spacing w:line="276" w:lineRule="auto"/>
              <w:jc w:val="both"/>
              <w:rPr>
                <w:rFonts w:ascii="Trebuchet MS" w:hAnsi="Trebuchet MS" w:cs="Times New Roman"/>
              </w:rPr>
            </w:pPr>
            <w:r w:rsidRPr="00811227">
              <w:rPr>
                <w:rFonts w:ascii="Trebuchet MS" w:hAnsi="Trebuchet MS"/>
              </w:rPr>
              <w:t>Sprijinul va fi acordat sub formă de sumă forfetară pentru finanțarea de noi activități nonagricole în teritoriul GAL pe baza unui plan de afaceri.                                                                                             Sprijinul public nerambursabil va respecta prevederile R (CE) nr.1407/2013 cu privire la sprijinul de minimis și nu va depăși 200.000 de euro/beneficiar pe 3 ani fiscali.</w:t>
            </w:r>
          </w:p>
        </w:tc>
      </w:tr>
      <w:tr w:rsidR="007867FD" w:rsidRPr="00811227" w14:paraId="0FC7B768" w14:textId="77777777" w:rsidTr="00A147D0">
        <w:tc>
          <w:tcPr>
            <w:tcW w:w="3888" w:type="dxa"/>
          </w:tcPr>
          <w:p w14:paraId="6087310F"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Tipuri de acţiuni eligibile şi neeligibile</w:t>
            </w:r>
          </w:p>
        </w:tc>
        <w:tc>
          <w:tcPr>
            <w:tcW w:w="5400" w:type="dxa"/>
          </w:tcPr>
          <w:p w14:paraId="51D0ECE1" w14:textId="77777777" w:rsidR="007867FD" w:rsidRPr="003D40DC" w:rsidRDefault="007867FD" w:rsidP="00DA1A9C">
            <w:pPr>
              <w:spacing w:line="276" w:lineRule="auto"/>
              <w:jc w:val="both"/>
              <w:rPr>
                <w:rFonts w:ascii="Trebuchet MS" w:hAnsi="Trebuchet MS" w:cs="Times New Roman"/>
                <w:lang w:val="en-US"/>
              </w:rPr>
            </w:pPr>
            <w:r w:rsidRPr="003D40DC">
              <w:rPr>
                <w:rFonts w:ascii="Trebuchet MS" w:hAnsi="Trebuchet MS" w:cs="Times New Roman"/>
                <w:u w:val="single"/>
                <w:lang w:val="en-US"/>
              </w:rPr>
              <w:t>Tipuri de acţiuni eligibile</w:t>
            </w:r>
            <w:r w:rsidRPr="003D40DC">
              <w:rPr>
                <w:rFonts w:ascii="Trebuchet MS" w:hAnsi="Trebuchet MS" w:cs="Times New Roman"/>
                <w:lang w:val="en-US"/>
              </w:rPr>
              <w:t xml:space="preserve">: </w:t>
            </w:r>
          </w:p>
          <w:p w14:paraId="1FC9E905" w14:textId="77777777" w:rsidR="007867FD" w:rsidRDefault="007867FD" w:rsidP="007867FD">
            <w:pPr>
              <w:pStyle w:val="Listparagraf"/>
              <w:numPr>
                <w:ilvl w:val="0"/>
                <w:numId w:val="42"/>
              </w:numPr>
              <w:spacing w:line="276" w:lineRule="auto"/>
              <w:jc w:val="both"/>
              <w:rPr>
                <w:rFonts w:ascii="Trebuchet MS" w:hAnsi="Trebuchet MS" w:cs="Times New Roman"/>
                <w:lang w:val="en-US"/>
              </w:rPr>
            </w:pPr>
            <w:r w:rsidRPr="0081634E">
              <w:rPr>
                <w:rFonts w:ascii="Trebuchet MS" w:hAnsi="Trebuchet MS" w:cs="Times New Roman"/>
                <w:lang w:val="en-US"/>
              </w:rPr>
              <w:t>Sunt eligibile tipurile de operațiuni care sunt în concordanță cu regulile generale din Regulamentele Europene</w:t>
            </w:r>
            <w:r>
              <w:rPr>
                <w:rFonts w:ascii="Trebuchet MS" w:hAnsi="Trebuchet MS" w:cs="Times New Roman"/>
                <w:lang w:val="en-US"/>
              </w:rPr>
              <w:t xml:space="preserve"> (conform listei codurilor CAEN anexa la Ghidul solicitantului)</w:t>
            </w:r>
            <w:r w:rsidRPr="0081634E">
              <w:rPr>
                <w:rFonts w:ascii="Trebuchet MS" w:hAnsi="Trebuchet MS" w:cs="Times New Roman"/>
                <w:lang w:val="en-US"/>
              </w:rPr>
              <w:t>.</w:t>
            </w:r>
          </w:p>
          <w:p w14:paraId="705DB7CA" w14:textId="77777777" w:rsidR="007867FD" w:rsidRDefault="007867FD" w:rsidP="007867FD">
            <w:pPr>
              <w:pStyle w:val="Listparagraf"/>
              <w:numPr>
                <w:ilvl w:val="0"/>
                <w:numId w:val="42"/>
              </w:numPr>
              <w:spacing w:line="276" w:lineRule="auto"/>
              <w:jc w:val="both"/>
              <w:rPr>
                <w:rFonts w:ascii="Trebuchet MS" w:hAnsi="Trebuchet MS" w:cs="Times New Roman"/>
                <w:lang w:val="en-US"/>
              </w:rPr>
            </w:pPr>
            <w:r w:rsidRPr="0081634E">
              <w:rPr>
                <w:rFonts w:ascii="Trebuchet MS" w:hAnsi="Trebuchet MS" w:cs="Times New Roman"/>
                <w:lang w:val="en-US"/>
              </w:rPr>
              <w:t xml:space="preserve"> Sprijinul se acordă pentru activităţile prevăzute în Planul de Afaceri (PA).</w:t>
            </w:r>
          </w:p>
          <w:p w14:paraId="228349B0" w14:textId="77777777" w:rsidR="007867FD" w:rsidRDefault="007867FD" w:rsidP="00DA1A9C">
            <w:pPr>
              <w:spacing w:line="276" w:lineRule="auto"/>
              <w:jc w:val="both"/>
              <w:rPr>
                <w:rFonts w:ascii="Trebuchet MS" w:hAnsi="Trebuchet MS"/>
              </w:rPr>
            </w:pPr>
            <w:r>
              <w:rPr>
                <w:rFonts w:ascii="Trebuchet MS" w:hAnsi="Trebuchet MS"/>
                <w:u w:val="single"/>
              </w:rPr>
              <w:t>Tipuri de acţiuni neeligibile</w:t>
            </w:r>
            <w:r>
              <w:rPr>
                <w:rFonts w:ascii="Trebuchet MS" w:hAnsi="Trebuchet MS"/>
              </w:rPr>
              <w:t xml:space="preserve">: </w:t>
            </w:r>
          </w:p>
          <w:p w14:paraId="3C8F3438" w14:textId="77777777" w:rsidR="007867FD" w:rsidRPr="00811227" w:rsidRDefault="007867FD" w:rsidP="007867FD">
            <w:pPr>
              <w:pStyle w:val="Listparagraf"/>
              <w:numPr>
                <w:ilvl w:val="0"/>
                <w:numId w:val="81"/>
              </w:numPr>
              <w:jc w:val="both"/>
              <w:rPr>
                <w:rFonts w:ascii="Trebuchet MS" w:hAnsi="Trebuchet MS"/>
              </w:rPr>
            </w:pPr>
            <w:r w:rsidRPr="00811227">
              <w:rPr>
                <w:rFonts w:ascii="Trebuchet MS" w:hAnsi="Trebuchet MS"/>
              </w:rPr>
              <w:t xml:space="preserve">Nu sunt eligibile acțiunile din domeniul agricol si cele care nu sunt prevăzute in lista </w:t>
            </w:r>
            <w:r w:rsidRPr="00811227">
              <w:rPr>
                <w:rFonts w:ascii="Trebuchet MS" w:hAnsi="Trebuchet MS" w:cs="Times New Roman"/>
                <w:lang w:val="en-US"/>
              </w:rPr>
              <w:t>codurilor CAEN anexa la Ghidul solicitantului</w:t>
            </w:r>
            <w:r w:rsidRPr="00811227">
              <w:rPr>
                <w:rFonts w:ascii="Trebuchet MS" w:hAnsi="Trebuchet MS"/>
              </w:rPr>
              <w:t xml:space="preserve"> .</w:t>
            </w:r>
          </w:p>
        </w:tc>
      </w:tr>
      <w:tr w:rsidR="007867FD" w:rsidRPr="00811227" w14:paraId="50EF08F2" w14:textId="77777777" w:rsidTr="00A147D0">
        <w:tc>
          <w:tcPr>
            <w:tcW w:w="3888" w:type="dxa"/>
          </w:tcPr>
          <w:p w14:paraId="7D181E2B"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Condiţii de eligibilitate</w:t>
            </w:r>
          </w:p>
          <w:p w14:paraId="672CB54F" w14:textId="77777777" w:rsidR="007867FD" w:rsidRPr="003D40DC" w:rsidRDefault="007867FD" w:rsidP="00DA1A9C">
            <w:pPr>
              <w:spacing w:line="276" w:lineRule="auto"/>
              <w:rPr>
                <w:rFonts w:ascii="Trebuchet MS" w:hAnsi="Trebuchet MS" w:cs="Times New Roman"/>
                <w:b/>
              </w:rPr>
            </w:pPr>
          </w:p>
          <w:p w14:paraId="43B3736A" w14:textId="77777777" w:rsidR="007867FD" w:rsidRPr="003D40DC" w:rsidRDefault="007867FD" w:rsidP="00DA1A9C">
            <w:pPr>
              <w:spacing w:line="276" w:lineRule="auto"/>
              <w:rPr>
                <w:rFonts w:ascii="Trebuchet MS" w:hAnsi="Trebuchet MS" w:cs="Times New Roman"/>
                <w:b/>
              </w:rPr>
            </w:pPr>
          </w:p>
          <w:p w14:paraId="6CAEC329" w14:textId="77777777" w:rsidR="007867FD" w:rsidRPr="003D40DC" w:rsidRDefault="007867FD" w:rsidP="00DA1A9C">
            <w:pPr>
              <w:spacing w:line="276" w:lineRule="auto"/>
              <w:rPr>
                <w:rFonts w:ascii="Trebuchet MS" w:hAnsi="Trebuchet MS" w:cs="Times New Roman"/>
                <w:b/>
              </w:rPr>
            </w:pPr>
          </w:p>
          <w:p w14:paraId="3A9B4972" w14:textId="77777777" w:rsidR="007867FD" w:rsidRPr="003D40DC" w:rsidRDefault="007867FD" w:rsidP="00DA1A9C">
            <w:pPr>
              <w:spacing w:line="276" w:lineRule="auto"/>
              <w:rPr>
                <w:rFonts w:ascii="Trebuchet MS" w:hAnsi="Trebuchet MS" w:cs="Times New Roman"/>
                <w:b/>
              </w:rPr>
            </w:pPr>
          </w:p>
          <w:p w14:paraId="76EF88A9" w14:textId="77777777" w:rsidR="007867FD" w:rsidRPr="003D40DC" w:rsidRDefault="007867FD" w:rsidP="00DA1A9C">
            <w:pPr>
              <w:spacing w:line="276" w:lineRule="auto"/>
              <w:rPr>
                <w:rFonts w:ascii="Trebuchet MS" w:hAnsi="Trebuchet MS" w:cs="Times New Roman"/>
                <w:b/>
              </w:rPr>
            </w:pPr>
          </w:p>
          <w:p w14:paraId="34A864BC" w14:textId="77777777" w:rsidR="007867FD" w:rsidRPr="003D40DC" w:rsidRDefault="007867FD" w:rsidP="00DA1A9C">
            <w:pPr>
              <w:spacing w:line="276" w:lineRule="auto"/>
              <w:rPr>
                <w:rFonts w:ascii="Trebuchet MS" w:hAnsi="Trebuchet MS" w:cs="Times New Roman"/>
                <w:b/>
              </w:rPr>
            </w:pPr>
          </w:p>
          <w:p w14:paraId="40DEB133" w14:textId="77777777" w:rsidR="007867FD" w:rsidRPr="003D40DC" w:rsidRDefault="007867FD" w:rsidP="00DA1A9C">
            <w:pPr>
              <w:spacing w:line="276" w:lineRule="auto"/>
              <w:rPr>
                <w:rFonts w:ascii="Trebuchet MS" w:hAnsi="Trebuchet MS" w:cs="Times New Roman"/>
                <w:b/>
              </w:rPr>
            </w:pPr>
          </w:p>
          <w:p w14:paraId="6E0F2A5C" w14:textId="77777777" w:rsidR="007867FD" w:rsidRPr="003D40DC" w:rsidRDefault="007867FD" w:rsidP="00DA1A9C">
            <w:pPr>
              <w:spacing w:line="276" w:lineRule="auto"/>
              <w:rPr>
                <w:rFonts w:ascii="Trebuchet MS" w:hAnsi="Trebuchet MS" w:cs="Times New Roman"/>
                <w:b/>
              </w:rPr>
            </w:pPr>
          </w:p>
          <w:p w14:paraId="019B6D52" w14:textId="77777777" w:rsidR="007867FD" w:rsidRPr="003D40DC" w:rsidRDefault="007867FD" w:rsidP="00DA1A9C">
            <w:pPr>
              <w:spacing w:line="276" w:lineRule="auto"/>
              <w:rPr>
                <w:rFonts w:ascii="Trebuchet MS" w:hAnsi="Trebuchet MS" w:cs="Times New Roman"/>
                <w:b/>
              </w:rPr>
            </w:pPr>
          </w:p>
          <w:p w14:paraId="454DA02A" w14:textId="77777777" w:rsidR="007867FD" w:rsidRPr="003D40DC" w:rsidRDefault="007867FD" w:rsidP="00DA1A9C">
            <w:pPr>
              <w:spacing w:line="276" w:lineRule="auto"/>
              <w:rPr>
                <w:rFonts w:ascii="Trebuchet MS" w:hAnsi="Trebuchet MS" w:cs="Times New Roman"/>
                <w:b/>
              </w:rPr>
            </w:pPr>
          </w:p>
          <w:p w14:paraId="1190E03D" w14:textId="77777777" w:rsidR="007867FD" w:rsidRPr="003D40DC" w:rsidRDefault="007867FD" w:rsidP="00DA1A9C">
            <w:pPr>
              <w:spacing w:line="276" w:lineRule="auto"/>
              <w:rPr>
                <w:rFonts w:ascii="Trebuchet MS" w:hAnsi="Trebuchet MS" w:cs="Times New Roman"/>
                <w:b/>
              </w:rPr>
            </w:pPr>
          </w:p>
        </w:tc>
        <w:tc>
          <w:tcPr>
            <w:tcW w:w="5400" w:type="dxa"/>
          </w:tcPr>
          <w:p w14:paraId="2D2D60FE" w14:textId="77777777" w:rsidR="007867FD" w:rsidRPr="003D40DC" w:rsidRDefault="007867FD" w:rsidP="007867FD">
            <w:pPr>
              <w:numPr>
                <w:ilvl w:val="0"/>
                <w:numId w:val="22"/>
              </w:numPr>
              <w:spacing w:line="276" w:lineRule="auto"/>
              <w:jc w:val="both"/>
              <w:rPr>
                <w:rFonts w:ascii="Trebuchet MS" w:hAnsi="Trebuchet MS" w:cs="Times New Roman"/>
              </w:rPr>
            </w:pPr>
            <w:r w:rsidRPr="003D40DC">
              <w:rPr>
                <w:rFonts w:ascii="Trebuchet MS" w:hAnsi="Trebuchet MS" w:cs="Times New Roman"/>
              </w:rPr>
              <w:t>Solicitantul să se încadreze în categoria beneficiarilor eligibili;</w:t>
            </w:r>
          </w:p>
          <w:p w14:paraId="7D66E366" w14:textId="77777777" w:rsidR="007867FD" w:rsidRDefault="007867FD" w:rsidP="007867FD">
            <w:pPr>
              <w:numPr>
                <w:ilvl w:val="0"/>
                <w:numId w:val="22"/>
              </w:numPr>
              <w:spacing w:line="276" w:lineRule="auto"/>
              <w:jc w:val="both"/>
              <w:rPr>
                <w:rFonts w:ascii="Trebuchet MS" w:hAnsi="Trebuchet MS" w:cs="Times New Roman"/>
              </w:rPr>
            </w:pPr>
            <w:r w:rsidRPr="0081634E">
              <w:rPr>
                <w:rFonts w:ascii="Trebuchet MS" w:hAnsi="Trebuchet MS" w:cs="Times New Roman"/>
              </w:rPr>
              <w:t xml:space="preserve">Solicitantul trebuie să prezinte un plan de afaceri; </w:t>
            </w:r>
          </w:p>
          <w:p w14:paraId="61E69C74" w14:textId="77777777" w:rsidR="007867FD" w:rsidRDefault="007867FD" w:rsidP="007867FD">
            <w:pPr>
              <w:numPr>
                <w:ilvl w:val="0"/>
                <w:numId w:val="22"/>
              </w:numPr>
              <w:spacing w:line="276" w:lineRule="auto"/>
              <w:jc w:val="both"/>
              <w:rPr>
                <w:rFonts w:ascii="Trebuchet MS" w:hAnsi="Trebuchet MS" w:cs="Times New Roman"/>
              </w:rPr>
            </w:pPr>
            <w:r w:rsidRPr="0081634E">
              <w:rPr>
                <w:rFonts w:ascii="Trebuchet MS" w:hAnsi="Trebuchet MS" w:cs="Times New Roman"/>
              </w:rPr>
              <w:t xml:space="preserve">Implementarea planului de afaceri trebuie să înceapă în cel mult 9 luni de la data deciziei de acordare a sprijinului; </w:t>
            </w:r>
          </w:p>
          <w:p w14:paraId="7C010F6A" w14:textId="77777777" w:rsidR="007867FD" w:rsidRPr="003D40DC" w:rsidRDefault="007867FD" w:rsidP="007867FD">
            <w:pPr>
              <w:numPr>
                <w:ilvl w:val="0"/>
                <w:numId w:val="22"/>
              </w:numPr>
              <w:spacing w:line="276" w:lineRule="auto"/>
              <w:jc w:val="both"/>
              <w:rPr>
                <w:rFonts w:ascii="Trebuchet MS" w:hAnsi="Trebuchet MS" w:cs="Times New Roman"/>
              </w:rPr>
            </w:pPr>
            <w:r w:rsidRPr="003D40DC">
              <w:rPr>
                <w:rFonts w:ascii="Trebuchet MS" w:hAnsi="Trebuchet MS" w:cs="Times New Roman"/>
              </w:rPr>
              <w:t xml:space="preserve">Investiția să se încadreze în tipul de </w:t>
            </w:r>
            <w:r>
              <w:rPr>
                <w:rFonts w:ascii="Trebuchet MS" w:hAnsi="Trebuchet MS" w:cs="Times New Roman"/>
              </w:rPr>
              <w:t xml:space="preserve">actiuni </w:t>
            </w:r>
            <w:r w:rsidRPr="003D40DC">
              <w:rPr>
                <w:rFonts w:ascii="Trebuchet MS" w:hAnsi="Trebuchet MS" w:cs="Times New Roman"/>
              </w:rPr>
              <w:t>prevăzut</w:t>
            </w:r>
            <w:r>
              <w:rPr>
                <w:rFonts w:ascii="Trebuchet MS" w:hAnsi="Trebuchet MS" w:cs="Times New Roman"/>
              </w:rPr>
              <w:t>e</w:t>
            </w:r>
            <w:r w:rsidRPr="003D40DC">
              <w:rPr>
                <w:rFonts w:ascii="Trebuchet MS" w:hAnsi="Trebuchet MS" w:cs="Times New Roman"/>
              </w:rPr>
              <w:t xml:space="preserve"> prin măsură;</w:t>
            </w:r>
          </w:p>
          <w:p w14:paraId="682433C1" w14:textId="77777777" w:rsidR="007867FD" w:rsidRPr="003D40DC" w:rsidRDefault="007867FD" w:rsidP="007867FD">
            <w:pPr>
              <w:numPr>
                <w:ilvl w:val="0"/>
                <w:numId w:val="22"/>
              </w:numPr>
              <w:spacing w:line="276" w:lineRule="auto"/>
              <w:jc w:val="both"/>
              <w:rPr>
                <w:rFonts w:ascii="Trebuchet MS" w:hAnsi="Trebuchet MS" w:cs="Times New Roman"/>
              </w:rPr>
            </w:pPr>
            <w:r w:rsidRPr="003D40DC">
              <w:rPr>
                <w:rFonts w:ascii="Trebuchet MS" w:hAnsi="Trebuchet MS" w:cs="Times New Roman"/>
              </w:rPr>
              <w:t>Investiția trebuie să fie in corelare cu strategia de dezvoltare locală aprobată;</w:t>
            </w:r>
          </w:p>
          <w:p w14:paraId="3403D262" w14:textId="77777777" w:rsidR="007867FD" w:rsidRPr="00811227" w:rsidRDefault="007867FD" w:rsidP="007867FD">
            <w:pPr>
              <w:numPr>
                <w:ilvl w:val="0"/>
                <w:numId w:val="22"/>
              </w:numPr>
              <w:spacing w:line="276" w:lineRule="auto"/>
              <w:jc w:val="both"/>
              <w:rPr>
                <w:rFonts w:ascii="Trebuchet MS" w:hAnsi="Trebuchet MS" w:cs="Times New Roman"/>
              </w:rPr>
            </w:pPr>
            <w:r w:rsidRPr="003D40DC">
              <w:rPr>
                <w:rFonts w:ascii="Trebuchet MS" w:hAnsi="Trebuchet MS" w:cs="Times New Roman"/>
              </w:rPr>
              <w:t xml:space="preserve">Investiția să se realizeze în teritoriul </w:t>
            </w:r>
            <w:r>
              <w:rPr>
                <w:rFonts w:ascii="Trebuchet MS" w:hAnsi="Trebuchet MS" w:cs="Times New Roman"/>
              </w:rPr>
              <w:t>GAL</w:t>
            </w:r>
            <w:r w:rsidRPr="006C729C">
              <w:rPr>
                <w:rFonts w:ascii="Trebuchet MS" w:hAnsi="Trebuchet MS" w:cs="Times New Roman"/>
              </w:rPr>
              <w:t>;</w:t>
            </w:r>
          </w:p>
        </w:tc>
      </w:tr>
      <w:tr w:rsidR="007867FD" w:rsidRPr="00DD6A06" w14:paraId="4DAB11E0" w14:textId="77777777" w:rsidTr="00A147D0">
        <w:tc>
          <w:tcPr>
            <w:tcW w:w="3888" w:type="dxa"/>
          </w:tcPr>
          <w:p w14:paraId="2AB6A490" w14:textId="77777777" w:rsidR="007867FD" w:rsidRPr="00594D4E" w:rsidRDefault="007867FD" w:rsidP="00594D4E">
            <w:pPr>
              <w:spacing w:line="276" w:lineRule="auto"/>
              <w:rPr>
                <w:rFonts w:ascii="Trebuchet MS" w:hAnsi="Trebuchet MS" w:cs="Times New Roman"/>
                <w:b/>
                <w:bCs/>
              </w:rPr>
            </w:pPr>
            <w:r w:rsidRPr="00A147D0">
              <w:rPr>
                <w:rFonts w:ascii="Trebuchet MS" w:hAnsi="Trebuchet MS" w:cs="Times New Roman"/>
                <w:b/>
                <w:bCs/>
              </w:rPr>
              <w:t>Criterii de selecţie</w:t>
            </w:r>
          </w:p>
        </w:tc>
        <w:tc>
          <w:tcPr>
            <w:tcW w:w="5400" w:type="dxa"/>
          </w:tcPr>
          <w:p w14:paraId="63FC8E17" w14:textId="77777777" w:rsidR="007867FD" w:rsidRDefault="007867FD" w:rsidP="00DA1A9C">
            <w:pPr>
              <w:jc w:val="both"/>
              <w:rPr>
                <w:rFonts w:ascii="Trebuchet MS" w:hAnsi="Trebuchet MS" w:cs="Times New Roman"/>
              </w:rPr>
            </w:pPr>
            <w:r w:rsidRPr="003D40DC">
              <w:rPr>
                <w:rFonts w:ascii="Trebuchet MS" w:hAnsi="Trebuchet MS" w:cs="Times New Roman"/>
              </w:rPr>
              <w:t>Vor fi selectate cu prioritate proiectele:</w:t>
            </w:r>
          </w:p>
          <w:p w14:paraId="72BAAE6E" w14:textId="77777777" w:rsidR="007867FD" w:rsidRPr="003D40DC" w:rsidRDefault="007867FD" w:rsidP="00DA1A9C">
            <w:pPr>
              <w:jc w:val="both"/>
              <w:rPr>
                <w:rFonts w:ascii="Trebuchet MS" w:hAnsi="Trebuchet MS" w:cs="Times New Roman"/>
              </w:rPr>
            </w:pPr>
          </w:p>
          <w:p w14:paraId="2CB11C55" w14:textId="77777777" w:rsidR="007867FD" w:rsidRDefault="007867FD" w:rsidP="007867FD">
            <w:pPr>
              <w:numPr>
                <w:ilvl w:val="0"/>
                <w:numId w:val="41"/>
              </w:numPr>
              <w:jc w:val="both"/>
              <w:rPr>
                <w:rFonts w:ascii="Trebuchet MS" w:hAnsi="Trebuchet MS" w:cs="Times New Roman"/>
              </w:rPr>
            </w:pPr>
            <w:r w:rsidRPr="00D01742">
              <w:rPr>
                <w:rFonts w:ascii="Trebuchet MS" w:hAnsi="Trebuchet MS" w:cs="Times New Roman"/>
              </w:rPr>
              <w:t>Care i</w:t>
            </w:r>
            <w:r>
              <w:rPr>
                <w:rFonts w:ascii="Trebuchet MS" w:hAnsi="Trebuchet MS" w:cs="Times New Roman"/>
              </w:rPr>
              <w:t>nclud si echipamente de producere</w:t>
            </w:r>
            <w:r w:rsidRPr="00D01742">
              <w:rPr>
                <w:rFonts w:ascii="Trebuchet MS" w:hAnsi="Trebuchet MS" w:cs="Times New Roman"/>
              </w:rPr>
              <w:t xml:space="preserve"> </w:t>
            </w:r>
            <w:r>
              <w:rPr>
                <w:rFonts w:ascii="Trebuchet MS" w:hAnsi="Trebuchet MS" w:cs="Times New Roman"/>
              </w:rPr>
              <w:t xml:space="preserve">a </w:t>
            </w:r>
            <w:r w:rsidRPr="00D01742">
              <w:rPr>
                <w:rFonts w:ascii="Trebuchet MS" w:hAnsi="Trebuchet MS" w:cs="Times New Roman"/>
              </w:rPr>
              <w:t>energi</w:t>
            </w:r>
            <w:r>
              <w:rPr>
                <w:rFonts w:ascii="Trebuchet MS" w:hAnsi="Trebuchet MS" w:cs="Times New Roman"/>
              </w:rPr>
              <w:t>ei regenerabila ;</w:t>
            </w:r>
          </w:p>
          <w:p w14:paraId="1D6915C8" w14:textId="177AD7DB" w:rsidR="007867FD" w:rsidRDefault="007867FD" w:rsidP="007867FD">
            <w:pPr>
              <w:numPr>
                <w:ilvl w:val="0"/>
                <w:numId w:val="41"/>
              </w:numPr>
              <w:jc w:val="both"/>
              <w:rPr>
                <w:rFonts w:ascii="Trebuchet MS" w:hAnsi="Trebuchet MS" w:cs="Times New Roman"/>
              </w:rPr>
            </w:pPr>
            <w:r>
              <w:rPr>
                <w:rFonts w:ascii="Trebuchet MS" w:hAnsi="Trebuchet MS" w:cs="Times New Roman"/>
              </w:rPr>
              <w:lastRenderedPageBreak/>
              <w:t xml:space="preserve">Derulate </w:t>
            </w:r>
            <w:r w:rsidRPr="003D40DC">
              <w:rPr>
                <w:rFonts w:ascii="Trebuchet MS" w:hAnsi="Trebuchet MS" w:cs="Times New Roman"/>
              </w:rPr>
              <w:t>de tineri cu vârsta până la 40 ani</w:t>
            </w:r>
            <w:r>
              <w:rPr>
                <w:rFonts w:ascii="Trebuchet MS" w:hAnsi="Trebuchet MS" w:cs="Times New Roman"/>
              </w:rPr>
              <w:t xml:space="preserve"> la data depunerii proiectului;;</w:t>
            </w:r>
          </w:p>
          <w:p w14:paraId="10798C70" w14:textId="77777777" w:rsidR="007867FD" w:rsidRDefault="007867FD" w:rsidP="007867FD">
            <w:pPr>
              <w:numPr>
                <w:ilvl w:val="0"/>
                <w:numId w:val="41"/>
              </w:numPr>
              <w:jc w:val="both"/>
              <w:rPr>
                <w:rFonts w:ascii="Trebuchet MS" w:hAnsi="Trebuchet MS" w:cs="Times New Roman"/>
              </w:rPr>
            </w:pPr>
            <w:r>
              <w:rPr>
                <w:rFonts w:ascii="Trebuchet MS" w:hAnsi="Trebuchet MS" w:cs="Times New Roman"/>
              </w:rPr>
              <w:t>Inovative-nu mai exista o astfel de investitie in cadrul UAT-ului in care urmează a fi implementat proiectul;</w:t>
            </w:r>
          </w:p>
          <w:p w14:paraId="340FD3CE" w14:textId="77777777" w:rsidR="007867FD" w:rsidRDefault="007867FD" w:rsidP="007867FD">
            <w:pPr>
              <w:numPr>
                <w:ilvl w:val="0"/>
                <w:numId w:val="41"/>
              </w:numPr>
              <w:jc w:val="both"/>
              <w:rPr>
                <w:rFonts w:ascii="Trebuchet MS" w:hAnsi="Trebuchet MS" w:cs="Times New Roman"/>
              </w:rPr>
            </w:pPr>
            <w:r>
              <w:rPr>
                <w:rFonts w:ascii="Trebuchet MS" w:hAnsi="Trebuchet MS" w:cs="Times New Roman"/>
              </w:rPr>
              <w:t>Investitia vizează crearea a noi locuri de muncă menținute pentru o perioadă de minim 12 luni;</w:t>
            </w:r>
          </w:p>
          <w:p w14:paraId="5A4BFD0A" w14:textId="77777777" w:rsidR="007867FD" w:rsidRDefault="007867FD" w:rsidP="007867FD">
            <w:pPr>
              <w:numPr>
                <w:ilvl w:val="0"/>
                <w:numId w:val="41"/>
              </w:numPr>
              <w:jc w:val="both"/>
              <w:rPr>
                <w:rFonts w:ascii="Trebuchet MS" w:hAnsi="Trebuchet MS" w:cs="Times New Roman"/>
              </w:rPr>
            </w:pPr>
            <w:r>
              <w:rPr>
                <w:rFonts w:ascii="Trebuchet MS" w:hAnsi="Trebuchet MS" w:cs="Times New Roman"/>
              </w:rPr>
              <w:t>Prioritozarea următoarelor sectoare de activitate : producție, meșteșuguri, turism, si activități recreaționale, alte servicii.</w:t>
            </w:r>
          </w:p>
          <w:p w14:paraId="31549595" w14:textId="77777777" w:rsidR="007867FD" w:rsidRPr="00DD6A06" w:rsidRDefault="007867FD" w:rsidP="007867FD">
            <w:pPr>
              <w:numPr>
                <w:ilvl w:val="0"/>
                <w:numId w:val="41"/>
              </w:numPr>
              <w:jc w:val="both"/>
              <w:rPr>
                <w:rFonts w:ascii="Trebuchet MS" w:hAnsi="Trebuchet MS" w:cs="Times New Roman"/>
              </w:rPr>
            </w:pPr>
            <w:r>
              <w:rPr>
                <w:rFonts w:ascii="Trebuchet MS" w:hAnsi="Trebuchet MS" w:cs="Times New Roman"/>
              </w:rPr>
              <w:t>Perioada de implementare a planului de afaceri</w:t>
            </w:r>
          </w:p>
        </w:tc>
      </w:tr>
      <w:tr w:rsidR="007867FD" w:rsidRPr="00434FCC" w14:paraId="6953EAA0" w14:textId="77777777" w:rsidTr="00A147D0">
        <w:trPr>
          <w:trHeight w:val="5751"/>
        </w:trPr>
        <w:tc>
          <w:tcPr>
            <w:tcW w:w="3888" w:type="dxa"/>
          </w:tcPr>
          <w:p w14:paraId="3C255FAC" w14:textId="77777777" w:rsidR="007579A1" w:rsidRDefault="007579A1" w:rsidP="00594D4E">
            <w:pPr>
              <w:spacing w:line="276" w:lineRule="auto"/>
              <w:jc w:val="both"/>
              <w:rPr>
                <w:rFonts w:ascii="Trebuchet MS" w:hAnsi="Trebuchet MS" w:cs="Times New Roman"/>
                <w:b/>
              </w:rPr>
            </w:pPr>
          </w:p>
          <w:p w14:paraId="37A30ABA" w14:textId="77777777" w:rsidR="007867FD" w:rsidRPr="00594D4E" w:rsidRDefault="007867FD" w:rsidP="00594D4E">
            <w:pPr>
              <w:spacing w:line="276" w:lineRule="auto"/>
              <w:rPr>
                <w:rFonts w:ascii="Trebuchet MS" w:hAnsi="Trebuchet MS" w:cs="Times New Roman"/>
                <w:b/>
                <w:bCs/>
              </w:rPr>
            </w:pPr>
            <w:bookmarkStart w:id="20" w:name="_Hlk493503876"/>
            <w:r w:rsidRPr="00A147D0">
              <w:rPr>
                <w:rFonts w:ascii="Trebuchet MS" w:hAnsi="Trebuchet MS" w:cs="Times New Roman"/>
                <w:b/>
                <w:bCs/>
              </w:rPr>
              <w:t>Sume aplicabile şi rata sprijinului</w:t>
            </w:r>
            <w:bookmarkEnd w:id="20"/>
          </w:p>
        </w:tc>
        <w:tc>
          <w:tcPr>
            <w:tcW w:w="5400" w:type="dxa"/>
          </w:tcPr>
          <w:p w14:paraId="2F9D820F" w14:textId="77777777" w:rsidR="007579A1" w:rsidRDefault="007579A1" w:rsidP="00DA1A9C">
            <w:pPr>
              <w:spacing w:line="276" w:lineRule="auto"/>
              <w:jc w:val="both"/>
              <w:rPr>
                <w:rFonts w:ascii="Trebuchet MS" w:hAnsi="Trebuchet MS" w:cs="Times New Roman"/>
              </w:rPr>
            </w:pPr>
          </w:p>
          <w:p w14:paraId="3B2B11DF" w14:textId="77777777" w:rsidR="007867FD" w:rsidRPr="003D40DC" w:rsidRDefault="007867FD" w:rsidP="00DA1A9C">
            <w:pPr>
              <w:spacing w:line="276" w:lineRule="auto"/>
              <w:jc w:val="both"/>
              <w:rPr>
                <w:rFonts w:ascii="Trebuchet MS" w:hAnsi="Trebuchet MS" w:cs="Times New Roman"/>
              </w:rPr>
            </w:pPr>
            <w:r w:rsidRPr="003D40DC">
              <w:rPr>
                <w:rFonts w:ascii="Trebuchet MS" w:hAnsi="Trebuchet MS" w:cs="Times New Roman"/>
              </w:rPr>
              <w:t xml:space="preserve">Bugetul alocat acestei măsuri va fi de </w:t>
            </w:r>
            <w:r w:rsidRPr="00A147D0">
              <w:rPr>
                <w:rFonts w:ascii="Trebuchet MS" w:hAnsi="Trebuchet MS" w:cs="Times New Roman"/>
                <w:b/>
                <w:bCs/>
              </w:rPr>
              <w:t xml:space="preserve"> 300.000 Euro</w:t>
            </w:r>
            <w:r w:rsidRPr="003D40DC">
              <w:rPr>
                <w:rFonts w:ascii="Trebuchet MS" w:hAnsi="Trebuchet MS" w:cs="Times New Roman"/>
              </w:rPr>
              <w:t>.</w:t>
            </w:r>
          </w:p>
          <w:p w14:paraId="6779DA2B" w14:textId="77777777" w:rsidR="007867FD" w:rsidRDefault="007867FD" w:rsidP="00DA1A9C">
            <w:pPr>
              <w:spacing w:line="276" w:lineRule="auto"/>
              <w:jc w:val="both"/>
              <w:rPr>
                <w:rFonts w:ascii="Trebuchet MS" w:hAnsi="Trebuchet MS" w:cs="Times New Roman"/>
              </w:rPr>
            </w:pPr>
            <w:r w:rsidRPr="003D40DC">
              <w:rPr>
                <w:rFonts w:ascii="Trebuchet MS" w:hAnsi="Trebuchet MS" w:cs="Times New Roman"/>
              </w:rPr>
              <w:t>Sprijinul public nerambursabil</w:t>
            </w:r>
            <w:r>
              <w:rPr>
                <w:rFonts w:ascii="Trebuchet MS" w:hAnsi="Trebuchet MS" w:cs="Times New Roman"/>
              </w:rPr>
              <w:t xml:space="preserve"> este de 50.000 pe proiect.</w:t>
            </w:r>
          </w:p>
          <w:p w14:paraId="500F94A3" w14:textId="77777777" w:rsidR="007867FD" w:rsidRDefault="007867FD" w:rsidP="00DA1A9C">
            <w:pPr>
              <w:spacing w:line="276" w:lineRule="auto"/>
              <w:jc w:val="both"/>
              <w:rPr>
                <w:rFonts w:ascii="Trebuchet MS" w:hAnsi="Trebuchet MS" w:cs="Times New Roman"/>
              </w:rPr>
            </w:pPr>
          </w:p>
          <w:p w14:paraId="6494C6FB" w14:textId="77777777" w:rsidR="007867FD" w:rsidRDefault="007867FD" w:rsidP="00DA1A9C">
            <w:pPr>
              <w:spacing w:line="276" w:lineRule="auto"/>
              <w:jc w:val="both"/>
              <w:rPr>
                <w:rFonts w:ascii="Trebuchet MS" w:hAnsi="Trebuchet MS" w:cs="Times New Roman"/>
              </w:rPr>
            </w:pPr>
            <w:r w:rsidRPr="006B5B57">
              <w:rPr>
                <w:rFonts w:ascii="Trebuchet MS" w:hAnsi="Trebuchet MS" w:cs="Times New Roman"/>
              </w:rPr>
              <w:t xml:space="preserve">Sprijinul pentru înfiinţarea de activităţi non-agricole în zone rurale se va acorda, sub formă de primă, în două tranşe astfel: </w:t>
            </w:r>
          </w:p>
          <w:p w14:paraId="71A59F2E" w14:textId="77777777" w:rsidR="007867FD" w:rsidRDefault="007867FD" w:rsidP="00DA1A9C">
            <w:pPr>
              <w:spacing w:line="276" w:lineRule="auto"/>
              <w:jc w:val="both"/>
              <w:rPr>
                <w:rFonts w:ascii="Trebuchet MS" w:hAnsi="Trebuchet MS" w:cs="Times New Roman"/>
              </w:rPr>
            </w:pPr>
            <w:r>
              <w:rPr>
                <w:rFonts w:ascii="Trebuchet MS" w:hAnsi="Trebuchet MS" w:cs="Times New Roman"/>
              </w:rPr>
              <w:t>• 9</w:t>
            </w:r>
            <w:r w:rsidRPr="006B5B57">
              <w:rPr>
                <w:rFonts w:ascii="Trebuchet MS" w:hAnsi="Trebuchet MS" w:cs="Times New Roman"/>
              </w:rPr>
              <w:t xml:space="preserve">0% din cuantumul sprijinului la semnarea deciziei de finanțare; </w:t>
            </w:r>
          </w:p>
          <w:p w14:paraId="3A1079BE" w14:textId="77777777" w:rsidR="007867FD" w:rsidRDefault="007867FD" w:rsidP="00DA1A9C">
            <w:pPr>
              <w:spacing w:line="276" w:lineRule="auto"/>
              <w:jc w:val="both"/>
              <w:rPr>
                <w:rFonts w:ascii="Trebuchet MS" w:hAnsi="Trebuchet MS" w:cs="Times New Roman"/>
              </w:rPr>
            </w:pPr>
            <w:r>
              <w:rPr>
                <w:rFonts w:ascii="Trebuchet MS" w:hAnsi="Trebuchet MS" w:cs="Times New Roman"/>
              </w:rPr>
              <w:t>•1</w:t>
            </w:r>
            <w:r w:rsidRPr="006B5B57">
              <w:rPr>
                <w:rFonts w:ascii="Trebuchet MS" w:hAnsi="Trebuchet MS" w:cs="Times New Roman"/>
              </w:rPr>
              <w:t xml:space="preserve">0% în cuantumul sprijinului se va acorda cu condiția implementării corecte a planului de afaceri, fără a depăși trei ani de la semnarea deciziei de finanțare. </w:t>
            </w:r>
          </w:p>
          <w:p w14:paraId="22C012D9" w14:textId="77777777" w:rsidR="007579A1" w:rsidRDefault="007867FD" w:rsidP="00DA1A9C">
            <w:pPr>
              <w:spacing w:line="276" w:lineRule="auto"/>
              <w:jc w:val="both"/>
              <w:rPr>
                <w:rFonts w:ascii="Trebuchet MS" w:hAnsi="Trebuchet MS" w:cs="Times New Roman"/>
              </w:rPr>
            </w:pPr>
            <w:r w:rsidRPr="006B5B57">
              <w:rPr>
                <w:rFonts w:ascii="Trebuchet MS" w:hAnsi="Trebuchet MS" w:cs="Times New Roman"/>
              </w:rPr>
              <w:t>În cazul neimplementării corecte a planului de afaceri, sumele plătite, vor fi recuperate proporțional cu obiectivele nerealizate.</w:t>
            </w:r>
          </w:p>
          <w:p w14:paraId="4662ECF2" w14:textId="26E519E1" w:rsidR="007579A1" w:rsidRPr="003D40DC" w:rsidRDefault="007579A1" w:rsidP="00DA1A9C">
            <w:pPr>
              <w:spacing w:line="276" w:lineRule="auto"/>
              <w:jc w:val="both"/>
              <w:rPr>
                <w:rFonts w:ascii="Trebuchet MS" w:hAnsi="Trebuchet MS" w:cs="Times New Roman"/>
              </w:rPr>
            </w:pPr>
          </w:p>
          <w:p w14:paraId="43EB1197" w14:textId="77777777" w:rsidR="007867FD" w:rsidRDefault="007867FD" w:rsidP="00A147D0">
            <w:pPr>
              <w:jc w:val="both"/>
              <w:rPr>
                <w:rFonts w:ascii="Trebuchet MS" w:hAnsi="Trebuchet MS"/>
              </w:rPr>
            </w:pPr>
          </w:p>
          <w:p w14:paraId="750009F9" w14:textId="77777777" w:rsidR="007867FD" w:rsidRPr="00434FCC" w:rsidRDefault="007867FD" w:rsidP="00DA1A9C">
            <w:pPr>
              <w:ind w:firstLine="426"/>
              <w:jc w:val="both"/>
              <w:rPr>
                <w:rFonts w:ascii="Trebuchet MS" w:hAnsi="Trebuchet MS"/>
              </w:rPr>
            </w:pPr>
          </w:p>
        </w:tc>
      </w:tr>
      <w:tr w:rsidR="00A147D0" w:rsidRPr="00107E3A" w14:paraId="26085C7D" w14:textId="77777777" w:rsidTr="00A14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3888" w:type="dxa"/>
          </w:tcPr>
          <w:p w14:paraId="43243EEC" w14:textId="77777777" w:rsidR="00A147D0" w:rsidRPr="00594D4E" w:rsidRDefault="00A147D0" w:rsidP="00A147D0">
            <w:pPr>
              <w:rPr>
                <w:rFonts w:ascii="Trebuchet MS" w:hAnsi="Trebuchet MS" w:cs="Times New Roman"/>
                <w:b/>
                <w:bCs/>
              </w:rPr>
            </w:pPr>
            <w:r w:rsidRPr="00594D4E">
              <w:rPr>
                <w:rFonts w:ascii="Trebuchet MS" w:hAnsi="Trebuchet MS" w:cs="Times New Roman"/>
                <w:b/>
                <w:bCs/>
              </w:rPr>
              <w:t>Indicatori de monitorizare</w:t>
            </w:r>
          </w:p>
        </w:tc>
        <w:tc>
          <w:tcPr>
            <w:tcW w:w="5400" w:type="dxa"/>
          </w:tcPr>
          <w:p w14:paraId="608EADB0" w14:textId="4A2A24CD" w:rsidR="00A147D0" w:rsidRPr="00594D4E" w:rsidRDefault="00A147D0" w:rsidP="00A147D0">
            <w:pPr>
              <w:numPr>
                <w:ilvl w:val="0"/>
                <w:numId w:val="40"/>
              </w:numPr>
              <w:contextualSpacing/>
              <w:rPr>
                <w:rFonts w:ascii="Trebuchet MS" w:hAnsi="Trebuchet MS" w:cs="Times New Roman"/>
              </w:rPr>
            </w:pPr>
            <w:r w:rsidRPr="00594D4E">
              <w:rPr>
                <w:rFonts w:ascii="Trebuchet MS" w:hAnsi="Trebuchet MS" w:cs="Times New Roman"/>
              </w:rPr>
              <w:t xml:space="preserve">Locuri de muncă </w:t>
            </w:r>
            <w:r w:rsidR="002C5A64" w:rsidRPr="00594D4E">
              <w:rPr>
                <w:rFonts w:ascii="Trebuchet MS" w:hAnsi="Trebuchet MS" w:cs="Times New Roman"/>
              </w:rPr>
              <w:t xml:space="preserve">nou </w:t>
            </w:r>
            <w:r w:rsidRPr="00594D4E">
              <w:rPr>
                <w:rFonts w:ascii="Trebuchet MS" w:hAnsi="Trebuchet MS" w:cs="Times New Roman"/>
              </w:rPr>
              <w:t xml:space="preserve">create : </w:t>
            </w:r>
            <w:r w:rsidRPr="00594D4E">
              <w:rPr>
                <w:rFonts w:ascii="Trebuchet MS" w:hAnsi="Trebuchet MS" w:cs="Times New Roman"/>
                <w:b/>
                <w:bCs/>
              </w:rPr>
              <w:t>3 locuri de muncă</w:t>
            </w:r>
          </w:p>
          <w:p w14:paraId="053A3B7A" w14:textId="459BA51C" w:rsidR="00A147D0" w:rsidRPr="00594D4E" w:rsidRDefault="00A147D0" w:rsidP="00A147D0">
            <w:pPr>
              <w:ind w:left="360"/>
              <w:contextualSpacing/>
              <w:rPr>
                <w:rFonts w:ascii="Trebuchet MS" w:hAnsi="Trebuchet MS" w:cs="Times New Roman"/>
              </w:rPr>
            </w:pPr>
          </w:p>
        </w:tc>
      </w:tr>
    </w:tbl>
    <w:p w14:paraId="4F12D137" w14:textId="77777777" w:rsidR="007867FD" w:rsidRDefault="007867FD" w:rsidP="00834079">
      <w:pPr>
        <w:pStyle w:val="Titlu1"/>
        <w:rPr>
          <w:rFonts w:ascii="Trebuchet MS" w:hAnsi="Trebuchet MS"/>
          <w:color w:val="auto"/>
          <w:sz w:val="22"/>
          <w:szCs w:val="22"/>
        </w:rPr>
      </w:pPr>
    </w:p>
    <w:p w14:paraId="2211093F" w14:textId="77777777" w:rsidR="00FD7656" w:rsidRPr="00834079" w:rsidRDefault="00FD7656" w:rsidP="00834079">
      <w:pPr>
        <w:pStyle w:val="Titlu1"/>
        <w:rPr>
          <w:rFonts w:ascii="Trebuchet MS" w:hAnsi="Trebuchet MS" w:cs="Times New Roman"/>
          <w:color w:val="auto"/>
          <w:sz w:val="22"/>
          <w:szCs w:val="22"/>
        </w:rPr>
      </w:pPr>
      <w:r w:rsidRPr="00834079">
        <w:rPr>
          <w:rFonts w:ascii="Trebuchet MS" w:hAnsi="Trebuchet MS"/>
          <w:color w:val="auto"/>
          <w:sz w:val="22"/>
          <w:szCs w:val="22"/>
        </w:rPr>
        <w:t>CAPITOLUL VI: Descrierea complementarităţii şi/sau co</w:t>
      </w:r>
      <w:r w:rsidR="003D40DC" w:rsidRPr="00834079">
        <w:rPr>
          <w:rFonts w:ascii="Trebuchet MS" w:hAnsi="Trebuchet MS"/>
          <w:color w:val="auto"/>
          <w:sz w:val="22"/>
          <w:szCs w:val="22"/>
        </w:rPr>
        <w:t>ntribuţiei la obiectivele alto</w:t>
      </w:r>
      <w:r w:rsidRPr="00834079">
        <w:rPr>
          <w:rFonts w:ascii="Trebuchet MS" w:hAnsi="Trebuchet MS"/>
          <w:color w:val="auto"/>
          <w:sz w:val="22"/>
          <w:szCs w:val="22"/>
        </w:rPr>
        <w:t>strategii relevante (naţionale, sectoriale, regionale, judeţene etc)</w:t>
      </w:r>
      <w:bookmarkEnd w:id="19"/>
    </w:p>
    <w:p w14:paraId="369FB846" w14:textId="77777777" w:rsidR="00FD7656" w:rsidRPr="003D40DC" w:rsidRDefault="00FD7656" w:rsidP="00075660">
      <w:pPr>
        <w:jc w:val="both"/>
        <w:rPr>
          <w:rFonts w:ascii="Trebuchet MS" w:hAnsi="Trebuchet MS"/>
          <w:lang w:val="en-US"/>
        </w:rPr>
      </w:pPr>
      <w:r w:rsidRPr="00024059">
        <w:rPr>
          <w:rFonts w:ascii="Trebuchet MS" w:hAnsi="Trebuchet MS"/>
          <w:lang w:val="en-US"/>
        </w:rPr>
        <w:t xml:space="preserve">În elaborarea Strategiei de dezvoltare a GAL </w:t>
      </w:r>
      <w:r>
        <w:rPr>
          <w:rFonts w:ascii="Trebuchet MS" w:hAnsi="Trebuchet MS"/>
        </w:rPr>
        <w:t xml:space="preserve">Prietenia Mures-Harghita </w:t>
      </w:r>
      <w:r w:rsidRPr="00024059">
        <w:rPr>
          <w:rFonts w:ascii="Trebuchet MS" w:hAnsi="Trebuchet MS"/>
          <w:lang w:val="en-US"/>
        </w:rPr>
        <w:t xml:space="preserve">trebuie ţinut cont şi de politicile, strategiile şi programele existente la nivel </w:t>
      </w:r>
      <w:r w:rsidR="003D40DC">
        <w:rPr>
          <w:rFonts w:ascii="Trebuchet MS" w:hAnsi="Trebuchet MS"/>
          <w:lang w:val="en-US"/>
        </w:rPr>
        <w:t>european, naţional şi regional.</w:t>
      </w:r>
      <w:r w:rsidRPr="00A147D0">
        <w:rPr>
          <w:rFonts w:ascii="Trebuchet MS" w:hAnsi="Trebuchet MS"/>
          <w:lang w:val="en-US"/>
        </w:rPr>
        <w:t xml:space="preserve">În acest </w:t>
      </w:r>
      <w:r w:rsidRPr="00A147D0">
        <w:rPr>
          <w:rFonts w:ascii="Trebuchet MS" w:hAnsi="Trebuchet MS"/>
          <w:lang w:val="en-US"/>
        </w:rPr>
        <w:lastRenderedPageBreak/>
        <w:t xml:space="preserve">context, în elaborarea strategiei a GAL </w:t>
      </w:r>
      <w:r w:rsidRPr="007B24ED">
        <w:rPr>
          <w:rFonts w:ascii="Trebuchet MS" w:hAnsi="Trebuchet MS"/>
        </w:rPr>
        <w:t xml:space="preserve">Prietenia Mures-Harghita </w:t>
      </w:r>
      <w:r w:rsidRPr="00A147D0">
        <w:rPr>
          <w:rFonts w:ascii="Trebuchet MS" w:hAnsi="Trebuchet MS"/>
          <w:lang w:val="en-US"/>
        </w:rPr>
        <w:t xml:space="preserve">au fost luate în considerate cele 11 obiective tematice propuse de Strategia Europa 2020. Obiectivele constau în domenii care se doresc a fi dezvoltate și ținte ce se doresc a fi atinse în perioada 2014-2020, după cum urmează: </w:t>
      </w:r>
    </w:p>
    <w:p w14:paraId="1260D401" w14:textId="77777777" w:rsidR="00FD7656" w:rsidRPr="00594D4E" w:rsidRDefault="00FD7656">
      <w:pPr>
        <w:pStyle w:val="Listparagraf"/>
        <w:numPr>
          <w:ilvl w:val="0"/>
          <w:numId w:val="51"/>
        </w:numPr>
        <w:jc w:val="both"/>
        <w:rPr>
          <w:rFonts w:ascii="Trebuchet MS" w:hAnsi="Trebuchet MS"/>
        </w:rPr>
      </w:pPr>
      <w:r w:rsidRPr="00A147D0">
        <w:rPr>
          <w:rFonts w:ascii="Trebuchet MS" w:hAnsi="Trebuchet MS"/>
        </w:rPr>
        <w:t xml:space="preserve">Cercetare şi inovare </w:t>
      </w:r>
    </w:p>
    <w:p w14:paraId="7EA0949A" w14:textId="77777777" w:rsidR="00FD7656" w:rsidRPr="00594D4E" w:rsidRDefault="00FD7656">
      <w:pPr>
        <w:pStyle w:val="Listparagraf"/>
        <w:numPr>
          <w:ilvl w:val="0"/>
          <w:numId w:val="51"/>
        </w:numPr>
        <w:jc w:val="both"/>
        <w:rPr>
          <w:rFonts w:ascii="Trebuchet MS" w:hAnsi="Trebuchet MS"/>
        </w:rPr>
      </w:pPr>
      <w:r w:rsidRPr="00A147D0">
        <w:rPr>
          <w:rFonts w:ascii="Trebuchet MS" w:hAnsi="Trebuchet MS"/>
        </w:rPr>
        <w:t xml:space="preserve">Tehnologiile informaţiei şi comunicării (TIC) </w:t>
      </w:r>
    </w:p>
    <w:p w14:paraId="55CFDD76" w14:textId="77777777" w:rsidR="00FD7656" w:rsidRPr="00594D4E" w:rsidRDefault="00FD7656">
      <w:pPr>
        <w:pStyle w:val="Listparagraf"/>
        <w:numPr>
          <w:ilvl w:val="0"/>
          <w:numId w:val="51"/>
        </w:numPr>
        <w:jc w:val="both"/>
        <w:rPr>
          <w:rFonts w:ascii="Trebuchet MS" w:hAnsi="Trebuchet MS"/>
        </w:rPr>
      </w:pPr>
      <w:r w:rsidRPr="00A147D0">
        <w:rPr>
          <w:rFonts w:ascii="Trebuchet MS" w:hAnsi="Trebuchet MS"/>
        </w:rPr>
        <w:t xml:space="preserve">Competitivitatea întreprinderilor mici şi mijlocii (IMM-uri)  </w:t>
      </w:r>
    </w:p>
    <w:p w14:paraId="37A5B543"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Trecerea la o economie cu emisii scăzute de carbon</w:t>
      </w:r>
    </w:p>
    <w:p w14:paraId="3C59E568"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 xml:space="preserve">Adaptarea la schimbările climatice şi prevenirea şi gestionării riscului </w:t>
      </w:r>
    </w:p>
    <w:p w14:paraId="54D837CF"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 xml:space="preserve">Protecţia mediului şi utilizarea eficientă a resurselor </w:t>
      </w:r>
    </w:p>
    <w:p w14:paraId="11D88FA8"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 xml:space="preserve">Promovarea sistemelor de transport durabile şi eliminarea blocajelor din cadrul infrastructurilor reţelelor majore </w:t>
      </w:r>
    </w:p>
    <w:p w14:paraId="6CF27ADA"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 xml:space="preserve">Ocupare şi facilitarea mobilităţii forţei de muncă   </w:t>
      </w:r>
    </w:p>
    <w:p w14:paraId="0A5D6FBD"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 xml:space="preserve">Incluziune socială şi combaterea sărăciei   </w:t>
      </w:r>
    </w:p>
    <w:p w14:paraId="3A7B98FA"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 xml:space="preserve">Educaţie, dezvoltarea de competenţe şi învăţarea pe tot parcursul </w:t>
      </w:r>
    </w:p>
    <w:p w14:paraId="264A5DA2" w14:textId="77777777" w:rsidR="00FD7656" w:rsidRPr="00594D4E" w:rsidRDefault="00FD7656">
      <w:pPr>
        <w:pStyle w:val="Listparagraf"/>
        <w:ind w:left="1440"/>
        <w:rPr>
          <w:rFonts w:ascii="Trebuchet MS" w:hAnsi="Trebuchet MS"/>
        </w:rPr>
      </w:pPr>
      <w:r w:rsidRPr="00A147D0">
        <w:rPr>
          <w:rFonts w:ascii="Trebuchet MS" w:hAnsi="Trebuchet MS"/>
        </w:rPr>
        <w:t>Vieţii</w:t>
      </w:r>
    </w:p>
    <w:p w14:paraId="5C3536B9" w14:textId="77777777" w:rsidR="00FD7656" w:rsidRPr="00594D4E" w:rsidRDefault="00FD7656">
      <w:pPr>
        <w:pStyle w:val="Listparagraf"/>
        <w:numPr>
          <w:ilvl w:val="0"/>
          <w:numId w:val="51"/>
        </w:numPr>
        <w:rPr>
          <w:rFonts w:ascii="Trebuchet MS" w:hAnsi="Trebuchet MS"/>
        </w:rPr>
      </w:pPr>
      <w:r w:rsidRPr="00A147D0">
        <w:rPr>
          <w:rFonts w:ascii="Trebuchet MS" w:hAnsi="Trebuchet MS"/>
        </w:rPr>
        <w:t xml:space="preserve">Consolidarea capacităţii instituţionale şi o administraţie publică eficientă. </w:t>
      </w:r>
    </w:p>
    <w:p w14:paraId="068B75A4" w14:textId="77777777" w:rsidR="00FD7656" w:rsidRPr="00594D4E" w:rsidRDefault="00FD7656">
      <w:pPr>
        <w:jc w:val="both"/>
        <w:rPr>
          <w:rFonts w:ascii="Trebuchet MS" w:hAnsi="Trebuchet MS"/>
        </w:rPr>
      </w:pPr>
      <w:r w:rsidRPr="00A147D0">
        <w:rPr>
          <w:rFonts w:ascii="Trebuchet MS" w:hAnsi="Trebuchet MS"/>
        </w:rPr>
        <w:t xml:space="preserve">Încadrarea Strategiei de Dezvoltare Locală a Grupului de Acţiune Locală Prietenia Mureş-Harghita în obiectivele tematice enunțate anterior se va realiza prin luarea în considerare a acestora în stabilirea obiectivelor strategice care vor urmări necesitățile comunității locale. </w:t>
      </w:r>
    </w:p>
    <w:p w14:paraId="1CA38B9F" w14:textId="77777777" w:rsidR="00FD7656" w:rsidRPr="00024059" w:rsidRDefault="00FD7656" w:rsidP="00075660">
      <w:pPr>
        <w:jc w:val="both"/>
        <w:rPr>
          <w:rFonts w:ascii="Trebuchet MS" w:hAnsi="Trebuchet MS"/>
          <w:b/>
          <w:bCs/>
          <w:lang w:val="en-US"/>
        </w:rPr>
      </w:pPr>
      <w:r w:rsidRPr="00024059">
        <w:rPr>
          <w:rFonts w:ascii="Trebuchet MS" w:hAnsi="Trebuchet MS"/>
          <w:b/>
          <w:bCs/>
          <w:lang w:val="en-US"/>
        </w:rPr>
        <w:t>La nivel naţional</w:t>
      </w:r>
    </w:p>
    <w:p w14:paraId="0353CF27" w14:textId="77777777" w:rsidR="00FD7656" w:rsidRPr="00024059" w:rsidRDefault="00FD7656" w:rsidP="00075660">
      <w:pPr>
        <w:jc w:val="both"/>
        <w:rPr>
          <w:rFonts w:ascii="Trebuchet MS" w:hAnsi="Trebuchet MS"/>
          <w:lang w:val="en-US"/>
        </w:rPr>
      </w:pPr>
      <w:r w:rsidRPr="00024059">
        <w:rPr>
          <w:rFonts w:ascii="Trebuchet MS" w:hAnsi="Trebuchet MS"/>
          <w:lang w:val="en-US"/>
        </w:rPr>
        <w:t xml:space="preserve">Cele 5 obiective majore stabilite la nivelul UE, transpuse în obiective naţionale se prezintă astfel: </w:t>
      </w:r>
    </w:p>
    <w:p w14:paraId="578AC692" w14:textId="77777777" w:rsidR="00FD7656" w:rsidRPr="00024059" w:rsidRDefault="00FD7656" w:rsidP="00075660">
      <w:pPr>
        <w:numPr>
          <w:ilvl w:val="0"/>
          <w:numId w:val="11"/>
        </w:numPr>
        <w:jc w:val="both"/>
        <w:rPr>
          <w:rFonts w:ascii="Trebuchet MS" w:hAnsi="Trebuchet MS"/>
        </w:rPr>
      </w:pPr>
      <w:r w:rsidRPr="00024059">
        <w:rPr>
          <w:rFonts w:ascii="Trebuchet MS" w:hAnsi="Trebuchet MS"/>
        </w:rPr>
        <w:t xml:space="preserve">Ocuparea forţei de muncă: </w:t>
      </w:r>
    </w:p>
    <w:p w14:paraId="31E9CAB0" w14:textId="77777777" w:rsidR="00FD7656" w:rsidRPr="00024059" w:rsidRDefault="00FD7656" w:rsidP="00075660">
      <w:pPr>
        <w:numPr>
          <w:ilvl w:val="1"/>
          <w:numId w:val="10"/>
        </w:numPr>
        <w:jc w:val="both"/>
        <w:rPr>
          <w:rFonts w:ascii="Trebuchet MS" w:hAnsi="Trebuchet MS"/>
        </w:rPr>
      </w:pPr>
      <w:r w:rsidRPr="00024059">
        <w:rPr>
          <w:rFonts w:ascii="Trebuchet MS" w:hAnsi="Trebuchet MS"/>
        </w:rPr>
        <w:t xml:space="preserve">rată de ocupare a forţei de muncă de 70 % în rândul populaţiei cu vârste cuprinse între 20 şi 64 de ani; </w:t>
      </w:r>
    </w:p>
    <w:p w14:paraId="49F86297" w14:textId="77777777" w:rsidR="00FD7656" w:rsidRPr="00024059" w:rsidRDefault="00FD7656" w:rsidP="00075660">
      <w:pPr>
        <w:numPr>
          <w:ilvl w:val="0"/>
          <w:numId w:val="11"/>
        </w:numPr>
        <w:jc w:val="both"/>
        <w:rPr>
          <w:rFonts w:ascii="Trebuchet MS" w:hAnsi="Trebuchet MS"/>
        </w:rPr>
      </w:pPr>
      <w:r w:rsidRPr="00024059">
        <w:rPr>
          <w:rFonts w:ascii="Trebuchet MS" w:hAnsi="Trebuchet MS"/>
        </w:rPr>
        <w:t xml:space="preserve">Cercetare şi dezvoltare: </w:t>
      </w:r>
    </w:p>
    <w:p w14:paraId="15B01E1B" w14:textId="77777777" w:rsidR="00FD7656" w:rsidRPr="00024059" w:rsidRDefault="00FD7656" w:rsidP="00075660">
      <w:pPr>
        <w:numPr>
          <w:ilvl w:val="1"/>
          <w:numId w:val="10"/>
        </w:numPr>
        <w:jc w:val="both"/>
        <w:rPr>
          <w:rFonts w:ascii="Trebuchet MS" w:hAnsi="Trebuchet MS"/>
        </w:rPr>
      </w:pPr>
      <w:r w:rsidRPr="00024059">
        <w:rPr>
          <w:rFonts w:ascii="Trebuchet MS" w:hAnsi="Trebuchet MS"/>
        </w:rPr>
        <w:t xml:space="preserve">alocarea a 2% din PIB-ul României pentru cercetare şi dezvoltare </w:t>
      </w:r>
    </w:p>
    <w:p w14:paraId="5665CE5D" w14:textId="77777777" w:rsidR="00FD7656" w:rsidRPr="00024059" w:rsidRDefault="00FD7656" w:rsidP="00075660">
      <w:pPr>
        <w:numPr>
          <w:ilvl w:val="0"/>
          <w:numId w:val="11"/>
        </w:numPr>
        <w:jc w:val="both"/>
        <w:rPr>
          <w:rFonts w:ascii="Trebuchet MS" w:hAnsi="Trebuchet MS"/>
        </w:rPr>
      </w:pPr>
      <w:r w:rsidRPr="00024059">
        <w:rPr>
          <w:rFonts w:ascii="Trebuchet MS" w:hAnsi="Trebuchet MS"/>
        </w:rPr>
        <w:t xml:space="preserve">Schimbările climatice şi utilizarea durabilă a energiei: </w:t>
      </w:r>
    </w:p>
    <w:p w14:paraId="45B386D2" w14:textId="77777777" w:rsidR="00FD7656" w:rsidRPr="00024059" w:rsidRDefault="00FD7656" w:rsidP="00FD7656">
      <w:pPr>
        <w:numPr>
          <w:ilvl w:val="1"/>
          <w:numId w:val="10"/>
        </w:numPr>
        <w:jc w:val="both"/>
        <w:rPr>
          <w:rFonts w:ascii="Trebuchet MS" w:hAnsi="Trebuchet MS"/>
        </w:rPr>
      </w:pPr>
      <w:r w:rsidRPr="00024059">
        <w:rPr>
          <w:rFonts w:ascii="Trebuchet MS" w:hAnsi="Trebuchet MS"/>
        </w:rPr>
        <w:t xml:space="preserve">reducerea cu 19% a emisiilor de gaze cu efect de seră faţă de nivelurile înregistrate în 1990 </w:t>
      </w:r>
    </w:p>
    <w:p w14:paraId="2D574EC3" w14:textId="77777777" w:rsidR="00FD7656" w:rsidRPr="00024059" w:rsidRDefault="00FD7656" w:rsidP="00FD7656">
      <w:pPr>
        <w:numPr>
          <w:ilvl w:val="1"/>
          <w:numId w:val="10"/>
        </w:numPr>
        <w:jc w:val="both"/>
        <w:rPr>
          <w:rFonts w:ascii="Trebuchet MS" w:hAnsi="Trebuchet MS"/>
        </w:rPr>
      </w:pPr>
      <w:r w:rsidRPr="00024059">
        <w:rPr>
          <w:rFonts w:ascii="Trebuchet MS" w:hAnsi="Trebuchet MS"/>
        </w:rPr>
        <w:t xml:space="preserve">creşterea ponderii surselor de energie regenerabile până la 24% </w:t>
      </w:r>
    </w:p>
    <w:p w14:paraId="7D51D578" w14:textId="77777777" w:rsidR="00FD7656" w:rsidRPr="00024059" w:rsidRDefault="00FD7656" w:rsidP="00FD7656">
      <w:pPr>
        <w:numPr>
          <w:ilvl w:val="1"/>
          <w:numId w:val="10"/>
        </w:numPr>
        <w:jc w:val="both"/>
        <w:rPr>
          <w:rFonts w:ascii="Trebuchet MS" w:hAnsi="Trebuchet MS"/>
        </w:rPr>
      </w:pPr>
      <w:r w:rsidRPr="00024059">
        <w:rPr>
          <w:rFonts w:ascii="Trebuchet MS" w:hAnsi="Trebuchet MS"/>
        </w:rPr>
        <w:t xml:space="preserve">creşterea cu 10% a eficienţei energetice </w:t>
      </w:r>
    </w:p>
    <w:p w14:paraId="0A5B703C" w14:textId="77777777" w:rsidR="00FD7656" w:rsidRPr="00024059" w:rsidRDefault="00FD7656" w:rsidP="00FD7656">
      <w:pPr>
        <w:numPr>
          <w:ilvl w:val="0"/>
          <w:numId w:val="11"/>
        </w:numPr>
        <w:jc w:val="both"/>
        <w:rPr>
          <w:rFonts w:ascii="Trebuchet MS" w:hAnsi="Trebuchet MS"/>
        </w:rPr>
      </w:pPr>
      <w:r w:rsidRPr="00024059">
        <w:rPr>
          <w:rFonts w:ascii="Trebuchet MS" w:hAnsi="Trebuchet MS"/>
        </w:rPr>
        <w:t xml:space="preserve"> Educaţie: </w:t>
      </w:r>
    </w:p>
    <w:p w14:paraId="2E13BA03" w14:textId="77777777" w:rsidR="00FD7656" w:rsidRPr="00024059" w:rsidRDefault="00FD7656" w:rsidP="00FD7656">
      <w:pPr>
        <w:numPr>
          <w:ilvl w:val="1"/>
          <w:numId w:val="10"/>
        </w:numPr>
        <w:jc w:val="both"/>
        <w:rPr>
          <w:rFonts w:ascii="Trebuchet MS" w:hAnsi="Trebuchet MS"/>
        </w:rPr>
      </w:pPr>
      <w:r w:rsidRPr="00024059">
        <w:rPr>
          <w:rFonts w:ascii="Trebuchet MS" w:hAnsi="Trebuchet MS"/>
        </w:rPr>
        <w:lastRenderedPageBreak/>
        <w:t xml:space="preserve">reducerea sub 11,3% a ratei de părăsire timpurie a şcolii </w:t>
      </w:r>
    </w:p>
    <w:p w14:paraId="1143BF89" w14:textId="77777777" w:rsidR="00FD7656" w:rsidRPr="00024059" w:rsidRDefault="00FD7656" w:rsidP="00FD7656">
      <w:pPr>
        <w:numPr>
          <w:ilvl w:val="1"/>
          <w:numId w:val="10"/>
        </w:numPr>
        <w:jc w:val="both"/>
        <w:rPr>
          <w:rFonts w:ascii="Trebuchet MS" w:hAnsi="Trebuchet MS"/>
        </w:rPr>
      </w:pPr>
      <w:r w:rsidRPr="00024059">
        <w:rPr>
          <w:rFonts w:ascii="Trebuchet MS" w:hAnsi="Trebuchet MS"/>
        </w:rPr>
        <w:t xml:space="preserve">creşterea la peste 26,7% a ponderii absolvenţilor de studii superioare în rândul populaţiei în vârstă de 30-34 de ani </w:t>
      </w:r>
    </w:p>
    <w:p w14:paraId="380664DD" w14:textId="77777777" w:rsidR="00FD7656" w:rsidRPr="00024059" w:rsidRDefault="00FD7656" w:rsidP="00FD7656">
      <w:pPr>
        <w:numPr>
          <w:ilvl w:val="0"/>
          <w:numId w:val="11"/>
        </w:numPr>
        <w:jc w:val="both"/>
        <w:rPr>
          <w:rFonts w:ascii="Trebuchet MS" w:hAnsi="Trebuchet MS"/>
        </w:rPr>
      </w:pPr>
      <w:r w:rsidRPr="00024059">
        <w:rPr>
          <w:rFonts w:ascii="Trebuchet MS" w:hAnsi="Trebuchet MS"/>
        </w:rPr>
        <w:t xml:space="preserve">Lupta împotriva sărăciei şi a excluziunii sociale </w:t>
      </w:r>
    </w:p>
    <w:p w14:paraId="495ED47D" w14:textId="77777777" w:rsidR="00FD7656" w:rsidRPr="00024059" w:rsidRDefault="00FD7656" w:rsidP="00FD7656">
      <w:pPr>
        <w:numPr>
          <w:ilvl w:val="1"/>
          <w:numId w:val="10"/>
        </w:numPr>
        <w:jc w:val="both"/>
        <w:rPr>
          <w:rFonts w:ascii="Trebuchet MS" w:hAnsi="Trebuchet MS"/>
        </w:rPr>
      </w:pPr>
      <w:r w:rsidRPr="00024059">
        <w:rPr>
          <w:rFonts w:ascii="Trebuchet MS" w:hAnsi="Trebuchet MS"/>
        </w:rPr>
        <w:t xml:space="preserve">reducerea cu cel puţin 580.000 a numărului persoanelor care suferă sau riscă să sufere de pe urma sărăciei şi a excluziunii sociale. </w:t>
      </w:r>
    </w:p>
    <w:p w14:paraId="1D99A125" w14:textId="77777777" w:rsidR="00FD7656" w:rsidRPr="00075660" w:rsidRDefault="00FD7656" w:rsidP="00075660">
      <w:pPr>
        <w:jc w:val="both"/>
        <w:rPr>
          <w:rFonts w:ascii="Trebuchet MS" w:hAnsi="Trebuchet MS"/>
          <w:lang w:val="en-US"/>
        </w:rPr>
      </w:pPr>
      <w:r w:rsidRPr="00075660">
        <w:rPr>
          <w:rFonts w:ascii="Trebuchet MS" w:hAnsi="Trebuchet MS"/>
          <w:lang w:val="en-US"/>
        </w:rPr>
        <w:t>Guvernul României a aprobat în data de 13 iunie 2012 Memorandumul pentru aprobarea acţiunilor şi documentelor privind pregătirea accesării şi implementării fondurilor europene în perioada 2014-2020, document-cadru ce cuprinde un set de orientări metodologice necesare pentru stabilirea liniilor directoare în procesul de programare a fondurilor europene nerambursabile în perioada 2014-2020.</w:t>
      </w:r>
    </w:p>
    <w:p w14:paraId="2ECF9CD7" w14:textId="77777777" w:rsidR="00FD7656" w:rsidRPr="00075660" w:rsidRDefault="00FD7656" w:rsidP="00075660">
      <w:pPr>
        <w:jc w:val="both"/>
        <w:rPr>
          <w:rFonts w:ascii="Trebuchet MS" w:hAnsi="Trebuchet MS"/>
          <w:b/>
          <w:bCs/>
          <w:lang w:val="en-US"/>
        </w:rPr>
      </w:pPr>
      <w:r w:rsidRPr="00075660">
        <w:rPr>
          <w:rFonts w:ascii="Trebuchet MS" w:hAnsi="Trebuchet MS"/>
          <w:b/>
          <w:bCs/>
          <w:lang w:val="en-US"/>
        </w:rPr>
        <w:t>La nivel regional</w:t>
      </w:r>
    </w:p>
    <w:p w14:paraId="37B1125B" w14:textId="77777777" w:rsidR="00FD7656" w:rsidRPr="00594D4E" w:rsidRDefault="00FD7656">
      <w:pPr>
        <w:jc w:val="both"/>
        <w:rPr>
          <w:rFonts w:ascii="Trebuchet MS" w:hAnsi="Trebuchet MS"/>
          <w:b/>
          <w:bCs/>
          <w:noProof/>
        </w:rPr>
      </w:pPr>
      <w:r w:rsidRPr="00075660">
        <w:rPr>
          <w:rFonts w:ascii="Trebuchet MS" w:hAnsi="Trebuchet MS"/>
        </w:rPr>
        <w:t>În cadrul Strategiei de Dezvoltare Regională pentru perioada de programare 2014-2020 s-au identificat priorităţile de dezvoltare şi s-au stabilit obiectivele specifice şi domeniile prioritare de</w:t>
      </w:r>
      <w:r w:rsidRPr="00A147D0">
        <w:rPr>
          <w:rFonts w:ascii="Trebuchet MS" w:hAnsi="Trebuchet MS"/>
          <w:b/>
          <w:bCs/>
        </w:rPr>
        <w:t xml:space="preserve"> </w:t>
      </w:r>
      <w:r w:rsidRPr="00075660">
        <w:rPr>
          <w:rFonts w:ascii="Trebuchet MS" w:hAnsi="Trebuchet MS"/>
        </w:rPr>
        <w:t>intervenţie. Prin cele şase axe prioritare identificate strategia se fundamentează pe o analiză a nevoilor reale din Regiunea Centru.</w:t>
      </w:r>
      <w:r w:rsidRPr="00A147D0">
        <w:rPr>
          <w:rFonts w:ascii="Trebuchet MS" w:hAnsi="Trebuchet MS"/>
          <w:b/>
          <w:bCs/>
          <w:noProof/>
        </w:rPr>
        <w:t xml:space="preserve"> </w:t>
      </w:r>
    </w:p>
    <w:p w14:paraId="4E564490" w14:textId="77777777" w:rsidR="00FD7656" w:rsidRPr="00024059" w:rsidRDefault="00FD7656" w:rsidP="00FD7656">
      <w:pPr>
        <w:jc w:val="both"/>
        <w:rPr>
          <w:b/>
        </w:rPr>
      </w:pPr>
      <w:r w:rsidRPr="00024059">
        <w:rPr>
          <w:b/>
          <w:noProof/>
        </w:rPr>
        <w:drawing>
          <wp:inline distT="0" distB="0" distL="0" distR="0" wp14:anchorId="1DA74ECB" wp14:editId="368687A8">
            <wp:extent cx="5719864" cy="2645924"/>
            <wp:effectExtent l="0" t="0" r="0" b="2540"/>
            <wp:docPr id="28" name="Diagra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7"/>
                    <pic:cNvPicPr>
                      <a:picLocks noChangeArrowheads="1"/>
                    </pic:cNvPicPr>
                  </pic:nvPicPr>
                  <pic:blipFill>
                    <a:blip r:embed="rId18" cstate="print"/>
                    <a:srcRect/>
                    <a:stretch>
                      <a:fillRect/>
                    </a:stretch>
                  </pic:blipFill>
                  <pic:spPr bwMode="auto">
                    <a:xfrm>
                      <a:off x="0" y="0"/>
                      <a:ext cx="5729591" cy="2650424"/>
                    </a:xfrm>
                    <a:prstGeom prst="rect">
                      <a:avLst/>
                    </a:prstGeom>
                    <a:noFill/>
                    <a:ln w="9525">
                      <a:noFill/>
                      <a:miter lim="800000"/>
                      <a:headEnd/>
                      <a:tailEnd/>
                    </a:ln>
                  </pic:spPr>
                </pic:pic>
              </a:graphicData>
            </a:graphic>
          </wp:inline>
        </w:drawing>
      </w:r>
    </w:p>
    <w:p w14:paraId="6E688330" w14:textId="77777777" w:rsidR="00FD7656" w:rsidRPr="00024059" w:rsidRDefault="00FD7656" w:rsidP="00FD7656">
      <w:pPr>
        <w:rPr>
          <w:b/>
        </w:rPr>
      </w:pPr>
    </w:p>
    <w:p w14:paraId="7D701B87" w14:textId="77777777" w:rsidR="00FD7656" w:rsidRDefault="00FD7656" w:rsidP="00FD7656">
      <w:pPr>
        <w:jc w:val="both"/>
        <w:rPr>
          <w:rFonts w:ascii="Trebuchet MS" w:hAnsi="Trebuchet MS"/>
          <w:lang w:val="en-US"/>
        </w:rPr>
      </w:pPr>
      <w:r w:rsidRPr="00024059">
        <w:rPr>
          <w:rFonts w:ascii="Trebuchet MS" w:hAnsi="Trebuchet MS"/>
          <w:lang w:val="en-US"/>
        </w:rPr>
        <w:t>După cum rezultă inclusiv din obiectivele enunțate în cadrul Strategiei de Dezvoltare Regională se poate remarca consistența și consensul existente în ceea ce privește principalele direcții de dezvoltare urmărite în stabilirea obiectivelor strategice de dezvoltare la nivel european, național și regional. Strategia</w:t>
      </w:r>
      <w:r>
        <w:rPr>
          <w:rFonts w:ascii="Trebuchet MS" w:hAnsi="Trebuchet MS"/>
          <w:lang w:val="en-US"/>
        </w:rPr>
        <w:t xml:space="preserve"> de Dezvoltare Locală a GAL </w:t>
      </w:r>
      <w:r>
        <w:rPr>
          <w:rFonts w:ascii="Trebuchet MS" w:hAnsi="Trebuchet MS"/>
        </w:rPr>
        <w:t xml:space="preserve">Prietenia Mures-Harghita </w:t>
      </w:r>
      <w:r w:rsidRPr="00024059">
        <w:rPr>
          <w:rFonts w:ascii="Trebuchet MS" w:hAnsi="Trebuchet MS"/>
          <w:lang w:val="en-US"/>
        </w:rPr>
        <w:t>se încadrează în liniile directoare trasate de aceste documente strategice, în realizarea ei ținîndu-</w:t>
      </w:r>
      <w:r w:rsidRPr="00024059">
        <w:rPr>
          <w:rFonts w:ascii="Trebuchet MS" w:hAnsi="Trebuchet MS"/>
          <w:lang w:val="en-US"/>
        </w:rPr>
        <w:lastRenderedPageBreak/>
        <w:t>se cont de necesitatea implicită a unei dezvoltări armonioase si coordonate la toate nivelurile pentru valorificarea efectelor amplificatoare care vor fi obținute.</w:t>
      </w:r>
    </w:p>
    <w:p w14:paraId="47EB2909" w14:textId="77777777" w:rsidR="00FD7656" w:rsidRPr="00594D4E" w:rsidRDefault="00FD7656">
      <w:pPr>
        <w:jc w:val="both"/>
        <w:rPr>
          <w:rFonts w:ascii="Trebuchet MS" w:hAnsi="Trebuchet MS"/>
          <w:b/>
          <w:bCs/>
          <w:lang w:val="en-US"/>
        </w:rPr>
      </w:pPr>
      <w:r w:rsidRPr="00A147D0">
        <w:rPr>
          <w:rFonts w:ascii="Trebuchet MS" w:hAnsi="Trebuchet MS"/>
          <w:b/>
          <w:bCs/>
          <w:lang w:val="en-US"/>
        </w:rPr>
        <w:t>La nivel judeţean</w:t>
      </w:r>
    </w:p>
    <w:p w14:paraId="32B400FA" w14:textId="77777777" w:rsidR="00FD7656" w:rsidRPr="00601DF0" w:rsidRDefault="00FD7656" w:rsidP="00FD7656">
      <w:pPr>
        <w:jc w:val="both"/>
        <w:rPr>
          <w:rFonts w:ascii="Trebuchet MS" w:hAnsi="Trebuchet MS"/>
          <w:lang w:val="en-US"/>
        </w:rPr>
      </w:pPr>
      <w:r w:rsidRPr="00601DF0">
        <w:rPr>
          <w:rFonts w:ascii="Trebuchet MS" w:hAnsi="Trebuchet MS"/>
          <w:lang w:val="en-US"/>
        </w:rPr>
        <w:t xml:space="preserve">În elaborarea Strategiei de Dezvoltare a Judeţului Mureş s-au avut în vedere prevederile documentelor de dezvoltare teritorială la nivel internaţional, naţional și regional, iar construirea viziunii de dezvoltare a avut la bază analizarea detaliată a „Profilului socio-economic al judeţului Mureş”. </w:t>
      </w:r>
    </w:p>
    <w:p w14:paraId="13840D2A" w14:textId="77777777" w:rsidR="00FD7656" w:rsidRPr="00601DF0" w:rsidRDefault="00FD7656" w:rsidP="00FD7656">
      <w:pPr>
        <w:jc w:val="both"/>
        <w:rPr>
          <w:rFonts w:ascii="Trebuchet MS" w:hAnsi="Trebuchet MS"/>
          <w:lang w:val="en-US"/>
        </w:rPr>
      </w:pPr>
      <w:r w:rsidRPr="00601DF0">
        <w:rPr>
          <w:rFonts w:ascii="Trebuchet MS" w:hAnsi="Trebuchet MS"/>
          <w:lang w:val="en-US"/>
        </w:rPr>
        <w:t xml:space="preserve">Pe baza acestora au fost definite următoarele scenarii pentru dezvoltarea economică a judeţului Mureș în următoarea perioadă: </w:t>
      </w:r>
    </w:p>
    <w:p w14:paraId="047FAA69" w14:textId="77777777" w:rsidR="00FD7656" w:rsidRPr="00601DF0" w:rsidRDefault="00FD7656" w:rsidP="00FD7656">
      <w:pPr>
        <w:pStyle w:val="Listparagraf"/>
        <w:numPr>
          <w:ilvl w:val="0"/>
          <w:numId w:val="12"/>
        </w:numPr>
        <w:jc w:val="both"/>
        <w:rPr>
          <w:rFonts w:ascii="Trebuchet MS" w:hAnsi="Trebuchet MS"/>
        </w:rPr>
      </w:pPr>
      <w:r w:rsidRPr="00601DF0">
        <w:rPr>
          <w:rFonts w:ascii="Trebuchet MS" w:hAnsi="Trebuchet MS"/>
        </w:rPr>
        <w:t xml:space="preserve">judeţ al serviciilor medicale şi farmaceutice de înaltă calitate: creare de clustere în domeniul medical şi farmaceutic; </w:t>
      </w:r>
    </w:p>
    <w:p w14:paraId="7B492551" w14:textId="77777777" w:rsidR="00FD7656" w:rsidRPr="00601DF0" w:rsidRDefault="00FD7656" w:rsidP="00FD7656">
      <w:pPr>
        <w:pStyle w:val="Listparagraf"/>
        <w:numPr>
          <w:ilvl w:val="0"/>
          <w:numId w:val="12"/>
        </w:numPr>
        <w:jc w:val="both"/>
        <w:rPr>
          <w:rFonts w:ascii="Trebuchet MS" w:hAnsi="Trebuchet MS"/>
        </w:rPr>
      </w:pPr>
      <w:r w:rsidRPr="00601DF0">
        <w:rPr>
          <w:rFonts w:ascii="Trebuchet MS" w:hAnsi="Trebuchet MS"/>
        </w:rPr>
        <w:t xml:space="preserve">judeţ al comerţului interregional: folosirea de poziţionarea geografică centrală şi de avantajele unui nod intermodal de transport rutier şi feroviar, la intersecţia a două (viitoare) autostrăzi şi beneficiind de existenţa Aeroportului „Transilvania”, cu statut internaţional; </w:t>
      </w:r>
    </w:p>
    <w:p w14:paraId="5AC54A3F" w14:textId="77777777" w:rsidR="00FD7656" w:rsidRPr="00601DF0" w:rsidRDefault="00FD7656" w:rsidP="00FD7656">
      <w:pPr>
        <w:pStyle w:val="Listparagraf"/>
        <w:numPr>
          <w:ilvl w:val="0"/>
          <w:numId w:val="12"/>
        </w:numPr>
        <w:jc w:val="both"/>
        <w:rPr>
          <w:rFonts w:ascii="Trebuchet MS" w:hAnsi="Trebuchet MS"/>
        </w:rPr>
      </w:pPr>
      <w:r w:rsidRPr="00601DF0">
        <w:rPr>
          <w:rFonts w:ascii="Trebuchet MS" w:hAnsi="Trebuchet MS"/>
        </w:rPr>
        <w:t xml:space="preserve">judeţ al industriilor cu valoare adăugată ridicată: dezvoltarea de platforme industriale pentru încurajarea activităţii productive; </w:t>
      </w:r>
    </w:p>
    <w:p w14:paraId="29528237" w14:textId="77777777" w:rsidR="00FD7656" w:rsidRPr="00601DF0" w:rsidRDefault="00FD7656" w:rsidP="00FD7656">
      <w:pPr>
        <w:pStyle w:val="Listparagraf"/>
        <w:numPr>
          <w:ilvl w:val="0"/>
          <w:numId w:val="12"/>
        </w:numPr>
        <w:jc w:val="both"/>
        <w:rPr>
          <w:rFonts w:ascii="Trebuchet MS" w:hAnsi="Trebuchet MS"/>
        </w:rPr>
      </w:pPr>
      <w:r w:rsidRPr="00601DF0">
        <w:rPr>
          <w:rFonts w:ascii="Trebuchet MS" w:hAnsi="Trebuchet MS"/>
        </w:rPr>
        <w:t xml:space="preserve">judeţ al turismului cultural, balnear, montan şi rural: diversitatea formelor de turism şi diversitatea generată de coexistenţa a 4 naţiuni în judeţul Mureş; </w:t>
      </w:r>
    </w:p>
    <w:p w14:paraId="7A875F50" w14:textId="77777777" w:rsidR="00FD7656" w:rsidRPr="00601DF0" w:rsidRDefault="00FD7656" w:rsidP="00FD7656">
      <w:pPr>
        <w:pStyle w:val="Listparagraf"/>
        <w:numPr>
          <w:ilvl w:val="0"/>
          <w:numId w:val="12"/>
        </w:numPr>
        <w:jc w:val="both"/>
        <w:rPr>
          <w:rFonts w:ascii="Trebuchet MS" w:hAnsi="Trebuchet MS"/>
        </w:rPr>
      </w:pPr>
      <w:r w:rsidRPr="00601DF0">
        <w:rPr>
          <w:rFonts w:ascii="Trebuchet MS" w:hAnsi="Trebuchet MS"/>
        </w:rPr>
        <w:t xml:space="preserve">judeţ al serviciilor regionale de intervenţii în situaţii de urgenţă: localizarea bazei operaţionale regionale în Târgu-Mureş; </w:t>
      </w:r>
    </w:p>
    <w:p w14:paraId="45B224E6" w14:textId="77777777" w:rsidR="00FD7656" w:rsidRPr="00B061C6" w:rsidRDefault="00FD7656" w:rsidP="00FD7656">
      <w:pPr>
        <w:pStyle w:val="Listparagraf"/>
        <w:numPr>
          <w:ilvl w:val="0"/>
          <w:numId w:val="12"/>
        </w:numPr>
        <w:rPr>
          <w:rFonts w:ascii="Trebuchet MS" w:hAnsi="Trebuchet MS"/>
        </w:rPr>
      </w:pPr>
      <w:r w:rsidRPr="00601DF0">
        <w:rPr>
          <w:rFonts w:ascii="Trebuchet MS" w:hAnsi="Trebuchet MS"/>
        </w:rPr>
        <w:t xml:space="preserve">judeţ al produselor agricole competitive: valorificarea potenţialului agricol al judeţui Mureş. </w:t>
      </w:r>
      <w:r>
        <w:rPr>
          <w:rFonts w:ascii="Trebuchet MS" w:hAnsi="Trebuchet MS"/>
        </w:rPr>
        <w:t xml:space="preserve">                                                                                                    </w:t>
      </w:r>
      <w:r w:rsidRPr="00B061C6">
        <w:rPr>
          <w:rFonts w:ascii="Trebuchet MS" w:hAnsi="Trebuchet MS"/>
          <w:lang w:val="en-US"/>
        </w:rPr>
        <w:t xml:space="preserve">În oglindă cu această abordare de sus în jos, Strategia de Dezvoltare locală a GAL </w:t>
      </w:r>
      <w:r w:rsidRPr="00B061C6">
        <w:rPr>
          <w:rFonts w:ascii="Trebuchet MS" w:hAnsi="Trebuchet MS"/>
        </w:rPr>
        <w:t>Prietenia Mures-Harghita</w:t>
      </w:r>
      <w:r w:rsidRPr="00B061C6">
        <w:rPr>
          <w:rFonts w:ascii="Trebuchet MS" w:hAnsi="Trebuchet MS"/>
          <w:lang w:val="en-US"/>
        </w:rPr>
        <w:t xml:space="preserve">, județ Mureș, pentru perioada 2014-2020, colectează informațiile de la nivel local, analizează nevoile și vine să răspundă, prin proiecte concrete, la obiectivele și țintele asumate de contextul județean, regional, național și cel european. </w:t>
      </w:r>
    </w:p>
    <w:p w14:paraId="2A192E01" w14:textId="77777777" w:rsidR="00FD7656" w:rsidRPr="00601DF0" w:rsidRDefault="00FD7656" w:rsidP="00FD7656">
      <w:pPr>
        <w:jc w:val="both"/>
        <w:rPr>
          <w:rFonts w:ascii="Trebuchet MS" w:hAnsi="Trebuchet MS"/>
          <w:lang w:val="en-US"/>
        </w:rPr>
      </w:pPr>
      <w:r w:rsidRPr="00601DF0">
        <w:rPr>
          <w:rFonts w:ascii="Trebuchet MS" w:hAnsi="Trebuchet MS"/>
          <w:lang w:val="en-US"/>
        </w:rPr>
        <w:t>Conceptul strategic înglobează toate cele 6 obiective de dezvoltare ale regiunii Centru, punându-se accent pe obiectivul vertical - dezvoltarea economică a zonei, prin extinderea și creșterea calității rețelei de infrastructură, ca suport în vederea dezvoltării zonei rurale din punct de vedere economic și agricol.</w:t>
      </w:r>
    </w:p>
    <w:p w14:paraId="4B5B418C" w14:textId="77777777" w:rsidR="00075660" w:rsidRPr="00834079" w:rsidRDefault="00FD7656" w:rsidP="00834079">
      <w:pPr>
        <w:pStyle w:val="Titlu1"/>
        <w:rPr>
          <w:rFonts w:ascii="Trebuchet MS" w:hAnsi="Trebuchet MS"/>
          <w:color w:val="auto"/>
          <w:sz w:val="22"/>
          <w:szCs w:val="22"/>
        </w:rPr>
      </w:pPr>
      <w:bookmarkStart w:id="21" w:name="_Toc449534122"/>
      <w:r w:rsidRPr="00834079">
        <w:rPr>
          <w:rFonts w:ascii="Trebuchet MS" w:hAnsi="Trebuchet MS"/>
          <w:color w:val="auto"/>
          <w:sz w:val="22"/>
          <w:szCs w:val="22"/>
        </w:rPr>
        <w:t>CAPITOLUL VII: Descrierea planului de acţiune</w:t>
      </w:r>
      <w:bookmarkEnd w:id="21"/>
    </w:p>
    <w:p w14:paraId="5DDB4304" w14:textId="77777777" w:rsidR="00FD7656" w:rsidRPr="00594D4E" w:rsidRDefault="00FD7656">
      <w:pPr>
        <w:rPr>
          <w:rFonts w:ascii="Trebuchet MS" w:hAnsi="Trebuchet MS"/>
          <w:lang w:eastAsia="en-US"/>
        </w:rPr>
      </w:pPr>
      <w:r w:rsidRPr="00594D4E">
        <w:rPr>
          <w:rFonts w:ascii="Trebuchet MS" w:hAnsi="Trebuchet MS"/>
          <w:lang w:eastAsia="en-US"/>
        </w:rPr>
        <w:t>Calendarul estimativ al activităţilor:</w:t>
      </w:r>
    </w:p>
    <w:p w14:paraId="1C349D35" w14:textId="77777777" w:rsidR="00FD7656" w:rsidRPr="00064A40" w:rsidRDefault="00784E75" w:rsidP="00FD7656">
      <w:pPr>
        <w:rPr>
          <w:rFonts w:ascii="Trebuchet MS" w:eastAsiaTheme="minorHAnsi" w:hAnsi="Trebuchet MS"/>
          <w:lang w:eastAsia="en-US"/>
        </w:rPr>
      </w:pPr>
      <w:r w:rsidRPr="00251F8F">
        <w:rPr>
          <w:noProof/>
        </w:rPr>
        <w:lastRenderedPageBreak/>
        <w:drawing>
          <wp:inline distT="0" distB="0" distL="0" distR="0" wp14:anchorId="1DC5660B" wp14:editId="38E880A6">
            <wp:extent cx="5943600" cy="35828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582884"/>
                    </a:xfrm>
                    <a:prstGeom prst="rect">
                      <a:avLst/>
                    </a:prstGeom>
                    <a:noFill/>
                    <a:ln>
                      <a:noFill/>
                    </a:ln>
                  </pic:spPr>
                </pic:pic>
              </a:graphicData>
            </a:graphic>
          </wp:inline>
        </w:drawing>
      </w:r>
    </w:p>
    <w:p w14:paraId="79012163" w14:textId="77777777" w:rsidR="0092657A" w:rsidRPr="0092657A" w:rsidRDefault="0092657A" w:rsidP="0092657A">
      <w:pPr>
        <w:spacing w:after="0"/>
        <w:jc w:val="both"/>
        <w:rPr>
          <w:rFonts w:ascii="Trebuchet MS" w:eastAsiaTheme="minorHAnsi" w:hAnsi="Trebuchet MS"/>
        </w:rPr>
      </w:pPr>
    </w:p>
    <w:p w14:paraId="5E0400EB" w14:textId="77777777" w:rsidR="0092657A" w:rsidRPr="0092657A" w:rsidRDefault="0092657A" w:rsidP="0092657A">
      <w:pPr>
        <w:spacing w:after="0"/>
        <w:jc w:val="both"/>
        <w:rPr>
          <w:rFonts w:ascii="Trebuchet MS" w:hAnsi="Trebuchet MS"/>
        </w:rPr>
      </w:pPr>
      <w:r w:rsidRPr="00A147D0">
        <w:rPr>
          <w:rFonts w:ascii="Trebuchet MS" w:hAnsi="Trebuchet MS"/>
          <w:b/>
          <w:bCs/>
        </w:rPr>
        <w:t xml:space="preserve">Responsabilii pentru implementarea acțiunilor propuse pentru implementarea SDL </w:t>
      </w:r>
      <w:r w:rsidRPr="0092657A">
        <w:rPr>
          <w:rFonts w:ascii="Trebuchet MS" w:hAnsi="Trebuchet MS"/>
        </w:rPr>
        <w:t xml:space="preserve">sunt: </w:t>
      </w:r>
      <w:r w:rsidRPr="00A147D0">
        <w:rPr>
          <w:rFonts w:ascii="Trebuchet MS" w:hAnsi="Trebuchet MS"/>
          <w:b/>
          <w:bCs/>
        </w:rPr>
        <w:t>angajații GAL</w:t>
      </w:r>
      <w:r w:rsidRPr="0092657A">
        <w:rPr>
          <w:rFonts w:ascii="Trebuchet MS" w:hAnsi="Trebuchet MS"/>
        </w:rPr>
        <w:t xml:space="preserve"> (</w:t>
      </w:r>
      <w:r w:rsidRPr="00A147D0">
        <w:rPr>
          <w:rFonts w:ascii="Trebuchet MS" w:hAnsi="Trebuchet MS"/>
          <w:b/>
          <w:bCs/>
        </w:rPr>
        <w:t>Manager</w:t>
      </w:r>
      <w:r w:rsidRPr="0092657A">
        <w:rPr>
          <w:rFonts w:ascii="Trebuchet MS" w:hAnsi="Trebuchet MS"/>
        </w:rPr>
        <w:t xml:space="preserve">, </w:t>
      </w:r>
      <w:r w:rsidRPr="00A147D0">
        <w:rPr>
          <w:rFonts w:ascii="Trebuchet MS" w:hAnsi="Trebuchet MS"/>
          <w:b/>
          <w:bCs/>
        </w:rPr>
        <w:t>Responsabil tehnic</w:t>
      </w:r>
      <w:r w:rsidRPr="0092657A">
        <w:rPr>
          <w:rFonts w:ascii="Trebuchet MS" w:hAnsi="Trebuchet MS"/>
        </w:rPr>
        <w:t xml:space="preserve"> , </w:t>
      </w:r>
      <w:r w:rsidRPr="00A147D0">
        <w:rPr>
          <w:rFonts w:ascii="Trebuchet MS" w:hAnsi="Trebuchet MS"/>
          <w:b/>
          <w:bCs/>
        </w:rPr>
        <w:t>Expert gestionare proiecte)</w:t>
      </w:r>
      <w:r w:rsidRPr="0092657A">
        <w:rPr>
          <w:rFonts w:ascii="Trebuchet MS" w:hAnsi="Trebuchet MS"/>
        </w:rPr>
        <w:t xml:space="preserve"> și consultanții externi. În funcție de necesități, se vor contracta consultanți externi care să acorde servicii de consultanță tehnică, financiară sau juridică.                                                                                                                                 GAL deține în prezent o bază materială care să acopere aproape în întregime necesitățile de funcționare (mobilier de birou, echipamente IT și birotică).                                                                       Veniturile GAL provin din: taxa de inscriere a membrilor; cotizațiile anuale ale membrilor; Bugetul pentru cheltuielile de funcționare GAL va fi de 20% din totalul cheltuielilor publice eligibile din SDL, Măsura 19.3 și va fi utilizat pentru: cheltuieli de personal; cheltuieli pentru servicii de consultanță tehnică și financiară și expertiză legată de implementarea SDL; cheltuieli aferente sediului administrativ al GAL, cheltuieli pentru organizarea întâlnirilor GAL și ale comitetului de selecție; cheltuieli pentru comunicare, transport și utilități; cheltuieli pentru echipamente și consumabile necesare funcționării GAL; costuri de audit; costuri legate de monitorizarea și evaluarea implementării SDL, precum și orice alte cheltuieli conexe; instruirea și/sau dezvoltarea competențelor angajaților GAL privind implementarea SDL; instruirea liderilor locali din teritoriul GAL privind implementarea SDL prin seminarii si grupuri de lucru; cheltuieli materiale pentru animare (activități de promovare sau informare).</w:t>
      </w:r>
    </w:p>
    <w:p w14:paraId="6ED8265F" w14:textId="77777777" w:rsidR="0092657A" w:rsidRPr="0092657A" w:rsidRDefault="0092657A" w:rsidP="0092657A">
      <w:pPr>
        <w:spacing w:after="0"/>
        <w:jc w:val="both"/>
        <w:rPr>
          <w:rFonts w:ascii="Trebuchet MS" w:eastAsiaTheme="minorHAnsi" w:hAnsi="Trebuchet MS"/>
          <w:lang w:eastAsia="en-US"/>
        </w:rPr>
      </w:pPr>
    </w:p>
    <w:p w14:paraId="120146E7" w14:textId="77777777" w:rsidR="0092657A" w:rsidRPr="00594D4E" w:rsidRDefault="0092657A" w:rsidP="00594D4E">
      <w:pPr>
        <w:spacing w:after="0"/>
        <w:jc w:val="both"/>
        <w:rPr>
          <w:rFonts w:ascii="Trebuchet MS" w:hAnsi="Trebuchet MS"/>
          <w:lang w:eastAsia="en-US"/>
        </w:rPr>
      </w:pPr>
      <w:r w:rsidRPr="00594D4E">
        <w:rPr>
          <w:rFonts w:ascii="Trebuchet MS" w:hAnsi="Trebuchet MS"/>
          <w:b/>
          <w:bCs/>
          <w:lang w:eastAsia="en-US"/>
        </w:rPr>
        <w:t xml:space="preserve">Responsabilii pentru implementarea acţiunilor </w:t>
      </w:r>
      <w:r w:rsidRPr="00322461">
        <w:rPr>
          <w:rFonts w:ascii="Trebuchet MS" w:hAnsi="Trebuchet MS"/>
          <w:b/>
          <w:bCs/>
        </w:rPr>
        <w:t xml:space="preserve">propuse pentru implementarea SDL </w:t>
      </w:r>
      <w:r w:rsidRPr="0092657A">
        <w:rPr>
          <w:rFonts w:ascii="Trebuchet MS" w:hAnsi="Trebuchet MS"/>
        </w:rPr>
        <w:t>sunt:</w:t>
      </w:r>
    </w:p>
    <w:p w14:paraId="2B07A762"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b/>
          <w:bCs/>
          <w:color w:val="000000"/>
          <w:lang w:eastAsia="en-US"/>
        </w:rPr>
        <w:t>Directorul executiv/Managerul GAL</w:t>
      </w:r>
      <w:r w:rsidRPr="00594D4E">
        <w:rPr>
          <w:rFonts w:ascii="Trebuchet MS" w:hAnsi="Trebuchet MS" w:cs="Times New Roman"/>
          <w:color w:val="000000"/>
          <w:lang w:eastAsia="en-US"/>
        </w:rPr>
        <w:t xml:space="preserve">: coordonează activitatea GAL atât sub aspect organizatoric cât şi al respectării procedurilor de lucru; </w:t>
      </w:r>
      <w:r w:rsidRPr="0092657A">
        <w:rPr>
          <w:rFonts w:ascii="Trebuchet MS" w:hAnsi="Trebuchet MS"/>
        </w:rPr>
        <w:t>Responsabil pentru animare, informare, promovare și monitorizarea proiectelor implementate;</w:t>
      </w:r>
    </w:p>
    <w:p w14:paraId="3962B31C"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b/>
          <w:bCs/>
          <w:color w:val="000000"/>
          <w:lang w:eastAsia="en-US"/>
        </w:rPr>
        <w:lastRenderedPageBreak/>
        <w:t>Responsabil tehnic</w:t>
      </w:r>
      <w:r w:rsidRPr="00594D4E">
        <w:rPr>
          <w:rFonts w:ascii="Trebuchet MS" w:hAnsi="Trebuchet MS" w:cs="Times New Roman"/>
          <w:color w:val="000000"/>
          <w:lang w:eastAsia="en-US"/>
        </w:rPr>
        <w:t xml:space="preserve">: Asigură buna desfăşurare a tuturor etapelor tehnice ale implementării Strategiei de Dezvoltare Locală a Grupului de Acţiune Locală Prietenia Mures-Harghita; </w:t>
      </w:r>
      <w:r w:rsidRPr="0092657A">
        <w:rPr>
          <w:rFonts w:ascii="Trebuchet MS" w:hAnsi="Trebuchet MS"/>
        </w:rPr>
        <w:t>Responsabil pentru primirea și evaluarea cererilor de finanțare</w:t>
      </w:r>
    </w:p>
    <w:p w14:paraId="4BAB3AE1"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b/>
          <w:bCs/>
          <w:color w:val="000000"/>
          <w:lang w:eastAsia="en-US"/>
        </w:rPr>
        <w:t>Expert gestionare proiecte</w:t>
      </w:r>
      <w:r w:rsidRPr="00594D4E">
        <w:rPr>
          <w:rFonts w:ascii="Trebuchet MS" w:hAnsi="Trebuchet MS" w:cs="Times New Roman"/>
          <w:color w:val="000000"/>
          <w:lang w:eastAsia="en-US"/>
        </w:rPr>
        <w:t xml:space="preserve">: inregistrează, centralizează, verifică, organizează şi arhivează documentele aferente programului; </w:t>
      </w:r>
      <w:r w:rsidRPr="0092657A">
        <w:rPr>
          <w:rFonts w:ascii="Trebuchet MS" w:hAnsi="Trebuchet MS"/>
        </w:rPr>
        <w:t>Responsabil pentru primirea și verificarea conformității cererilor de plată</w:t>
      </w:r>
      <w:r w:rsidRPr="00594D4E">
        <w:rPr>
          <w:rFonts w:ascii="Trebuchet MS" w:hAnsi="Trebuchet MS" w:cs="Times New Roman"/>
          <w:color w:val="000000"/>
          <w:lang w:eastAsia="en-US"/>
        </w:rPr>
        <w:t xml:space="preserve">, </w:t>
      </w:r>
      <w:r w:rsidRPr="0092657A">
        <w:rPr>
          <w:rFonts w:ascii="Trebuchet MS" w:hAnsi="Trebuchet MS"/>
        </w:rPr>
        <w:t>Responsabil pentru animare, informare.</w:t>
      </w:r>
      <w:r w:rsidRPr="0092657A">
        <w:rPr>
          <w:rFonts w:ascii="Trebuchet MS" w:hAnsi="Trebuchet MS" w:cs="Tahoma"/>
        </w:rPr>
        <w:t xml:space="preserve"> coordonează, controlează și răspunde de evaluarea cererilor de finanțare depuse; sesizează Consiliul director privind eventualele nereguli sau întârzieri în derularea activității; are drept de semnătură pe actele privind evaluarea cererilor de finanțare depuse; are drept de reprezentare a GAL în raport cu terții în aspecte legate de evaluarea cererilor de finanțare depuse; efectuează verificări tehnice pe teren și prezintă stadiul și calitatea proiectelor inspectate.</w:t>
      </w:r>
      <w:r w:rsidRPr="0092657A">
        <w:rPr>
          <w:rFonts w:ascii="Trebuchet MS" w:hAnsi="Trebuchet MS"/>
        </w:rPr>
        <w:t xml:space="preserve"> Monitorizarea proiectelor în curs de implementare finanţate prin .</w:t>
      </w:r>
    </w:p>
    <w:p w14:paraId="70EC3173" w14:textId="77777777" w:rsidR="0092657A" w:rsidRPr="0092657A" w:rsidRDefault="0092657A" w:rsidP="0092657A">
      <w:pPr>
        <w:spacing w:after="0"/>
        <w:jc w:val="both"/>
        <w:rPr>
          <w:rFonts w:ascii="Trebuchet MS" w:eastAsiaTheme="minorHAnsi" w:hAnsi="Trebuchet MS" w:cs="Times New Roman"/>
          <w:color w:val="000000"/>
          <w:lang w:eastAsia="en-US"/>
        </w:rPr>
      </w:pPr>
    </w:p>
    <w:p w14:paraId="6509853D"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color w:val="000000"/>
          <w:lang w:eastAsia="en-US"/>
        </w:rPr>
        <w:t xml:space="preserve">Servicii externalizate, ce pot fi contractate după caz: </w:t>
      </w:r>
    </w:p>
    <w:p w14:paraId="014EBF22"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color w:val="000000"/>
          <w:lang w:eastAsia="en-US"/>
        </w:rPr>
        <w:t xml:space="preserve">-  Serviciul de audit; </w:t>
      </w:r>
    </w:p>
    <w:p w14:paraId="4B746D3A"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color w:val="000000"/>
          <w:lang w:eastAsia="en-US"/>
        </w:rPr>
        <w:t xml:space="preserve">-  Serviciul consultanţă pentru managementul proiectelor; </w:t>
      </w:r>
    </w:p>
    <w:p w14:paraId="0991FB40"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color w:val="000000"/>
          <w:lang w:eastAsia="en-US"/>
        </w:rPr>
        <w:t xml:space="preserve">-  Serviciul de consultanţă în domeniul financiar – contabil; </w:t>
      </w:r>
    </w:p>
    <w:p w14:paraId="2B1625DF"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color w:val="000000"/>
          <w:lang w:eastAsia="en-US"/>
        </w:rPr>
        <w:t xml:space="preserve">- Serviciul de instruire a resurselor umane, de achiziţii publice, investiţii şi inventariere a patrimoniului; </w:t>
      </w:r>
    </w:p>
    <w:p w14:paraId="1CD1D2F2"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color w:val="000000"/>
          <w:lang w:eastAsia="en-US"/>
        </w:rPr>
        <w:t xml:space="preserve">- Serviciul de publicitate, organizare a evenimentelor de promovare a strategiei GAL-ului; </w:t>
      </w:r>
    </w:p>
    <w:p w14:paraId="4879BB2A" w14:textId="77777777" w:rsidR="0092657A" w:rsidRPr="00594D4E" w:rsidRDefault="0092657A" w:rsidP="00594D4E">
      <w:pPr>
        <w:spacing w:after="0"/>
        <w:jc w:val="both"/>
        <w:rPr>
          <w:rFonts w:ascii="Trebuchet MS" w:hAnsi="Trebuchet MS" w:cs="Times New Roman"/>
          <w:color w:val="000000"/>
          <w:lang w:eastAsia="en-US"/>
        </w:rPr>
      </w:pPr>
      <w:r w:rsidRPr="00594D4E">
        <w:rPr>
          <w:rFonts w:ascii="Trebuchet MS" w:hAnsi="Trebuchet MS" w:cs="Times New Roman"/>
          <w:color w:val="000000"/>
          <w:lang w:eastAsia="en-US"/>
        </w:rPr>
        <w:t xml:space="preserve">-  Serviciul de proiectare şi design a materialelor de promovare; </w:t>
      </w:r>
      <w:r w:rsidRPr="0092657A">
        <w:rPr>
          <w:rFonts w:ascii="Trebuchet MS" w:hAnsi="Trebuchet MS"/>
        </w:rPr>
        <w:t xml:space="preserve">                                                                                                                           </w:t>
      </w:r>
    </w:p>
    <w:p w14:paraId="4F58D9B5" w14:textId="77777777" w:rsidR="00FD7656" w:rsidRDefault="00FD7656" w:rsidP="00FD7656"/>
    <w:p w14:paraId="5B8DD2E5" w14:textId="77777777" w:rsidR="001255FD" w:rsidRDefault="001255FD" w:rsidP="00FD7656">
      <w:pPr>
        <w:rPr>
          <w:rFonts w:ascii="Trebuchet MS" w:hAnsi="Trebuchet MS"/>
          <w:b/>
        </w:rPr>
      </w:pPr>
    </w:p>
    <w:p w14:paraId="02CA869F" w14:textId="77777777" w:rsidR="001255FD" w:rsidRDefault="001255FD" w:rsidP="00FD7656">
      <w:pPr>
        <w:rPr>
          <w:rFonts w:ascii="Trebuchet MS" w:hAnsi="Trebuchet MS"/>
          <w:b/>
        </w:rPr>
      </w:pPr>
    </w:p>
    <w:p w14:paraId="57F41911" w14:textId="77777777" w:rsidR="00FD7656" w:rsidRPr="00834079" w:rsidRDefault="00FD7656" w:rsidP="00834079">
      <w:pPr>
        <w:pStyle w:val="Titlu1"/>
        <w:rPr>
          <w:rFonts w:ascii="Trebuchet MS" w:hAnsi="Trebuchet MS"/>
          <w:color w:val="auto"/>
          <w:sz w:val="22"/>
          <w:szCs w:val="22"/>
        </w:rPr>
      </w:pPr>
      <w:bookmarkStart w:id="22" w:name="_Toc449534123"/>
      <w:r w:rsidRPr="00834079">
        <w:rPr>
          <w:rFonts w:ascii="Trebuchet MS" w:hAnsi="Trebuchet MS"/>
          <w:color w:val="auto"/>
          <w:sz w:val="22"/>
          <w:szCs w:val="22"/>
        </w:rPr>
        <w:t>CAPITOLUL VIII: Descrierea procesului de implicare a comunităţilor locale în elaborarea strategiei</w:t>
      </w:r>
      <w:bookmarkEnd w:id="22"/>
    </w:p>
    <w:p w14:paraId="6DCCB388" w14:textId="77777777" w:rsidR="00FD7656" w:rsidRPr="00016315" w:rsidRDefault="00FD7656" w:rsidP="00FD7656">
      <w:pPr>
        <w:jc w:val="both"/>
        <w:rPr>
          <w:rFonts w:ascii="Trebuchet MS" w:hAnsi="Trebuchet MS"/>
          <w:lang w:val="en-US" w:eastAsia="en-US"/>
        </w:rPr>
      </w:pPr>
      <w:r w:rsidRPr="00016315">
        <w:rPr>
          <w:rFonts w:ascii="Trebuchet MS" w:hAnsi="Trebuchet MS"/>
          <w:lang w:val="en-US" w:eastAsia="en-US"/>
        </w:rPr>
        <w:t>Activităţile care au fost desfăşurate de</w:t>
      </w:r>
      <w:r>
        <w:rPr>
          <w:rFonts w:ascii="Trebuchet MS" w:hAnsi="Trebuchet MS"/>
          <w:lang w:val="en-US" w:eastAsia="en-US"/>
        </w:rPr>
        <w:t xml:space="preserve"> către GAL Prietenia Mures-Harghita</w:t>
      </w:r>
      <w:r w:rsidRPr="00016315">
        <w:rPr>
          <w:rFonts w:ascii="Trebuchet MS" w:hAnsi="Trebuchet MS"/>
          <w:lang w:val="en-US" w:eastAsia="en-US"/>
        </w:rPr>
        <w:t xml:space="preserve"> cu implicarea comunităţilor locale după aprobarea proiectului „Sprijin financiar pentru elaborarea str</w:t>
      </w:r>
      <w:r>
        <w:rPr>
          <w:rFonts w:ascii="Trebuchet MS" w:hAnsi="Trebuchet MS"/>
          <w:lang w:val="en-US" w:eastAsia="en-US"/>
        </w:rPr>
        <w:t>ategiei de dezvoltare locală a G</w:t>
      </w:r>
      <w:r w:rsidRPr="00016315">
        <w:rPr>
          <w:rFonts w:ascii="Trebuchet MS" w:hAnsi="Trebuchet MS"/>
          <w:lang w:val="en-US" w:eastAsia="en-US"/>
        </w:rPr>
        <w:t>rupului de acţiu</w:t>
      </w:r>
      <w:r>
        <w:rPr>
          <w:rFonts w:ascii="Trebuchet MS" w:hAnsi="Trebuchet MS"/>
          <w:lang w:val="en-US" w:eastAsia="en-US"/>
        </w:rPr>
        <w:t>ne locală Prietenia Mures-Harghita</w:t>
      </w:r>
      <w:r w:rsidRPr="00016315">
        <w:rPr>
          <w:rFonts w:ascii="Trebuchet MS" w:hAnsi="Trebuchet MS"/>
          <w:lang w:val="en-US" w:eastAsia="en-US"/>
        </w:rPr>
        <w:t xml:space="preserve">, respectiv primirea deciziei de finanţare au fost: </w:t>
      </w:r>
    </w:p>
    <w:p w14:paraId="091B5A1C" w14:textId="77777777" w:rsidR="00FD7656" w:rsidRPr="00594D4E" w:rsidRDefault="00FD7656" w:rsidP="00594D4E">
      <w:pPr>
        <w:spacing w:after="0"/>
        <w:ind w:firstLine="709"/>
        <w:jc w:val="both"/>
        <w:rPr>
          <w:rFonts w:ascii="Trebuchet MS" w:hAnsi="Trebuchet MS" w:cs="Arial"/>
          <w:i/>
          <w:iCs/>
          <w:lang w:val="en-US" w:eastAsia="en-US"/>
        </w:rPr>
      </w:pPr>
      <w:r w:rsidRPr="00A147D0">
        <w:rPr>
          <w:rFonts w:ascii="Trebuchet MS" w:hAnsi="Trebuchet MS" w:cs="Arial"/>
          <w:b/>
          <w:bCs/>
          <w:lang w:val="en-US" w:eastAsia="en-US"/>
        </w:rPr>
        <w:t>Acţiuni de animare</w:t>
      </w:r>
      <w:r>
        <w:rPr>
          <w:rFonts w:ascii="Trebuchet MS" w:hAnsi="Trebuchet MS" w:cs="Arial"/>
          <w:lang w:val="en-US" w:eastAsia="en-US"/>
        </w:rPr>
        <w:t>: 10 acţiuni, in toate cele 10 comune</w:t>
      </w:r>
      <w:r w:rsidRPr="00016315">
        <w:rPr>
          <w:rFonts w:ascii="Trebuchet MS" w:hAnsi="Trebuchet MS" w:cs="Arial"/>
          <w:lang w:val="en-US" w:eastAsia="en-US"/>
        </w:rPr>
        <w:t xml:space="preserve">: </w:t>
      </w:r>
      <w:r w:rsidRPr="00ED450F">
        <w:rPr>
          <w:rFonts w:ascii="Trebuchet MS" w:hAnsi="Trebuchet MS" w:cs="Arial"/>
        </w:rPr>
        <w:t>Comuna Petelea, Comuna Beica de Jos, Comuna Solovăstru, Comuna Ibănești, Comuna Hodac, Comuna Chiheru de Jos, Comuna Gurghiu, Comuna Sărmaș, Comuna Subcetate, Comuna Gălăuțas</w:t>
      </w:r>
      <w:r>
        <w:rPr>
          <w:rFonts w:ascii="Trebuchet MS" w:hAnsi="Trebuchet MS" w:cs="Arial"/>
          <w:lang w:val="en-US" w:eastAsia="en-US"/>
        </w:rPr>
        <w:t>.</w:t>
      </w:r>
    </w:p>
    <w:p w14:paraId="54B86295" w14:textId="77777777" w:rsidR="00FD7656" w:rsidRPr="00016315" w:rsidRDefault="00FD7656" w:rsidP="00FD7656">
      <w:pPr>
        <w:spacing w:after="0"/>
        <w:jc w:val="both"/>
        <w:rPr>
          <w:rFonts w:ascii="Trebuchet MS" w:hAnsi="Trebuchet MS" w:cs="Arial"/>
          <w:lang w:val="en-US" w:eastAsia="en-US"/>
        </w:rPr>
      </w:pPr>
      <w:r w:rsidRPr="00016315">
        <w:rPr>
          <w:rFonts w:ascii="Trebuchet MS" w:hAnsi="Trebuchet MS" w:cs="Arial"/>
          <w:lang w:val="en-US" w:eastAsia="en-US"/>
        </w:rPr>
        <w:t>Prin această activitate s-au propus organizarea unor întâlniri prin care au fost prezentate:</w:t>
      </w:r>
    </w:p>
    <w:p w14:paraId="509FCE2C" w14:textId="77777777" w:rsidR="00FD7656" w:rsidRPr="00016315" w:rsidRDefault="00FD7656" w:rsidP="00541622">
      <w:pPr>
        <w:numPr>
          <w:ilvl w:val="0"/>
          <w:numId w:val="57"/>
        </w:numPr>
        <w:contextualSpacing/>
        <w:jc w:val="both"/>
        <w:rPr>
          <w:rFonts w:ascii="Trebuchet MS" w:hAnsi="Trebuchet MS" w:cs="Arial"/>
          <w:lang w:val="en-US" w:eastAsia="en-US"/>
        </w:rPr>
      </w:pPr>
      <w:r w:rsidRPr="00016315">
        <w:rPr>
          <w:rFonts w:ascii="Trebuchet MS" w:hAnsi="Trebuchet MS" w:cs="Arial"/>
          <w:lang w:val="en-US" w:eastAsia="en-US"/>
        </w:rPr>
        <w:t xml:space="preserve">prezentarea GAL şi a ariei de acoperire a acestuia; </w:t>
      </w:r>
    </w:p>
    <w:p w14:paraId="4406B968" w14:textId="77777777" w:rsidR="00FD7656" w:rsidRPr="00016315" w:rsidRDefault="00FD7656" w:rsidP="00541622">
      <w:pPr>
        <w:numPr>
          <w:ilvl w:val="0"/>
          <w:numId w:val="57"/>
        </w:numPr>
        <w:contextualSpacing/>
        <w:jc w:val="both"/>
        <w:rPr>
          <w:rFonts w:ascii="Trebuchet MS" w:hAnsi="Trebuchet MS" w:cs="Arial"/>
          <w:lang w:val="en-US" w:eastAsia="en-US"/>
        </w:rPr>
      </w:pPr>
      <w:r w:rsidRPr="00016315">
        <w:rPr>
          <w:rFonts w:ascii="Trebuchet MS" w:hAnsi="Trebuchet MS" w:cs="Arial"/>
          <w:lang w:val="en-US" w:eastAsia="en-US"/>
        </w:rPr>
        <w:t xml:space="preserve">modul de organizare şi funcţionare al GAL - ului </w:t>
      </w:r>
    </w:p>
    <w:p w14:paraId="2D6A2047" w14:textId="77777777" w:rsidR="00FD7656" w:rsidRPr="00016315" w:rsidRDefault="00FD7656" w:rsidP="00541622">
      <w:pPr>
        <w:numPr>
          <w:ilvl w:val="0"/>
          <w:numId w:val="57"/>
        </w:numPr>
        <w:contextualSpacing/>
        <w:jc w:val="both"/>
        <w:rPr>
          <w:rFonts w:ascii="Trebuchet MS" w:hAnsi="Trebuchet MS" w:cs="Arial"/>
          <w:lang w:val="en-US" w:eastAsia="en-US"/>
        </w:rPr>
      </w:pPr>
      <w:r w:rsidRPr="00016315">
        <w:rPr>
          <w:rFonts w:ascii="Trebuchet MS" w:hAnsi="Trebuchet MS" w:cs="Arial"/>
          <w:lang w:val="en-US" w:eastAsia="en-US"/>
        </w:rPr>
        <w:t xml:space="preserve">oportunităţile de investiţii care pot fi finanţate din fonduri publice nerambursabile </w:t>
      </w:r>
    </w:p>
    <w:p w14:paraId="4EAF3D45" w14:textId="77777777" w:rsidR="00FD7656" w:rsidRPr="00016315" w:rsidRDefault="00FD7656" w:rsidP="00541622">
      <w:pPr>
        <w:numPr>
          <w:ilvl w:val="0"/>
          <w:numId w:val="57"/>
        </w:numPr>
        <w:contextualSpacing/>
        <w:jc w:val="both"/>
        <w:rPr>
          <w:rFonts w:ascii="Trebuchet MS" w:hAnsi="Trebuchet MS" w:cs="Arial"/>
          <w:lang w:val="en-US" w:eastAsia="en-US"/>
        </w:rPr>
      </w:pPr>
      <w:r w:rsidRPr="00016315">
        <w:rPr>
          <w:rFonts w:ascii="Trebuchet MS" w:hAnsi="Trebuchet MS" w:cs="Arial"/>
          <w:lang w:val="en-US" w:eastAsia="en-US"/>
        </w:rPr>
        <w:t>oferirea de informații generale și consiliere privind activitățile derulate de GAL</w:t>
      </w:r>
    </w:p>
    <w:p w14:paraId="3AEAD3DB" w14:textId="77777777" w:rsidR="00FD7656" w:rsidRPr="00016315" w:rsidRDefault="00FD7656" w:rsidP="00541622">
      <w:pPr>
        <w:numPr>
          <w:ilvl w:val="0"/>
          <w:numId w:val="57"/>
        </w:numPr>
        <w:contextualSpacing/>
        <w:jc w:val="both"/>
        <w:rPr>
          <w:rFonts w:ascii="Trebuchet MS" w:hAnsi="Trebuchet MS" w:cs="Arial"/>
          <w:lang w:val="en-US" w:eastAsia="en-US"/>
        </w:rPr>
      </w:pPr>
      <w:r w:rsidRPr="00016315">
        <w:rPr>
          <w:rFonts w:ascii="Trebuchet MS" w:hAnsi="Trebuchet MS" w:cs="Arial"/>
          <w:lang w:val="en-US" w:eastAsia="en-US"/>
        </w:rPr>
        <w:t>rezultatele ce vor fi obţinute în implementarea  Pr</w:t>
      </w:r>
      <w:r>
        <w:rPr>
          <w:rFonts w:ascii="Trebuchet MS" w:hAnsi="Trebuchet MS" w:cs="Arial"/>
          <w:lang w:val="en-US" w:eastAsia="en-US"/>
        </w:rPr>
        <w:t xml:space="preserve">ogramului LEADER  </w:t>
      </w:r>
    </w:p>
    <w:p w14:paraId="2D134C26" w14:textId="77777777" w:rsidR="00FD7656" w:rsidRPr="00016315" w:rsidRDefault="00FD7656" w:rsidP="00541622">
      <w:pPr>
        <w:numPr>
          <w:ilvl w:val="0"/>
          <w:numId w:val="57"/>
        </w:numPr>
        <w:contextualSpacing/>
        <w:jc w:val="both"/>
        <w:rPr>
          <w:rFonts w:ascii="Trebuchet MS" w:hAnsi="Trebuchet MS" w:cs="Arial"/>
          <w:lang w:val="en-US" w:eastAsia="en-US"/>
        </w:rPr>
      </w:pPr>
      <w:r w:rsidRPr="00016315">
        <w:rPr>
          <w:rFonts w:ascii="Trebuchet MS" w:hAnsi="Trebuchet MS" w:cs="Arial"/>
          <w:lang w:val="en-US" w:eastAsia="en-US"/>
        </w:rPr>
        <w:lastRenderedPageBreak/>
        <w:t>prezentarea unor sinteze pe măsurile finanţate (posibil a fi finantate) prin fonduri nerambursabile</w:t>
      </w:r>
    </w:p>
    <w:p w14:paraId="4B2C2781" w14:textId="77777777" w:rsidR="00FD7656" w:rsidRPr="00016315" w:rsidRDefault="00FD7656" w:rsidP="00FD7656">
      <w:pPr>
        <w:jc w:val="both"/>
        <w:rPr>
          <w:rFonts w:ascii="Trebuchet MS" w:hAnsi="Trebuchet MS" w:cs="Arial"/>
          <w:lang w:val="en-US" w:eastAsia="en-US"/>
        </w:rPr>
      </w:pPr>
      <w:r w:rsidRPr="00016315">
        <w:rPr>
          <w:rFonts w:ascii="Trebuchet MS" w:hAnsi="Trebuchet MS" w:cs="Arial"/>
          <w:lang w:val="en-US" w:eastAsia="en-US"/>
        </w:rPr>
        <w:t>Numărul de participanţi estimat în cadrul proiectului pentru aceste întâlniri a fost de 20 de persoane însă acest num</w:t>
      </w:r>
      <w:r>
        <w:rPr>
          <w:rFonts w:ascii="Trebuchet MS" w:hAnsi="Trebuchet MS" w:cs="Arial"/>
          <w:lang w:val="en-US" w:eastAsia="en-US"/>
        </w:rPr>
        <w:t>ăr a fost depăşit în unele comune(de exemplu in comuna Galautas au fost prezente 31 de persoane)</w:t>
      </w:r>
      <w:r w:rsidRPr="00016315">
        <w:rPr>
          <w:rFonts w:ascii="Trebuchet MS" w:hAnsi="Trebuchet MS" w:cs="Arial"/>
          <w:lang w:val="en-US" w:eastAsia="en-US"/>
        </w:rPr>
        <w:t xml:space="preserve"> fapt care relevă gradul de implicare al autorităţilor locale în vederea bunei desfăşurări a proiectului, dar şi interesul </w:t>
      </w:r>
      <w:r>
        <w:rPr>
          <w:rFonts w:ascii="Trebuchet MS" w:hAnsi="Trebuchet MS" w:cs="Arial"/>
          <w:lang w:val="en-US" w:eastAsia="en-US"/>
        </w:rPr>
        <w:t>populaţiei de pe teritoriul GAL.</w:t>
      </w:r>
    </w:p>
    <w:p w14:paraId="67A529DC" w14:textId="77777777" w:rsidR="00FD7656" w:rsidRPr="00594D4E" w:rsidRDefault="00FD7656">
      <w:pPr>
        <w:ind w:firstLine="360"/>
        <w:jc w:val="both"/>
        <w:rPr>
          <w:rFonts w:ascii="Trebuchet MS" w:hAnsi="Trebuchet MS"/>
          <w:i/>
          <w:iCs/>
          <w:lang w:val="en-US" w:eastAsia="en-US"/>
        </w:rPr>
      </w:pPr>
      <w:r w:rsidRPr="00A147D0">
        <w:rPr>
          <w:rFonts w:ascii="Trebuchet MS" w:hAnsi="Trebuchet MS" w:cs="Arial"/>
          <w:b/>
          <w:bCs/>
          <w:lang w:val="en-US" w:eastAsia="en-US"/>
        </w:rPr>
        <w:t>Acţiuni de informare</w:t>
      </w:r>
      <w:r w:rsidRPr="00016315">
        <w:rPr>
          <w:rFonts w:ascii="Trebuchet MS" w:hAnsi="Trebuchet MS" w:cs="Arial"/>
          <w:lang w:val="en-US" w:eastAsia="en-US"/>
        </w:rPr>
        <w:t xml:space="preserve">: </w:t>
      </w:r>
      <w:r>
        <w:rPr>
          <w:rFonts w:ascii="Trebuchet MS" w:hAnsi="Trebuchet MS" w:cs="Arial"/>
          <w:lang w:val="en-US" w:eastAsia="en-US"/>
        </w:rPr>
        <w:t>3 acţiuni, locaţii: Comuna Petelea, Comuna Beica de Jos, Comuna Ibanesti</w:t>
      </w:r>
    </w:p>
    <w:p w14:paraId="5338A777" w14:textId="77777777" w:rsidR="00FD7656" w:rsidRPr="00594D4E" w:rsidRDefault="00FD7656">
      <w:pPr>
        <w:ind w:firstLine="360"/>
        <w:jc w:val="both"/>
        <w:rPr>
          <w:rFonts w:ascii="Trebuchet MS" w:hAnsi="Trebuchet MS"/>
          <w:i/>
          <w:iCs/>
          <w:lang w:val="en-US" w:eastAsia="en-US"/>
        </w:rPr>
      </w:pPr>
      <w:r w:rsidRPr="00016315">
        <w:rPr>
          <w:rFonts w:ascii="Trebuchet MS" w:hAnsi="Trebuchet MS"/>
          <w:lang w:val="en-US" w:eastAsia="en-US"/>
        </w:rPr>
        <w:t>Prin această activitate s-au propus organizarea unor evenimente de informare cu privire la:</w:t>
      </w:r>
    </w:p>
    <w:p w14:paraId="3F002EAF" w14:textId="77777777" w:rsidR="00FD7656" w:rsidRPr="00016315" w:rsidRDefault="00FD7656" w:rsidP="00D01CA2">
      <w:pPr>
        <w:numPr>
          <w:ilvl w:val="0"/>
          <w:numId w:val="13"/>
        </w:numPr>
        <w:contextualSpacing/>
        <w:jc w:val="both"/>
        <w:rPr>
          <w:rFonts w:ascii="Trebuchet MS" w:hAnsi="Trebuchet MS"/>
          <w:lang w:val="en-US" w:eastAsia="en-US"/>
        </w:rPr>
      </w:pPr>
      <w:r w:rsidRPr="00016315">
        <w:rPr>
          <w:rFonts w:ascii="Trebuchet MS" w:hAnsi="Trebuchet MS"/>
          <w:lang w:val="en-US" w:eastAsia="en-US"/>
        </w:rPr>
        <w:t>metolodologia de implementare a proiectului şi aprofundarea conceputului LEADER;</w:t>
      </w:r>
    </w:p>
    <w:p w14:paraId="503876FE" w14:textId="77777777" w:rsidR="00FD7656" w:rsidRPr="00016315" w:rsidRDefault="00FD7656" w:rsidP="00D01CA2">
      <w:pPr>
        <w:numPr>
          <w:ilvl w:val="0"/>
          <w:numId w:val="13"/>
        </w:numPr>
        <w:contextualSpacing/>
        <w:jc w:val="both"/>
        <w:rPr>
          <w:rFonts w:ascii="Trebuchet MS" w:hAnsi="Trebuchet MS"/>
          <w:lang w:val="en-US" w:eastAsia="en-US"/>
        </w:rPr>
      </w:pPr>
      <w:r w:rsidRPr="00016315">
        <w:rPr>
          <w:rFonts w:ascii="Trebuchet MS" w:hAnsi="Trebuchet MS"/>
          <w:lang w:val="en-US" w:eastAsia="en-US"/>
        </w:rPr>
        <w:t xml:space="preserve">oportunităţile de investiţii care pot fi finanţate din fonduri publice nerambursabile; </w:t>
      </w:r>
    </w:p>
    <w:p w14:paraId="750F2253" w14:textId="77777777" w:rsidR="00FD7656" w:rsidRPr="00016315" w:rsidRDefault="00FD7656" w:rsidP="00D01CA2">
      <w:pPr>
        <w:numPr>
          <w:ilvl w:val="0"/>
          <w:numId w:val="13"/>
        </w:numPr>
        <w:contextualSpacing/>
        <w:jc w:val="both"/>
        <w:rPr>
          <w:rFonts w:ascii="Trebuchet MS" w:hAnsi="Trebuchet MS"/>
          <w:lang w:val="en-US" w:eastAsia="en-US"/>
        </w:rPr>
      </w:pPr>
      <w:r w:rsidRPr="00016315">
        <w:rPr>
          <w:rFonts w:ascii="Trebuchet MS" w:hAnsi="Trebuchet MS"/>
          <w:lang w:val="en-US" w:eastAsia="en-US"/>
        </w:rPr>
        <w:t xml:space="preserve">prezentarea unor sinteze pe măsurile finanţate actualizate; </w:t>
      </w:r>
    </w:p>
    <w:p w14:paraId="3F054379" w14:textId="77777777" w:rsidR="00FD7656" w:rsidRPr="00016315" w:rsidRDefault="00FD7656" w:rsidP="00D01CA2">
      <w:pPr>
        <w:numPr>
          <w:ilvl w:val="0"/>
          <w:numId w:val="13"/>
        </w:numPr>
        <w:contextualSpacing/>
        <w:jc w:val="both"/>
        <w:rPr>
          <w:rFonts w:ascii="Trebuchet MS" w:hAnsi="Trebuchet MS"/>
          <w:lang w:val="en-US" w:eastAsia="en-US"/>
        </w:rPr>
      </w:pPr>
      <w:r w:rsidRPr="00016315">
        <w:rPr>
          <w:rFonts w:ascii="Trebuchet MS" w:hAnsi="Trebuchet MS"/>
          <w:lang w:val="en-US" w:eastAsia="en-US"/>
        </w:rPr>
        <w:t>conştientizarea actorilor locali şi a locuitorilor din comunele membre GAL;</w:t>
      </w:r>
    </w:p>
    <w:p w14:paraId="6B5AD391" w14:textId="77777777" w:rsidR="00FD7656" w:rsidRPr="00016315" w:rsidRDefault="00FD7656" w:rsidP="00D01CA2">
      <w:pPr>
        <w:numPr>
          <w:ilvl w:val="0"/>
          <w:numId w:val="13"/>
        </w:numPr>
        <w:contextualSpacing/>
        <w:jc w:val="both"/>
        <w:rPr>
          <w:rFonts w:ascii="Trebuchet MS" w:hAnsi="Trebuchet MS"/>
          <w:lang w:val="en-US" w:eastAsia="en-US"/>
        </w:rPr>
      </w:pPr>
      <w:r w:rsidRPr="00016315">
        <w:rPr>
          <w:rFonts w:ascii="Trebuchet MS" w:hAnsi="Trebuchet MS"/>
          <w:lang w:val="en-US" w:eastAsia="en-US"/>
        </w:rPr>
        <w:t>prezentarea concluziilor lucrărilor în faţa reprezentanţilor localităţilor din teritoriu şi a celorlalţi parteneri esenţiali ai teritorilui.</w:t>
      </w:r>
    </w:p>
    <w:p w14:paraId="2EC17AC5" w14:textId="77777777" w:rsidR="00FD7656" w:rsidRPr="00016315" w:rsidRDefault="00FD7656" w:rsidP="00FD7656">
      <w:pPr>
        <w:jc w:val="both"/>
        <w:rPr>
          <w:rFonts w:ascii="Trebuchet MS" w:hAnsi="Trebuchet MS"/>
          <w:lang w:val="en-US" w:eastAsia="en-US"/>
        </w:rPr>
      </w:pPr>
      <w:r w:rsidRPr="00016315">
        <w:rPr>
          <w:rFonts w:ascii="Trebuchet MS" w:hAnsi="Trebuchet MS"/>
          <w:lang w:val="en-US" w:eastAsia="en-US"/>
        </w:rPr>
        <w:t xml:space="preserve">Numărul de participanţi estimat </w:t>
      </w:r>
      <w:r w:rsidRPr="00016315">
        <w:rPr>
          <w:rFonts w:ascii="Trebuchet MS" w:hAnsi="Trebuchet MS" w:cs="Arial"/>
          <w:lang w:val="en-US" w:eastAsia="en-US"/>
        </w:rPr>
        <w:t>în cadrul proiectului pentru aceste în</w:t>
      </w:r>
      <w:r>
        <w:rPr>
          <w:rFonts w:ascii="Trebuchet MS" w:hAnsi="Trebuchet MS" w:cs="Arial"/>
          <w:lang w:val="en-US" w:eastAsia="en-US"/>
        </w:rPr>
        <w:t>tâlniri a fost de 20 de participant</w:t>
      </w:r>
      <w:r w:rsidR="000D4925">
        <w:rPr>
          <w:rFonts w:ascii="Trebuchet MS" w:hAnsi="Trebuchet MS" w:cs="Arial"/>
          <w:lang w:val="en-US" w:eastAsia="en-US"/>
        </w:rPr>
        <w:t>i</w:t>
      </w:r>
      <w:r>
        <w:rPr>
          <w:rFonts w:ascii="Trebuchet MS" w:hAnsi="Trebuchet MS" w:cs="Arial"/>
          <w:lang w:val="en-US" w:eastAsia="en-US"/>
        </w:rPr>
        <w:t>,</w:t>
      </w:r>
      <w:r w:rsidRPr="00016315">
        <w:rPr>
          <w:rFonts w:ascii="Trebuchet MS" w:hAnsi="Trebuchet MS" w:cs="Arial"/>
          <w:lang w:val="en-US" w:eastAsia="en-US"/>
        </w:rPr>
        <w:t xml:space="preserve"> fapt care demostrează nivelul de interes al comunităţilor de locuitori atât persoane fizice cât şi persoane juridice în aflarea de noi informaţii cu privire la oportunităţile de finanţ</w:t>
      </w:r>
      <w:r w:rsidR="00946F52">
        <w:rPr>
          <w:rFonts w:ascii="Trebuchet MS" w:hAnsi="Trebuchet MS" w:cs="Arial"/>
          <w:lang w:val="en-US" w:eastAsia="en-US"/>
        </w:rPr>
        <w:t>are existente la nivel national.</w:t>
      </w:r>
    </w:p>
    <w:p w14:paraId="1CCE55F0" w14:textId="77777777" w:rsidR="00FD7656" w:rsidRDefault="00FD7656" w:rsidP="00FD7656">
      <w:pPr>
        <w:spacing w:after="0" w:line="240" w:lineRule="auto"/>
        <w:ind w:firstLine="360"/>
        <w:jc w:val="both"/>
        <w:rPr>
          <w:rFonts w:ascii="Trebuchet MS" w:hAnsi="Trebuchet MS" w:cs="Arial"/>
          <w:b/>
          <w:lang w:val="en-US" w:eastAsia="en-US"/>
        </w:rPr>
      </w:pPr>
    </w:p>
    <w:p w14:paraId="0CA96AF9" w14:textId="77777777" w:rsidR="000D4925" w:rsidRDefault="000D4925" w:rsidP="00FD7656">
      <w:pPr>
        <w:spacing w:after="0" w:line="240" w:lineRule="auto"/>
        <w:jc w:val="both"/>
        <w:rPr>
          <w:rFonts w:ascii="Trebuchet MS" w:hAnsi="Trebuchet MS" w:cs="Arial"/>
          <w:b/>
          <w:lang w:val="en-US" w:eastAsia="en-US"/>
        </w:rPr>
      </w:pPr>
    </w:p>
    <w:p w14:paraId="14F39174" w14:textId="77777777" w:rsidR="000D4925" w:rsidRDefault="000D4925" w:rsidP="00FD7656">
      <w:pPr>
        <w:spacing w:after="0" w:line="240" w:lineRule="auto"/>
        <w:jc w:val="both"/>
        <w:rPr>
          <w:rFonts w:ascii="Trebuchet MS" w:hAnsi="Trebuchet MS" w:cs="Arial"/>
          <w:b/>
          <w:lang w:val="en-US" w:eastAsia="en-US"/>
        </w:rPr>
      </w:pPr>
    </w:p>
    <w:p w14:paraId="22BD484F" w14:textId="77777777" w:rsidR="000D4925" w:rsidRDefault="000D4925" w:rsidP="00FD7656">
      <w:pPr>
        <w:spacing w:after="0" w:line="240" w:lineRule="auto"/>
        <w:jc w:val="both"/>
        <w:rPr>
          <w:rFonts w:ascii="Trebuchet MS" w:hAnsi="Trebuchet MS" w:cs="Arial"/>
          <w:b/>
          <w:lang w:val="en-US" w:eastAsia="en-US"/>
        </w:rPr>
      </w:pPr>
    </w:p>
    <w:p w14:paraId="0C83EA14" w14:textId="77777777" w:rsidR="00FD7656" w:rsidRPr="00594D4E" w:rsidRDefault="00FD7656" w:rsidP="00594D4E">
      <w:pPr>
        <w:spacing w:after="0" w:line="240" w:lineRule="auto"/>
        <w:jc w:val="both"/>
        <w:rPr>
          <w:rFonts w:ascii="Trebuchet MS" w:hAnsi="Trebuchet MS" w:cs="Arial"/>
          <w:i/>
          <w:iCs/>
          <w:lang w:val="en-US" w:eastAsia="en-US"/>
        </w:rPr>
      </w:pPr>
      <w:r w:rsidRPr="00A147D0">
        <w:rPr>
          <w:rFonts w:ascii="Trebuchet MS" w:hAnsi="Trebuchet MS" w:cs="Arial"/>
          <w:b/>
          <w:bCs/>
          <w:lang w:val="en-US" w:eastAsia="en-US"/>
        </w:rPr>
        <w:t>Acţiuni de consultare</w:t>
      </w:r>
      <w:r w:rsidRPr="00016315">
        <w:rPr>
          <w:rFonts w:ascii="Trebuchet MS" w:hAnsi="Trebuchet MS" w:cs="Arial"/>
          <w:lang w:val="en-US" w:eastAsia="en-US"/>
        </w:rPr>
        <w:t xml:space="preserve">: 3 </w:t>
      </w:r>
      <w:r>
        <w:rPr>
          <w:rFonts w:ascii="Trebuchet MS" w:hAnsi="Trebuchet MS" w:cs="Arial"/>
          <w:lang w:val="en-US" w:eastAsia="en-US"/>
        </w:rPr>
        <w:t xml:space="preserve">acţiuni, locaţii: Comuna </w:t>
      </w:r>
      <w:r w:rsidR="00946F52">
        <w:rPr>
          <w:rFonts w:ascii="Trebuchet MS" w:hAnsi="Trebuchet MS" w:cs="Arial"/>
          <w:lang w:val="en-US" w:eastAsia="en-US"/>
        </w:rPr>
        <w:t>Petelea, Comuna Hodac, Comuna Sărmaş</w:t>
      </w:r>
    </w:p>
    <w:p w14:paraId="62E1A3CB" w14:textId="77777777" w:rsidR="00FD7656" w:rsidRDefault="00FD7656" w:rsidP="00FD7656">
      <w:pPr>
        <w:rPr>
          <w:rFonts w:ascii="Trebuchet MS" w:hAnsi="Trebuchet MS"/>
          <w:lang w:val="en-US" w:eastAsia="en-US"/>
        </w:rPr>
      </w:pPr>
    </w:p>
    <w:p w14:paraId="316541D8" w14:textId="77777777" w:rsidR="00FD7656" w:rsidRPr="00016315" w:rsidRDefault="00FD7656" w:rsidP="00946F52">
      <w:pPr>
        <w:rPr>
          <w:rFonts w:ascii="Trebuchet MS" w:hAnsi="Trebuchet MS"/>
          <w:lang w:val="en-US" w:eastAsia="en-US"/>
        </w:rPr>
      </w:pPr>
      <w:r w:rsidRPr="00016315">
        <w:rPr>
          <w:rFonts w:ascii="Trebuchet MS" w:hAnsi="Trebuchet MS"/>
          <w:lang w:val="en-US" w:eastAsia="en-US"/>
        </w:rPr>
        <w:t>Prin această activitate s-a propus organizarea unor evenimente de consultare cu privire la:</w:t>
      </w:r>
    </w:p>
    <w:p w14:paraId="480F9FEF" w14:textId="77777777" w:rsidR="000D4925" w:rsidRDefault="00FD7656" w:rsidP="00541622">
      <w:pPr>
        <w:pStyle w:val="Listparagraf"/>
        <w:numPr>
          <w:ilvl w:val="0"/>
          <w:numId w:val="60"/>
        </w:numPr>
        <w:rPr>
          <w:rFonts w:ascii="Trebuchet MS" w:hAnsi="Trebuchet MS"/>
          <w:lang w:val="en-US" w:eastAsia="en-US"/>
        </w:rPr>
      </w:pPr>
      <w:r w:rsidRPr="000D4925">
        <w:rPr>
          <w:rFonts w:ascii="Trebuchet MS" w:hAnsi="Trebuchet MS"/>
          <w:lang w:val="en-US" w:eastAsia="en-US"/>
        </w:rPr>
        <w:t>oportunităţile de investiţii care pot fi finanţate din fonduri publice nerambursabile</w:t>
      </w:r>
      <w:r w:rsidR="000D4925">
        <w:rPr>
          <w:rFonts w:ascii="Trebuchet MS" w:hAnsi="Trebuchet MS"/>
          <w:lang w:val="en-US" w:eastAsia="en-US"/>
        </w:rPr>
        <w:t xml:space="preserve">                     </w:t>
      </w:r>
    </w:p>
    <w:p w14:paraId="7AEDAF28" w14:textId="77777777" w:rsidR="00FD7656" w:rsidRPr="000D4925" w:rsidRDefault="00FD7656" w:rsidP="00541622">
      <w:pPr>
        <w:pStyle w:val="Listparagraf"/>
        <w:numPr>
          <w:ilvl w:val="0"/>
          <w:numId w:val="60"/>
        </w:numPr>
        <w:rPr>
          <w:rFonts w:ascii="Trebuchet MS" w:hAnsi="Trebuchet MS"/>
          <w:lang w:val="en-US" w:eastAsia="en-US"/>
        </w:rPr>
      </w:pPr>
      <w:r w:rsidRPr="000D4925">
        <w:rPr>
          <w:rFonts w:ascii="Trebuchet MS" w:hAnsi="Trebuchet MS"/>
          <w:lang w:val="en-US" w:eastAsia="en-US"/>
        </w:rPr>
        <w:t xml:space="preserve">condiţiile de finanţare care pot fi accesate </w:t>
      </w:r>
    </w:p>
    <w:p w14:paraId="5032FF72" w14:textId="77777777" w:rsidR="00FD7656" w:rsidRPr="000D4925" w:rsidRDefault="00FD7656" w:rsidP="00541622">
      <w:pPr>
        <w:pStyle w:val="Listparagraf"/>
        <w:numPr>
          <w:ilvl w:val="0"/>
          <w:numId w:val="60"/>
        </w:numPr>
        <w:rPr>
          <w:rFonts w:ascii="Trebuchet MS" w:hAnsi="Trebuchet MS"/>
          <w:lang w:val="en-US" w:eastAsia="en-US"/>
        </w:rPr>
      </w:pPr>
      <w:r w:rsidRPr="000D4925">
        <w:rPr>
          <w:rFonts w:ascii="Trebuchet MS" w:hAnsi="Trebuchet MS"/>
          <w:lang w:val="en-US" w:eastAsia="en-US"/>
        </w:rPr>
        <w:t>culegerea de date de la populaţie cu privire la obiectivele proprii de investiţii în vederea determinării domeniilor cheie în cadrul SDL</w:t>
      </w:r>
    </w:p>
    <w:p w14:paraId="3DF3774D" w14:textId="77777777" w:rsidR="00FD7656" w:rsidRPr="000D4925" w:rsidRDefault="00FD7656" w:rsidP="00541622">
      <w:pPr>
        <w:pStyle w:val="Listparagraf"/>
        <w:numPr>
          <w:ilvl w:val="0"/>
          <w:numId w:val="60"/>
        </w:numPr>
        <w:jc w:val="both"/>
        <w:rPr>
          <w:rFonts w:ascii="Trebuchet MS" w:hAnsi="Trebuchet MS"/>
          <w:lang w:val="en-US" w:eastAsia="en-US"/>
        </w:rPr>
      </w:pPr>
      <w:r w:rsidRPr="000D4925">
        <w:rPr>
          <w:rFonts w:ascii="Trebuchet MS" w:hAnsi="Trebuchet MS"/>
          <w:lang w:val="en-US" w:eastAsia="en-US"/>
        </w:rPr>
        <w:t>consultări cu privire la stabilirea măsurilor inovative în vederea prezentării acestora în cadrul SDL</w:t>
      </w:r>
    </w:p>
    <w:p w14:paraId="60D8C70C" w14:textId="77777777" w:rsidR="00FD7656" w:rsidRPr="000D4925" w:rsidRDefault="00FD7656" w:rsidP="00541622">
      <w:pPr>
        <w:pStyle w:val="Listparagraf"/>
        <w:numPr>
          <w:ilvl w:val="0"/>
          <w:numId w:val="60"/>
        </w:numPr>
        <w:rPr>
          <w:rFonts w:ascii="Trebuchet MS" w:hAnsi="Trebuchet MS"/>
          <w:lang w:val="en-US" w:eastAsia="en-US"/>
        </w:rPr>
      </w:pPr>
      <w:r w:rsidRPr="000D4925">
        <w:rPr>
          <w:rFonts w:ascii="Trebuchet MS" w:hAnsi="Trebuchet MS"/>
          <w:lang w:val="en-US" w:eastAsia="en-US"/>
        </w:rPr>
        <w:t>stabilirea alocărilor financiare aferente măsurilor în cadrul SDL</w:t>
      </w:r>
    </w:p>
    <w:p w14:paraId="2B2E859B" w14:textId="77777777" w:rsidR="00FD7656" w:rsidRPr="000D4925" w:rsidRDefault="00FD7656" w:rsidP="00946F52">
      <w:pPr>
        <w:spacing w:after="0"/>
        <w:contextualSpacing/>
        <w:jc w:val="both"/>
        <w:rPr>
          <w:rFonts w:ascii="Trebuchet MS" w:hAnsi="Trebuchet MS" w:cs="Arial"/>
          <w:lang w:val="en-US" w:eastAsia="en-US"/>
        </w:rPr>
      </w:pPr>
      <w:r w:rsidRPr="000D4925">
        <w:rPr>
          <w:rFonts w:ascii="Trebuchet MS" w:hAnsi="Trebuchet MS" w:cs="Arial"/>
          <w:lang w:val="en-US" w:eastAsia="en-US"/>
        </w:rPr>
        <w:t>Numărul de participanţi estimat în cadrul proiectului pentru aceste întâlniri</w:t>
      </w:r>
      <w:r w:rsidRPr="00A147D0">
        <w:rPr>
          <w:rFonts w:ascii="Trebuchet MS" w:hAnsi="Trebuchet MS" w:cs="Arial"/>
          <w:b/>
          <w:bCs/>
          <w:lang w:val="en-US" w:eastAsia="en-US"/>
        </w:rPr>
        <w:t xml:space="preserve"> </w:t>
      </w:r>
      <w:r w:rsidRPr="000D4925">
        <w:rPr>
          <w:rFonts w:ascii="Trebuchet MS" w:hAnsi="Trebuchet MS" w:cs="Arial"/>
          <w:lang w:val="en-US" w:eastAsia="en-US"/>
        </w:rPr>
        <w:t>a fost de 20 de persoane, număr depăşit în cadrul comunei Petelea (28 persoane), aspect care indică sprijinul acordat de către cetăţenii teritoriului atât persoane fizice cât şi persoane juridice în vederea elaborării SDL în concordanţă cu nevoile identificate în cadrul acestor întâlniri.</w:t>
      </w:r>
    </w:p>
    <w:p w14:paraId="6A245200" w14:textId="77777777" w:rsidR="00FD7656" w:rsidRPr="000D4925" w:rsidRDefault="00FD7656" w:rsidP="00946F52">
      <w:pPr>
        <w:spacing w:after="0"/>
        <w:contextualSpacing/>
        <w:jc w:val="both"/>
        <w:rPr>
          <w:rFonts w:ascii="Trebuchet MS" w:hAnsi="Trebuchet MS" w:cs="Arial"/>
          <w:lang w:val="en-US" w:eastAsia="en-US"/>
        </w:rPr>
      </w:pPr>
    </w:p>
    <w:p w14:paraId="274EA762" w14:textId="77777777" w:rsidR="00FD7656" w:rsidRPr="00594D4E" w:rsidRDefault="00FD7656" w:rsidP="00594D4E">
      <w:pPr>
        <w:spacing w:after="0"/>
        <w:ind w:firstLine="709"/>
        <w:contextualSpacing/>
        <w:jc w:val="both"/>
        <w:rPr>
          <w:rFonts w:ascii="Trebuchet MS" w:hAnsi="Trebuchet MS" w:cs="Arial"/>
          <w:b/>
          <w:bCs/>
          <w:lang w:val="en-US" w:eastAsia="en-US"/>
        </w:rPr>
      </w:pPr>
      <w:r w:rsidRPr="00A147D0">
        <w:rPr>
          <w:rFonts w:ascii="Trebuchet MS" w:hAnsi="Trebuchet MS" w:cs="Arial"/>
          <w:b/>
          <w:bCs/>
          <w:lang w:val="en-US" w:eastAsia="en-US"/>
        </w:rPr>
        <w:lastRenderedPageBreak/>
        <w:t xml:space="preserve">Realizare întâlniri grupuri de lucru tematice: </w:t>
      </w:r>
      <w:r w:rsidRPr="000D4925">
        <w:rPr>
          <w:rFonts w:ascii="Trebuchet MS" w:hAnsi="Trebuchet MS" w:cs="Arial"/>
          <w:lang w:val="en-US" w:eastAsia="en-US"/>
        </w:rPr>
        <w:t>3 întâlniri</w:t>
      </w:r>
      <w:r w:rsidRPr="00A147D0">
        <w:rPr>
          <w:rFonts w:ascii="Trebuchet MS" w:hAnsi="Trebuchet MS" w:cs="Arial"/>
          <w:b/>
          <w:bCs/>
          <w:lang w:val="en-US" w:eastAsia="en-US"/>
        </w:rPr>
        <w:t xml:space="preserve">, </w:t>
      </w:r>
      <w:r w:rsidRPr="000D4925">
        <w:rPr>
          <w:rFonts w:ascii="Trebuchet MS" w:hAnsi="Trebuchet MS"/>
          <w:lang w:val="en-US" w:eastAsia="en-US"/>
        </w:rPr>
        <w:t>locaţii: Comuna Gurghiu, Comuna Petelea  şi Comuna Sarmas.</w:t>
      </w:r>
    </w:p>
    <w:p w14:paraId="7367287A" w14:textId="77777777" w:rsidR="00FD7656" w:rsidRPr="000D4925" w:rsidRDefault="00FD7656" w:rsidP="00946F52">
      <w:pPr>
        <w:jc w:val="both"/>
        <w:rPr>
          <w:rFonts w:ascii="Trebuchet MS" w:hAnsi="Trebuchet MS"/>
          <w:lang w:val="en-US" w:eastAsia="en-US"/>
        </w:rPr>
      </w:pPr>
      <w:r w:rsidRPr="000D4925">
        <w:rPr>
          <w:rFonts w:ascii="Trebuchet MS" w:hAnsi="Trebuchet MS"/>
          <w:lang w:val="en-US" w:eastAsia="en-US"/>
        </w:rPr>
        <w:t xml:space="preserve">Întalnire de grup organizate de GAL au fost întâlniri la care au participat partenerii Grupului de Acţiune  Locală, cele 10 comune cuprinse în teritoriu precum si partenerii privaţi şi societăţile civile (ONG-uri), precum şi persoanele fizice interesate .                                                                                                           Numărul de participanţi aşteptat în cadrul acestor întâlniri a fost de 41 de persoane, aspect care indică numărul total de membrii ai parteneriatului. Întâlnirile s-au desfăşurat cu respectarea acestei condiţii prevăzute în proiect, aspect care relevă gradul de interes al membrilor în buna desfăşurare a activităţii GAL, precum şi implicarea activă a acestora în abordarea unei direcţii cât mai realiste în elaborarea SDL GAL Prietenia Mures-Harghita.                                   </w:t>
      </w:r>
      <w:r w:rsidRPr="000D4925">
        <w:rPr>
          <w:rFonts w:ascii="Trebuchet MS" w:hAnsi="Trebuchet MS" w:cs="Arial"/>
        </w:rPr>
        <w:t xml:space="preserve">Procesul de animare a teritoriului si de elaborare a Strategiei de Dezvoltare locala a fost consemnat in documente justificative (de tipul : minute, procese verbale, model de chestionar utilizat) si vor constitui </w:t>
      </w:r>
      <w:r w:rsidRPr="00A147D0">
        <w:rPr>
          <w:rFonts w:ascii="Trebuchet MS" w:hAnsi="Trebuchet MS" w:cs="Arial"/>
          <w:b/>
          <w:bCs/>
        </w:rPr>
        <w:t>Anexa 6</w:t>
      </w:r>
      <w:r w:rsidRPr="000D4925">
        <w:rPr>
          <w:rFonts w:ascii="Trebuchet MS" w:hAnsi="Trebuchet MS" w:cs="Arial"/>
        </w:rPr>
        <w:t xml:space="preserve"> la SDL - Documente justificative privind animarea.</w:t>
      </w:r>
      <w:r w:rsidRPr="000D4925">
        <w:rPr>
          <w:rFonts w:ascii="Trebuchet MS" w:hAnsi="Trebuchet MS"/>
          <w:lang w:val="en-US" w:eastAsia="en-US"/>
        </w:rPr>
        <w:t xml:space="preserve">                                                                                                                        </w:t>
      </w:r>
      <w:r w:rsidRPr="000D4925">
        <w:rPr>
          <w:rFonts w:ascii="Trebuchet MS" w:hAnsi="Trebuchet MS" w:cs="Arial"/>
        </w:rPr>
        <w:t>În etapa de animare şi de elaborare a SDL s-a ţinut cont de promovarea egalităţii dintre bărbaţi şi femei şi a integrării de gen, cât şi prevenirea oricărei discriminări pe criterii de sex, origine rasială sau etnică, religie sau convingeri, handicap, vârstă sau orientare sexuală.</w:t>
      </w:r>
      <w:r w:rsidRPr="000D4925">
        <w:rPr>
          <w:rFonts w:ascii="Trebuchet MS" w:hAnsi="Trebuchet MS"/>
        </w:rPr>
        <w:t xml:space="preserve">                                                                                                                                </w:t>
      </w:r>
      <w:r w:rsidRPr="00A147D0">
        <w:rPr>
          <w:rFonts w:ascii="Trebuchet MS" w:hAnsi="Trebuchet MS"/>
        </w:rPr>
        <w:t>Astfel, putem concluziona că, datorită acțiunilor întreprinse, s-a asigurat o implicare corespunzătoare a comunităților locale în elaborarea SDL, aceasta ajungând să reprezinte coerent nevoile teritoriale și să traseze priorități care, urmărite prin acțiunile viitoare, vor duce la dezvoltare durabilă.</w:t>
      </w:r>
    </w:p>
    <w:p w14:paraId="700E8F7B" w14:textId="77777777" w:rsidR="00FD7656" w:rsidRDefault="00FD7656" w:rsidP="00FD7656">
      <w:pPr>
        <w:spacing w:after="0" w:line="240" w:lineRule="auto"/>
        <w:contextualSpacing/>
        <w:jc w:val="both"/>
        <w:rPr>
          <w:rFonts w:ascii="Trebuchet MS" w:hAnsi="Trebuchet MS"/>
        </w:rPr>
      </w:pPr>
    </w:p>
    <w:p w14:paraId="13194319" w14:textId="77777777" w:rsidR="00FD7656" w:rsidRDefault="00FD7656" w:rsidP="00FD7656">
      <w:pPr>
        <w:spacing w:after="0" w:line="240" w:lineRule="auto"/>
        <w:contextualSpacing/>
        <w:jc w:val="both"/>
        <w:rPr>
          <w:rFonts w:ascii="Trebuchet MS" w:hAnsi="Trebuchet MS"/>
        </w:rPr>
      </w:pPr>
    </w:p>
    <w:p w14:paraId="2448BECE" w14:textId="77777777" w:rsidR="00FD7656" w:rsidRDefault="00FD7656" w:rsidP="00FD7656">
      <w:pPr>
        <w:spacing w:after="0" w:line="240" w:lineRule="auto"/>
        <w:contextualSpacing/>
        <w:jc w:val="both"/>
        <w:rPr>
          <w:rFonts w:ascii="Trebuchet MS" w:hAnsi="Trebuchet MS"/>
        </w:rPr>
      </w:pPr>
    </w:p>
    <w:p w14:paraId="0D6432BF" w14:textId="77777777" w:rsidR="00FD7656" w:rsidRDefault="00FD7656" w:rsidP="00FD7656">
      <w:pPr>
        <w:spacing w:after="0" w:line="240" w:lineRule="auto"/>
        <w:contextualSpacing/>
        <w:jc w:val="both"/>
        <w:rPr>
          <w:rFonts w:ascii="Trebuchet MS" w:hAnsi="Trebuchet MS"/>
        </w:rPr>
      </w:pPr>
    </w:p>
    <w:p w14:paraId="2AD16CF7" w14:textId="77777777" w:rsidR="00FD7656" w:rsidRPr="00834079" w:rsidRDefault="00FD7656" w:rsidP="00834079">
      <w:pPr>
        <w:pStyle w:val="Titlu1"/>
        <w:rPr>
          <w:rFonts w:ascii="Trebuchet MS" w:hAnsi="Trebuchet MS"/>
          <w:color w:val="auto"/>
          <w:sz w:val="22"/>
          <w:szCs w:val="22"/>
        </w:rPr>
      </w:pPr>
    </w:p>
    <w:p w14:paraId="6497269F" w14:textId="77777777" w:rsidR="00FD7656" w:rsidRPr="00834079" w:rsidRDefault="00FD7656" w:rsidP="00834079">
      <w:pPr>
        <w:pStyle w:val="Titlu1"/>
        <w:rPr>
          <w:rFonts w:ascii="Trebuchet MS" w:hAnsi="Trebuchet MS" w:cs="Arial"/>
          <w:color w:val="auto"/>
          <w:sz w:val="22"/>
          <w:szCs w:val="22"/>
        </w:rPr>
      </w:pPr>
      <w:bookmarkStart w:id="23" w:name="_Toc449534124"/>
      <w:r w:rsidRPr="00834079">
        <w:rPr>
          <w:rFonts w:ascii="Trebuchet MS" w:hAnsi="Trebuchet MS"/>
          <w:color w:val="auto"/>
          <w:sz w:val="22"/>
          <w:szCs w:val="22"/>
        </w:rPr>
        <w:t>CAPITOLUL IX: ORGANIZAREA viitorului GAL- Descrierea mecanismelor de gestionare, monitorizare, evaluare şi control a strategiei</w:t>
      </w:r>
      <w:bookmarkEnd w:id="23"/>
    </w:p>
    <w:p w14:paraId="5C586A1C" w14:textId="77777777" w:rsidR="00FD7656" w:rsidRPr="000E14B8" w:rsidRDefault="00FD7656" w:rsidP="00FD7656">
      <w:pPr>
        <w:spacing w:after="0" w:line="240" w:lineRule="auto"/>
        <w:contextualSpacing/>
        <w:jc w:val="both"/>
        <w:rPr>
          <w:rFonts w:ascii="Trebuchet MS" w:hAnsi="Trebuchet MS" w:cs="Arial"/>
        </w:rPr>
      </w:pPr>
    </w:p>
    <w:p w14:paraId="7E77DF40" w14:textId="77777777" w:rsidR="00FD7656" w:rsidRPr="00594D4E" w:rsidRDefault="00FD7656">
      <w:pPr>
        <w:jc w:val="both"/>
        <w:rPr>
          <w:rFonts w:ascii="Trebuchet MS" w:hAnsi="Trebuchet MS"/>
          <w:b/>
          <w:bCs/>
        </w:rPr>
      </w:pPr>
      <w:r w:rsidRPr="00A147D0">
        <w:rPr>
          <w:rFonts w:ascii="Trebuchet MS" w:hAnsi="Trebuchet MS"/>
          <w:b/>
          <w:bCs/>
        </w:rPr>
        <w:t>Regulamentul de Organizare și funcționare a Asociației GAL Prietenia Mures-Harghita</w:t>
      </w:r>
    </w:p>
    <w:p w14:paraId="1E97EEBB" w14:textId="77777777" w:rsidR="00FD7656" w:rsidRPr="00594D4E" w:rsidRDefault="00FD7656">
      <w:pPr>
        <w:jc w:val="both"/>
        <w:rPr>
          <w:rFonts w:ascii="Trebuchet MS" w:hAnsi="Trebuchet MS"/>
          <w:b/>
          <w:bCs/>
        </w:rPr>
      </w:pPr>
      <w:r w:rsidRPr="00A147D0">
        <w:rPr>
          <w:rFonts w:ascii="Trebuchet MS" w:hAnsi="Trebuchet MS"/>
          <w:b/>
          <w:bCs/>
        </w:rPr>
        <w:t>Capitolul I Rolul și funcțiile Asociației GAL Prietenia Mures-Harghita</w:t>
      </w:r>
    </w:p>
    <w:p w14:paraId="25C009F2" w14:textId="77777777" w:rsidR="00FD7656" w:rsidRPr="00715BE6" w:rsidRDefault="00FD7656" w:rsidP="00BB5E48">
      <w:pPr>
        <w:jc w:val="both"/>
        <w:rPr>
          <w:rFonts w:ascii="Trebuchet MS" w:hAnsi="Trebuchet MS"/>
        </w:rPr>
      </w:pPr>
      <w:r w:rsidRPr="00A147D0">
        <w:rPr>
          <w:rFonts w:ascii="Trebuchet MS" w:hAnsi="Trebuchet MS"/>
          <w:b/>
          <w:bCs/>
        </w:rPr>
        <w:t>Art. 1</w:t>
      </w:r>
      <w:r w:rsidRPr="00715BE6">
        <w:rPr>
          <w:rFonts w:ascii="Trebuchet MS" w:hAnsi="Trebuchet MS"/>
        </w:rPr>
        <w:t>. Grupul de Acț</w:t>
      </w:r>
      <w:r>
        <w:rPr>
          <w:rFonts w:ascii="Trebuchet MS" w:hAnsi="Trebuchet MS"/>
        </w:rPr>
        <w:t xml:space="preserve">iune Locală Prietenia Mures-Harghita </w:t>
      </w:r>
      <w:r w:rsidRPr="00715BE6">
        <w:rPr>
          <w:rFonts w:ascii="Trebuchet MS" w:hAnsi="Trebuchet MS"/>
        </w:rPr>
        <w:t xml:space="preserve">(denumit în continuare „GAL”) este organizat și funcționează potrivit OG nr. 26/2000 cu modificările și completările ulterioare. </w:t>
      </w:r>
      <w:r>
        <w:rPr>
          <w:rFonts w:ascii="Trebuchet MS" w:hAnsi="Trebuchet MS"/>
        </w:rPr>
        <w:t xml:space="preserve">                                                                                                                     </w:t>
      </w:r>
      <w:r w:rsidRPr="00A147D0">
        <w:rPr>
          <w:rFonts w:ascii="Trebuchet MS" w:hAnsi="Trebuchet MS"/>
          <w:b/>
          <w:bCs/>
        </w:rPr>
        <w:t>Art.2.</w:t>
      </w:r>
      <w:r w:rsidR="00BB5E48" w:rsidRPr="00A147D0">
        <w:rPr>
          <w:rFonts w:ascii="Trebuchet MS" w:hAnsi="Trebuchet MS"/>
          <w:b/>
          <w:bCs/>
        </w:rPr>
        <w:t xml:space="preserve"> </w:t>
      </w:r>
      <w:r w:rsidRPr="00715BE6">
        <w:rPr>
          <w:rFonts w:ascii="Trebuchet MS" w:hAnsi="Trebuchet MS"/>
        </w:rPr>
        <w:t>GAL funcționează conform Decizi</w:t>
      </w:r>
      <w:r>
        <w:rPr>
          <w:rFonts w:ascii="Trebuchet MS" w:hAnsi="Trebuchet MS"/>
        </w:rPr>
        <w:t>ei de Autorizare emisă de MADR</w:t>
      </w:r>
      <w:r w:rsidRPr="00715BE6">
        <w:rPr>
          <w:rFonts w:ascii="Trebuchet MS" w:hAnsi="Trebuchet MS"/>
        </w:rPr>
        <w:t xml:space="preserve">. </w:t>
      </w:r>
      <w:r>
        <w:rPr>
          <w:rFonts w:ascii="Trebuchet MS" w:hAnsi="Trebuchet MS"/>
        </w:rPr>
        <w:t xml:space="preserve">                                                                                                                </w:t>
      </w:r>
      <w:r w:rsidRPr="00A147D0">
        <w:rPr>
          <w:rFonts w:ascii="Trebuchet MS" w:hAnsi="Trebuchet MS"/>
          <w:b/>
          <w:bCs/>
        </w:rPr>
        <w:t xml:space="preserve">Art.3. </w:t>
      </w:r>
      <w:r>
        <w:rPr>
          <w:rFonts w:ascii="Trebuchet MS" w:hAnsi="Trebuchet MS"/>
        </w:rPr>
        <w:t>G</w:t>
      </w:r>
      <w:r w:rsidRPr="00715BE6">
        <w:rPr>
          <w:rFonts w:ascii="Trebuchet MS" w:hAnsi="Trebuchet MS"/>
        </w:rPr>
        <w:t xml:space="preserve">AL desfășoară activități specifice implementării măsurilor din PNDR. </w:t>
      </w:r>
      <w:r>
        <w:rPr>
          <w:rFonts w:ascii="Trebuchet MS" w:hAnsi="Trebuchet MS"/>
        </w:rPr>
        <w:t xml:space="preserve">                            </w:t>
      </w:r>
      <w:r w:rsidRPr="00A147D0">
        <w:rPr>
          <w:rFonts w:ascii="Trebuchet MS" w:hAnsi="Trebuchet MS"/>
          <w:b/>
          <w:bCs/>
        </w:rPr>
        <w:t>Art.4.</w:t>
      </w:r>
      <w:r w:rsidRPr="00715BE6">
        <w:rPr>
          <w:rFonts w:ascii="Trebuchet MS" w:hAnsi="Trebuchet MS"/>
        </w:rPr>
        <w:t xml:space="preserve"> </w:t>
      </w:r>
      <w:r>
        <w:rPr>
          <w:rFonts w:ascii="Trebuchet MS" w:hAnsi="Trebuchet MS"/>
        </w:rPr>
        <w:t xml:space="preserve"> </w:t>
      </w:r>
      <w:r w:rsidRPr="00715BE6">
        <w:rPr>
          <w:rFonts w:ascii="Trebuchet MS" w:hAnsi="Trebuchet MS"/>
        </w:rPr>
        <w:t xml:space="preserve">Pentru realizarea obiectivelor din domeniul său de activitate, GAL exercită următoarele funcții: a) de strategie, prin care se elaborează, în conformitate cu Politica Agricolă Comună adoptată de Parlamentul European, Planul Național de Dezvoltare Rurală și nevoile identificate la nivel local, strategia de dezvoltare locală (denumită în continuare „SDL”); b) de </w:t>
      </w:r>
      <w:r w:rsidRPr="00715BE6">
        <w:rPr>
          <w:rFonts w:ascii="Trebuchet MS" w:hAnsi="Trebuchet MS"/>
        </w:rPr>
        <w:lastRenderedPageBreak/>
        <w:t xml:space="preserve">reglementare, prin care se asigură elaborarea cadrului normativ și instituțional pentru realizarea obiectivelor din domeniul său de activitate; c) de administrare, prin care se asigură administrarea patrimoniului asociației; d) de reprezentare, prin care se asigură, reprezentarea pe plan intern și extern, în domeniul său de activitate; e) de coordonare a utilizării asistenței financiare nerambursabile acordate asociației de Uniunea Europeană în domeniul dezvoltării rurale. </w:t>
      </w:r>
    </w:p>
    <w:p w14:paraId="7D645B60" w14:textId="77777777" w:rsidR="00FD7656" w:rsidRPr="00594D4E" w:rsidRDefault="00FD7656">
      <w:pPr>
        <w:jc w:val="both"/>
        <w:rPr>
          <w:rFonts w:ascii="Trebuchet MS" w:hAnsi="Trebuchet MS"/>
          <w:b/>
          <w:bCs/>
        </w:rPr>
      </w:pPr>
      <w:r w:rsidRPr="00A147D0">
        <w:rPr>
          <w:rFonts w:ascii="Trebuchet MS" w:hAnsi="Trebuchet MS"/>
          <w:b/>
          <w:bCs/>
        </w:rPr>
        <w:t>CAPITOLUL 2 Atribuțiile, structura de organizare și principalele relații ale GAL</w:t>
      </w:r>
    </w:p>
    <w:p w14:paraId="2E1617AA" w14:textId="77777777" w:rsidR="00FD7656" w:rsidRPr="00715BE6" w:rsidRDefault="00FD7656" w:rsidP="00FD7656">
      <w:pPr>
        <w:rPr>
          <w:rFonts w:ascii="Trebuchet MS" w:hAnsi="Trebuchet MS"/>
        </w:rPr>
      </w:pPr>
      <w:r w:rsidRPr="00A147D0">
        <w:rPr>
          <w:rFonts w:ascii="Trebuchet MS" w:hAnsi="Trebuchet MS"/>
          <w:b/>
          <w:bCs/>
        </w:rPr>
        <w:t>Art. 5.</w:t>
      </w:r>
      <w:r w:rsidR="00BB5E48">
        <w:rPr>
          <w:rFonts w:ascii="Trebuchet MS" w:hAnsi="Trebuchet MS"/>
        </w:rPr>
        <w:t xml:space="preserve"> </w:t>
      </w:r>
      <w:r w:rsidRPr="00715BE6">
        <w:rPr>
          <w:rFonts w:ascii="Trebuchet MS" w:hAnsi="Trebuchet MS"/>
        </w:rPr>
        <w:t xml:space="preserve">GAL are ca scop principal implementarea SDL a teritoriului. </w:t>
      </w:r>
      <w:r>
        <w:rPr>
          <w:rFonts w:ascii="Trebuchet MS" w:hAnsi="Trebuchet MS"/>
        </w:rPr>
        <w:t xml:space="preserve">                                       </w:t>
      </w:r>
      <w:r w:rsidRPr="00A147D0">
        <w:rPr>
          <w:rFonts w:ascii="Trebuchet MS" w:hAnsi="Trebuchet MS"/>
          <w:b/>
          <w:bCs/>
        </w:rPr>
        <w:t>Art. 6</w:t>
      </w:r>
      <w:r w:rsidR="00BB5E48">
        <w:rPr>
          <w:rFonts w:ascii="Trebuchet MS" w:hAnsi="Trebuchet MS"/>
        </w:rPr>
        <w:t xml:space="preserve">. </w:t>
      </w:r>
      <w:r w:rsidRPr="00715BE6">
        <w:rPr>
          <w:rFonts w:ascii="Trebuchet MS" w:hAnsi="Trebuchet MS"/>
        </w:rPr>
        <w:t xml:space="preserve">În exercitarea funcțiilor sale GAL are următoarele atribuții principale: </w:t>
      </w:r>
    </w:p>
    <w:p w14:paraId="0C743E8B" w14:textId="77777777" w:rsidR="00FD7656" w:rsidRPr="00715BE6" w:rsidRDefault="00FD7656" w:rsidP="00541622">
      <w:pPr>
        <w:pStyle w:val="Listparagraf"/>
        <w:numPr>
          <w:ilvl w:val="0"/>
          <w:numId w:val="59"/>
        </w:numPr>
        <w:spacing w:after="0"/>
        <w:ind w:left="0" w:firstLine="426"/>
        <w:rPr>
          <w:rFonts w:ascii="Trebuchet MS" w:hAnsi="Trebuchet MS"/>
        </w:rPr>
      </w:pPr>
      <w:r w:rsidRPr="00715BE6">
        <w:rPr>
          <w:rFonts w:ascii="Trebuchet MS" w:hAnsi="Trebuchet MS"/>
        </w:rPr>
        <w:t xml:space="preserve">implementarea SDL; </w:t>
      </w:r>
    </w:p>
    <w:p w14:paraId="39598441"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elaborarea și implementarea proiectelor proprii; </w:t>
      </w:r>
    </w:p>
    <w:p w14:paraId="3607038B"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stabilirea criteriilor de selecție a proiectelor în acord cu prioritățile specifice ale SDL și selectarea proiectelor finanțate; </w:t>
      </w:r>
    </w:p>
    <w:p w14:paraId="5DCC8F78"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pregătirea și acordarea de asistență de specialitate persoanelor juridice și fizice locale care vor să participe la proiecte în cadrul Planului Național de Dezvoltare Rurală (PNDR) în interesul local al teritoriului GAL și în interesul personal nepatrimonial al GAL; </w:t>
      </w:r>
    </w:p>
    <w:p w14:paraId="5D1EE798"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încurajarea inovării și modernizarea formelor tradiționale de know-how sau descoperirea de noi soluții la problemele rurale persistente; </w:t>
      </w:r>
    </w:p>
    <w:p w14:paraId="20975EF0"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acțiuni de promovare a parteneriatelor public-privat; </w:t>
      </w:r>
    </w:p>
    <w:p w14:paraId="3EBF7CF5"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diversificarea activităților economice care să genereze activități multiple și venituri alternative constituite în favoarea GAL </w:t>
      </w:r>
    </w:p>
    <w:p w14:paraId="76211BA5"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cooperarea (pe plan național/ internațional) cu alte entități cu scopuri similare, precum si cu alte entități, indiferent de forma de organizare, care participă la programul LEADER; </w:t>
      </w:r>
    </w:p>
    <w:p w14:paraId="4300879D"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îmbunătățirea mediului și spațiului rural, creșterea calității vieții și diversificarea activităților economice din spațiul rural prin implementarea SDL; </w:t>
      </w:r>
    </w:p>
    <w:p w14:paraId="4B0F6B39" w14:textId="77777777" w:rsidR="00FD7656" w:rsidRPr="00715BE6" w:rsidRDefault="00FD7656" w:rsidP="00541622">
      <w:pPr>
        <w:pStyle w:val="Listparagraf"/>
        <w:numPr>
          <w:ilvl w:val="0"/>
          <w:numId w:val="59"/>
        </w:numPr>
        <w:spacing w:after="0"/>
        <w:ind w:left="0" w:firstLine="426"/>
        <w:jc w:val="both"/>
        <w:rPr>
          <w:rFonts w:ascii="Trebuchet MS" w:hAnsi="Trebuchet MS"/>
        </w:rPr>
      </w:pPr>
      <w:r w:rsidRPr="00715BE6">
        <w:rPr>
          <w:rFonts w:ascii="Trebuchet MS" w:hAnsi="Trebuchet MS"/>
        </w:rPr>
        <w:t xml:space="preserve">promovarea zonei GAL și asocierea ei cu alte regiuni din țară și străinătate. </w:t>
      </w:r>
    </w:p>
    <w:p w14:paraId="7C977007" w14:textId="77777777" w:rsidR="00FD7656" w:rsidRPr="00715BE6" w:rsidRDefault="00FD7656" w:rsidP="00FD7656">
      <w:pPr>
        <w:rPr>
          <w:rFonts w:ascii="Trebuchet MS" w:hAnsi="Trebuchet MS"/>
        </w:rPr>
      </w:pPr>
      <w:r w:rsidRPr="00A147D0">
        <w:rPr>
          <w:rFonts w:ascii="Trebuchet MS" w:hAnsi="Trebuchet MS"/>
          <w:b/>
          <w:bCs/>
        </w:rPr>
        <w:t>Art. 7</w:t>
      </w:r>
      <w:r w:rsidRPr="00715BE6">
        <w:rPr>
          <w:rFonts w:ascii="Trebuchet MS" w:hAnsi="Trebuchet MS"/>
        </w:rPr>
        <w:t xml:space="preserve"> Pentru atingerea și realizarea obiectivelor, GAL va realiza următoarele sarcini: </w:t>
      </w:r>
    </w:p>
    <w:p w14:paraId="71D6BEC9"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elaborarea SDL;</w:t>
      </w:r>
    </w:p>
    <w:p w14:paraId="1F3A8C54"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pregătirea și publicarea de cereri de propuneri sau a unei proceduri permanente de depunere de proiecte, inclusiv definirea criteriilor de selecție și a unei proceduri de selecție nediscriminatorii și transparente și a unor criterii obiective în ceea ce privește selectarea operațiunilor, care să evite conflictele de interese, care garantează că cel puțin 51% din voturile privind deciziile de selecție sunt exprimate de parteneri care nu au statutul de autorități publice, permite selecția prin procedură scrisă și asigură că nici un sector nu este reprezentat de mai mult de 49% din totalul membrilor din comitetul de selecție;</w:t>
      </w:r>
    </w:p>
    <w:p w14:paraId="7BF71978"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elaborarea ghidurilor și formularelor aferente măsurilor, lansarea de apeluri de selecție;</w:t>
      </w:r>
    </w:p>
    <w:p w14:paraId="327C711E"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desfășurarea de activități de informare și comunicare cu privire la implementarea SDL;</w:t>
      </w:r>
    </w:p>
    <w:p w14:paraId="7E7C3DD2"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constituirea și animarea unor rețele de experți pentru a facilita schimburile de cunoștințe și pentru a susține implementarea SDL;</w:t>
      </w:r>
    </w:p>
    <w:p w14:paraId="7CF75C8D"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lastRenderedPageBreak/>
        <w:t>consolidarea capacității actorilor locali de a dezvolta și implementa operațiunile, inclusiv promovarea capacității lor de management al proiectelor;</w:t>
      </w:r>
    </w:p>
    <w:p w14:paraId="4C3A8519"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primirea și evaluarea cererilor de finanțare (conformitate -</w:t>
      </w:r>
      <w:r w:rsidRPr="00715BE6">
        <w:rPr>
          <w:rFonts w:ascii="Trebuchet MS" w:hAnsi="Trebuchet MS"/>
          <w:lang w:val="en-US"/>
        </w:rPr>
        <w:t xml:space="preserve">&gt; </w:t>
      </w:r>
      <w:r w:rsidRPr="00715BE6">
        <w:rPr>
          <w:rFonts w:ascii="Trebuchet MS" w:hAnsi="Trebuchet MS"/>
        </w:rPr>
        <w:t xml:space="preserve">eligibilitate -&gt; evaluare -&gt; selecție); </w:t>
      </w:r>
    </w:p>
    <w:p w14:paraId="1FFDA1E6"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selectarea operațiunilor, stabilirea cuantumului contribuției și prezentarea propunerilor către organismul responsabil pentru verificarea finală a eligibilității înainte de aprobare;</w:t>
      </w:r>
    </w:p>
    <w:p w14:paraId="7D80D7DB"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asigurarea, cu ocazia selecționării operațiunilor, a coerenței cu SDL, prin acordarea de prioritate operațiunilor în funcție de contribuția adusă la atingerea obiectivelor și țintelor SDL;</w:t>
      </w:r>
    </w:p>
    <w:p w14:paraId="2BEA0015"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monitorizarea implementării SDL plasate sub responsabilitatea comunității și a operațiunilor sprijinite, precum și efectuarea de activități specifice de evaluare SDL;</w:t>
      </w:r>
    </w:p>
    <w:p w14:paraId="4B990634"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 xml:space="preserve">organizarea de întruniri, sesiuni de comunicări, conferințe, dezbateri, mese rotunde și ateliere de lucru în domeniile de interes pentru SDL; </w:t>
      </w:r>
    </w:p>
    <w:p w14:paraId="6029E782"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 xml:space="preserve">participarea la de schimburi de experiență și stagii de formare, la întrunirile rețelelor naționale și europene; </w:t>
      </w:r>
    </w:p>
    <w:p w14:paraId="61F5DF3A"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 xml:space="preserve">editarea de publicații proprii; </w:t>
      </w:r>
    </w:p>
    <w:p w14:paraId="1ABC84AB"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implementarea unor proiecte de cooperare naționale/ internaționale cu alte entități de tip LEADER, pe baza unor teme comune de dezvoltare;</w:t>
      </w:r>
    </w:p>
    <w:p w14:paraId="5DF6A0D2"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participarea la forme de asociere naționale sau internaționale care să permită schimb de know-how și reprezentarea intereselor comune de dezvoltare rurală (cu excepția partidelor politice);</w:t>
      </w:r>
    </w:p>
    <w:p w14:paraId="03F00DCE" w14:textId="77777777" w:rsidR="00FD7656" w:rsidRPr="00715BE6" w:rsidRDefault="00FD7656" w:rsidP="00541622">
      <w:pPr>
        <w:pStyle w:val="Listparagraf"/>
        <w:numPr>
          <w:ilvl w:val="0"/>
          <w:numId w:val="58"/>
        </w:numPr>
        <w:spacing w:after="0"/>
        <w:ind w:left="0" w:firstLine="349"/>
        <w:jc w:val="both"/>
        <w:rPr>
          <w:rFonts w:ascii="Trebuchet MS" w:hAnsi="Trebuchet MS"/>
        </w:rPr>
      </w:pPr>
      <w:r w:rsidRPr="00715BE6">
        <w:rPr>
          <w:rFonts w:ascii="Trebuchet MS" w:hAnsi="Trebuchet MS"/>
        </w:rPr>
        <w:t>alte forme și mijloace stabilite de Adunarea Generală, în condițiile legii.</w:t>
      </w:r>
    </w:p>
    <w:p w14:paraId="38372F50" w14:textId="76D40766" w:rsidR="00FD7656" w:rsidRPr="00715BE6" w:rsidRDefault="00FD7656" w:rsidP="00FD7656">
      <w:pPr>
        <w:jc w:val="both"/>
        <w:rPr>
          <w:rFonts w:ascii="Trebuchet MS" w:hAnsi="Trebuchet MS"/>
        </w:rPr>
      </w:pPr>
      <w:r w:rsidRPr="00A147D0">
        <w:rPr>
          <w:rFonts w:ascii="Trebuchet MS" w:hAnsi="Trebuchet MS"/>
          <w:b/>
          <w:bCs/>
        </w:rPr>
        <w:t>Art. 8.</w:t>
      </w:r>
      <w:r w:rsidRPr="00715BE6">
        <w:rPr>
          <w:rFonts w:ascii="Trebuchet MS" w:hAnsi="Trebuchet MS"/>
        </w:rPr>
        <w:t xml:space="preserve"> Structura organizatorică cuprinde următoarele compartimente : Adunarea generală, Consiliul Director, Cenzorul, Comitetul de Selecție al proiectelor, Comisia de Contestații, Aparatul Administrativ </w:t>
      </w:r>
      <w:r>
        <w:rPr>
          <w:rFonts w:ascii="Trebuchet MS" w:hAnsi="Trebuchet MS"/>
        </w:rPr>
        <w:t>(</w:t>
      </w:r>
      <w:r w:rsidRPr="00A147D0">
        <w:rPr>
          <w:rFonts w:ascii="Trebuchet MS" w:hAnsi="Trebuchet MS"/>
          <w:b/>
          <w:bCs/>
        </w:rPr>
        <w:t>M</w:t>
      </w:r>
      <w:r w:rsidR="0053067F" w:rsidRPr="00A147D0">
        <w:rPr>
          <w:rFonts w:ascii="Trebuchet MS" w:hAnsi="Trebuchet MS"/>
          <w:b/>
          <w:bCs/>
        </w:rPr>
        <w:t>anagerul, Expert gestionare proiecte</w:t>
      </w:r>
      <w:r w:rsidRPr="00A147D0">
        <w:rPr>
          <w:rFonts w:ascii="Trebuchet MS" w:hAnsi="Trebuchet MS"/>
          <w:b/>
          <w:bCs/>
        </w:rPr>
        <w:t>, Expert Tehnic</w:t>
      </w:r>
      <w:r>
        <w:rPr>
          <w:rFonts w:ascii="Trebuchet MS" w:hAnsi="Trebuchet MS"/>
        </w:rPr>
        <w:t>,</w:t>
      </w:r>
      <w:r w:rsidR="000F2FB6">
        <w:rPr>
          <w:rFonts w:ascii="Trebuchet MS" w:hAnsi="Trebuchet MS"/>
        </w:rPr>
        <w:t>Voluntar</w:t>
      </w:r>
      <w:r w:rsidRPr="00715BE6">
        <w:rPr>
          <w:rFonts w:ascii="Trebuchet MS" w:hAnsi="Trebuchet MS"/>
        </w:rPr>
        <w:t xml:space="preserve">), Servicii externalizate, ce pot fi contractate după nevoi: Serviciul de Audit, Serviciu Juridic, Serviciu Tehnic, Serviciul de Instruire a resurselor umane, de achiziții publice, investiții și inventariere a patrimoniului, Serviciul de Publicitate, organizare a evenimentelor de promovare a SDL, Serviciul de Proiectare și design a materialelor de promovare. </w:t>
      </w:r>
    </w:p>
    <w:p w14:paraId="305100DC" w14:textId="77777777" w:rsidR="00FD7656" w:rsidRPr="00594D4E" w:rsidRDefault="00FD7656">
      <w:pPr>
        <w:jc w:val="both"/>
        <w:rPr>
          <w:rFonts w:ascii="Trebuchet MS" w:hAnsi="Trebuchet MS"/>
          <w:b/>
          <w:bCs/>
        </w:rPr>
      </w:pPr>
      <w:r w:rsidRPr="00A147D0">
        <w:rPr>
          <w:rFonts w:ascii="Trebuchet MS" w:hAnsi="Trebuchet MS"/>
          <w:b/>
          <w:bCs/>
        </w:rPr>
        <w:t>CAPITOLUL 3 Mecanismele de gestionare SDL</w:t>
      </w:r>
    </w:p>
    <w:p w14:paraId="15224515" w14:textId="77777777" w:rsidR="00A26BEF" w:rsidRDefault="00FD7656" w:rsidP="008D12D8">
      <w:pPr>
        <w:spacing w:after="0"/>
        <w:jc w:val="both"/>
        <w:rPr>
          <w:rFonts w:ascii="Trebuchet MS" w:hAnsi="Trebuchet MS"/>
        </w:rPr>
      </w:pPr>
      <w:r w:rsidRPr="00A147D0">
        <w:rPr>
          <w:rFonts w:ascii="Trebuchet MS" w:hAnsi="Trebuchet MS"/>
          <w:b/>
          <w:bCs/>
        </w:rPr>
        <w:t>Art. 9</w:t>
      </w:r>
      <w:r w:rsidRPr="00715BE6">
        <w:rPr>
          <w:rFonts w:ascii="Trebuchet MS" w:hAnsi="Trebuchet MS"/>
        </w:rPr>
        <w:t xml:space="preserve"> Pentru gestionarea aparatului administrativ, se vor întreprinde următoarele: identificarea deprinderilor și cunoștințelor necesare pentru a îndeplini activitățile proiectului; specificarea persoanelor care vor lucra la fiecare activitate; determinarea cantității de efort pe care trebuie să-l depună fiecare persoană implicată în proiect pentru a-și îndeplini sarcinile; determinarea duratei de intervenție din durata întregii activități atunci când respectivele persoane sunt angajate cu normă parțială. </w:t>
      </w:r>
      <w:r>
        <w:rPr>
          <w:rFonts w:ascii="Trebuchet MS" w:hAnsi="Trebuchet MS"/>
        </w:rPr>
        <w:t xml:space="preserve">                                </w:t>
      </w:r>
      <w:r w:rsidR="007356A0">
        <w:rPr>
          <w:rFonts w:ascii="Trebuchet MS" w:hAnsi="Trebuchet MS"/>
        </w:rPr>
        <w:t xml:space="preserve">                         </w:t>
      </w:r>
    </w:p>
    <w:p w14:paraId="29BC812A" w14:textId="77777777" w:rsidR="00A26BEF" w:rsidRDefault="00FD7656" w:rsidP="008D12D8">
      <w:pPr>
        <w:spacing w:after="0"/>
        <w:jc w:val="both"/>
        <w:rPr>
          <w:rFonts w:ascii="Trebuchet MS" w:hAnsi="Trebuchet MS"/>
        </w:rPr>
      </w:pPr>
      <w:r w:rsidRPr="00A147D0">
        <w:rPr>
          <w:rFonts w:ascii="Trebuchet MS" w:hAnsi="Trebuchet MS"/>
          <w:b/>
          <w:bCs/>
        </w:rPr>
        <w:t>Art. 10</w:t>
      </w:r>
      <w:r w:rsidRPr="00715BE6">
        <w:rPr>
          <w:rFonts w:ascii="Trebuchet MS" w:hAnsi="Trebuchet MS"/>
        </w:rPr>
        <w:t xml:space="preserve"> Planificarea nevoilor de personal va începe cu identificarea persoanelor de care va fi nevoie și estimarea efortului pe care aceste persoane trebuie să-l depună. </w:t>
      </w:r>
      <w:r>
        <w:rPr>
          <w:rFonts w:ascii="Trebuchet MS" w:hAnsi="Trebuchet MS"/>
        </w:rPr>
        <w:t xml:space="preserve">                         </w:t>
      </w:r>
    </w:p>
    <w:p w14:paraId="5C78B1F2" w14:textId="77777777" w:rsidR="00A26BEF" w:rsidRDefault="00FD7656" w:rsidP="00A26BEF">
      <w:pPr>
        <w:spacing w:after="0"/>
        <w:jc w:val="both"/>
        <w:rPr>
          <w:rFonts w:ascii="Trebuchet MS" w:hAnsi="Trebuchet MS"/>
        </w:rPr>
      </w:pPr>
      <w:r w:rsidRPr="00A147D0">
        <w:rPr>
          <w:rFonts w:ascii="Trebuchet MS" w:hAnsi="Trebuchet MS"/>
          <w:b/>
          <w:bCs/>
        </w:rPr>
        <w:t>Art. 11</w:t>
      </w:r>
      <w:r w:rsidRPr="00715BE6">
        <w:rPr>
          <w:rFonts w:ascii="Trebuchet MS" w:hAnsi="Trebuchet MS"/>
        </w:rPr>
        <w:t xml:space="preserve"> Gestionarea comunicării va cuprinde 4 direcții: planificarea comunicării, distribuirea informației, rapoarte de performanță și gestionarea relației cu entitățile proiectului. Canalele de comunicare care vor fi folosite pentru realizarea comunicării sunt: Comunicare verbală, față în față; Videoconferință; Email; Prin telefon; Materiale scrise; </w:t>
      </w:r>
      <w:r>
        <w:rPr>
          <w:rFonts w:ascii="Trebuchet MS" w:hAnsi="Trebuchet MS"/>
        </w:rPr>
        <w:t xml:space="preserve">                                                                                                                           </w:t>
      </w:r>
      <w:r w:rsidRPr="00A147D0">
        <w:rPr>
          <w:rFonts w:ascii="Trebuchet MS" w:hAnsi="Trebuchet MS"/>
          <w:b/>
          <w:bCs/>
        </w:rPr>
        <w:lastRenderedPageBreak/>
        <w:t>Art. 12</w:t>
      </w:r>
      <w:r w:rsidRPr="00715BE6">
        <w:rPr>
          <w:rFonts w:ascii="Trebuchet MS" w:hAnsi="Trebuchet MS"/>
        </w:rPr>
        <w:t xml:space="preserve"> Managerul va crea un plan de comunicare care va cuprinde: identificarea persoanelor implicate și nevoile acestora legate de proiect; identificarea informațiilor necesare; definirea responsabilităților de comunicare; definirea metodelor de comunicare; </w:t>
      </w:r>
      <w:r w:rsidR="007356A0">
        <w:rPr>
          <w:rFonts w:ascii="Trebuchet MS" w:hAnsi="Trebuchet MS"/>
        </w:rPr>
        <w:t xml:space="preserve">                                </w:t>
      </w:r>
    </w:p>
    <w:p w14:paraId="167BB233" w14:textId="3524B677" w:rsidR="00FD7656" w:rsidRPr="00715BE6" w:rsidRDefault="00FD7656" w:rsidP="008D12D8">
      <w:pPr>
        <w:spacing w:after="0"/>
        <w:jc w:val="both"/>
        <w:rPr>
          <w:rFonts w:ascii="Trebuchet MS" w:hAnsi="Trebuchet MS"/>
        </w:rPr>
      </w:pPr>
      <w:r w:rsidRPr="00A147D0">
        <w:rPr>
          <w:rFonts w:ascii="Trebuchet MS" w:hAnsi="Trebuchet MS"/>
          <w:b/>
          <w:bCs/>
        </w:rPr>
        <w:t>Art. 13</w:t>
      </w:r>
      <w:r w:rsidRPr="00715BE6">
        <w:rPr>
          <w:rFonts w:ascii="Trebuchet MS" w:hAnsi="Trebuchet MS"/>
        </w:rPr>
        <w:t xml:space="preserve"> Gestionarea implementării SDL va fi realizată în mod continuu pentru a putea asigura o derulare fără sincope a managementului de proiect. Pașii principali pentru aceasta sunt: revizuirea periodică a planului de proiect, colectarea și înregistrarea informațiilor despre progresul efectiv realizat și despre eventualele abateri (activități, termene, bugete), inițierea acțiunilor corective, când este cazul, controlul schimbărilor, identificarea continuă a semnalelor despre apariția potențialelor probleme, comunicarea informațiilor despre situația proiectului către toți participanții relevanți.</w:t>
      </w:r>
    </w:p>
    <w:p w14:paraId="0AF01D97" w14:textId="77777777" w:rsidR="00A26BEF" w:rsidRDefault="00A26BEF">
      <w:pPr>
        <w:jc w:val="both"/>
        <w:rPr>
          <w:rFonts w:ascii="Trebuchet MS" w:hAnsi="Trebuchet MS"/>
          <w:b/>
          <w:bCs/>
        </w:rPr>
      </w:pPr>
    </w:p>
    <w:p w14:paraId="04255994" w14:textId="1D4F6C08" w:rsidR="00FD7656" w:rsidRPr="00594D4E" w:rsidRDefault="00FD7656">
      <w:pPr>
        <w:jc w:val="both"/>
        <w:rPr>
          <w:rFonts w:ascii="Trebuchet MS" w:hAnsi="Trebuchet MS"/>
          <w:b/>
          <w:bCs/>
        </w:rPr>
      </w:pPr>
      <w:r w:rsidRPr="00A147D0">
        <w:rPr>
          <w:rFonts w:ascii="Trebuchet MS" w:hAnsi="Trebuchet MS"/>
          <w:b/>
          <w:bCs/>
        </w:rPr>
        <w:t>CAPITOLUL 4 Mecanismele de monitorizare, evaluare și control a strategiei</w:t>
      </w:r>
    </w:p>
    <w:p w14:paraId="66C3E021" w14:textId="77777777" w:rsidR="00FD7656" w:rsidRDefault="00FD7656" w:rsidP="00FD7656">
      <w:pPr>
        <w:spacing w:after="0"/>
        <w:jc w:val="both"/>
        <w:rPr>
          <w:rFonts w:ascii="Trebuchet MS" w:hAnsi="Trebuchet MS"/>
        </w:rPr>
      </w:pPr>
      <w:r w:rsidRPr="00A147D0">
        <w:rPr>
          <w:rFonts w:ascii="Trebuchet MS" w:hAnsi="Trebuchet MS"/>
          <w:b/>
          <w:bCs/>
        </w:rPr>
        <w:t>Art.14</w:t>
      </w:r>
      <w:r w:rsidRPr="00715BE6">
        <w:rPr>
          <w:rFonts w:ascii="Trebuchet MS" w:hAnsi="Trebuchet MS"/>
        </w:rPr>
        <w:t xml:space="preserve"> Procesul de monitorizare asigură colectarea datelor statistice și a indicatorilor de monitorizare conform SDL. Procesul de evaluare presupune compararea obiectivelor și indicatorilor stabiliți în SDL cu cei efectiv înregistrați și realizați. Atribuțiile cu privire la înregistrarea și analiza progresului implementării strategiei, prin intermediul indicatorilor le au Consiliul Director și aparatul administrativ.</w:t>
      </w:r>
    </w:p>
    <w:p w14:paraId="657D486A" w14:textId="77777777" w:rsidR="00FD7656" w:rsidRDefault="00FD7656" w:rsidP="00FD7656">
      <w:pPr>
        <w:spacing w:after="0"/>
        <w:jc w:val="both"/>
        <w:rPr>
          <w:rFonts w:ascii="Trebuchet MS" w:hAnsi="Trebuchet MS"/>
        </w:rPr>
      </w:pPr>
      <w:r w:rsidRPr="00631B10">
        <w:rPr>
          <w:rFonts w:ascii="Trebuchet MS" w:hAnsi="Trebuchet MS"/>
          <w:b/>
          <w:bCs/>
        </w:rPr>
        <w:t>Art.15</w:t>
      </w:r>
      <w:r w:rsidRPr="00715BE6">
        <w:rPr>
          <w:rFonts w:ascii="Trebuchet MS" w:hAnsi="Trebuchet MS"/>
          <w:b/>
          <w:bCs/>
        </w:rPr>
        <w:t xml:space="preserve"> Actori cheie în procesul de monitorizare. </w:t>
      </w:r>
      <w:r w:rsidRPr="00715BE6">
        <w:rPr>
          <w:rFonts w:ascii="Trebuchet MS" w:hAnsi="Trebuchet MS"/>
        </w:rPr>
        <w:t>Responsabilitatea monitorizării implementării SDL va fi delegată de Adunarea Generală către Comitetul de Monitorizare, format din Consiliul Director și Aparatul Administrativ, cu scopul de a asigura eficiența, eficacitatea și corectitudinea punerii în aplicare a acestuia.</w:t>
      </w:r>
    </w:p>
    <w:p w14:paraId="35456CD1" w14:textId="77777777" w:rsidR="00A26BEF" w:rsidRDefault="00FD7656" w:rsidP="00184C10">
      <w:pPr>
        <w:spacing w:after="0"/>
        <w:jc w:val="both"/>
        <w:rPr>
          <w:rFonts w:ascii="Trebuchet MS" w:hAnsi="Trebuchet MS"/>
        </w:rPr>
      </w:pPr>
      <w:r w:rsidRPr="00631B10">
        <w:rPr>
          <w:rFonts w:ascii="Trebuchet MS" w:hAnsi="Trebuchet MS"/>
          <w:b/>
          <w:bCs/>
        </w:rPr>
        <w:t xml:space="preserve">Art. 16 </w:t>
      </w:r>
      <w:r w:rsidRPr="00A147D0">
        <w:rPr>
          <w:rFonts w:ascii="Trebuchet MS" w:hAnsi="Trebuchet MS"/>
        </w:rPr>
        <w:t>Principalele responsabilități ale Comitetului de Monitorizare sunt</w:t>
      </w:r>
      <w:r w:rsidRPr="00715BE6">
        <w:rPr>
          <w:rFonts w:ascii="Trebuchet MS" w:hAnsi="Trebuchet MS"/>
          <w:b/>
          <w:bCs/>
        </w:rPr>
        <w:t>:</w:t>
      </w:r>
      <w:r w:rsidRPr="00715BE6">
        <w:rPr>
          <w:rFonts w:ascii="Trebuchet MS" w:hAnsi="Trebuchet MS"/>
        </w:rPr>
        <w:t xml:space="preserve"> evaluarea periodică a progreselor înregistrate pentru realizarea obiectivelor specifice ale SDL pe </w:t>
      </w:r>
      <w:r w:rsidR="0053067F">
        <w:rPr>
          <w:rFonts w:ascii="Trebuchet MS" w:hAnsi="Trebuchet MS"/>
        </w:rPr>
        <w:t xml:space="preserve">baza documentelor primite de laExpertul de gestionare proiecte </w:t>
      </w:r>
      <w:r w:rsidRPr="00715BE6">
        <w:rPr>
          <w:rFonts w:ascii="Trebuchet MS" w:hAnsi="Trebuchet MS"/>
        </w:rPr>
        <w:t>; examinarea rezultatelor implementării fiecărei măsuri și monitorizarea calității implementării SDL; examinarea rezultatelor evaluărilor externe; analizarea și aprobarea Raportului anual de progres și a rapoartelor de evaluare, înainte de a fi transmise forurilor superioare: CRFIR/ DADR/ AM PNDR; elaborarea recomandărilor și propunerilor în vederea îmbunătățirii impactului SDL.</w:t>
      </w:r>
      <w:r>
        <w:rPr>
          <w:rFonts w:ascii="Trebuchet MS" w:hAnsi="Trebuchet MS"/>
        </w:rPr>
        <w:t xml:space="preserve"> </w:t>
      </w:r>
      <w:r w:rsidR="00BB5E48">
        <w:rPr>
          <w:rFonts w:ascii="Trebuchet MS" w:hAnsi="Trebuchet MS"/>
        </w:rPr>
        <w:t xml:space="preserve">                                      </w:t>
      </w:r>
      <w:r w:rsidRPr="00631B10">
        <w:rPr>
          <w:rFonts w:ascii="Trebuchet MS" w:hAnsi="Trebuchet MS"/>
          <w:b/>
          <w:bCs/>
        </w:rPr>
        <w:t>Art.16</w:t>
      </w:r>
      <w:r w:rsidRPr="00A147D0">
        <w:rPr>
          <w:rFonts w:ascii="Trebuchet MS" w:hAnsi="Trebuchet MS"/>
        </w:rPr>
        <w:t xml:space="preserve"> Aparatul administrativ</w:t>
      </w:r>
      <w:r w:rsidRPr="00715BE6">
        <w:rPr>
          <w:rFonts w:ascii="Trebuchet MS" w:hAnsi="Trebuchet MS"/>
        </w:rPr>
        <w:t xml:space="preserve"> al GAL are responsabilitatea colectării, înregistrării, și stocării informațiilor statistice necesare monitorizării în conformitate cu</w:t>
      </w:r>
      <w:r w:rsidR="00BB5E48">
        <w:rPr>
          <w:rFonts w:ascii="Trebuchet MS" w:hAnsi="Trebuchet MS"/>
        </w:rPr>
        <w:t xml:space="preserve"> prevederile fișelor de măsuri</w:t>
      </w:r>
      <w:r w:rsidRPr="00715BE6">
        <w:rPr>
          <w:rFonts w:ascii="Trebuchet MS" w:hAnsi="Trebuchet MS"/>
        </w:rPr>
        <w:t>.</w:t>
      </w:r>
      <w:r>
        <w:rPr>
          <w:rFonts w:ascii="Trebuchet MS" w:hAnsi="Trebuchet MS"/>
        </w:rPr>
        <w:t xml:space="preserve">   </w:t>
      </w:r>
      <w:r w:rsidR="00BB5E48">
        <w:rPr>
          <w:rFonts w:ascii="Trebuchet MS" w:hAnsi="Trebuchet MS"/>
        </w:rPr>
        <w:t xml:space="preserve">                                                                                                                           </w:t>
      </w:r>
      <w:r w:rsidRPr="00A147D0">
        <w:rPr>
          <w:rFonts w:ascii="Trebuchet MS" w:hAnsi="Trebuchet MS" w:cs="Helvetica"/>
          <w:b/>
          <w:bCs/>
        </w:rPr>
        <w:t>Art.17</w:t>
      </w:r>
      <w:r w:rsidRPr="00715BE6">
        <w:rPr>
          <w:rFonts w:ascii="Trebuchet MS" w:hAnsi="Trebuchet MS" w:cs="Helvetica"/>
        </w:rPr>
        <w:t xml:space="preserve"> </w:t>
      </w:r>
      <w:r w:rsidRPr="00A147D0">
        <w:rPr>
          <w:rFonts w:ascii="Trebuchet MS" w:hAnsi="Trebuchet MS"/>
        </w:rPr>
        <w:t xml:space="preserve">Evaluarea internă a SDL </w:t>
      </w:r>
      <w:r w:rsidRPr="00715BE6">
        <w:rPr>
          <w:rFonts w:ascii="Trebuchet MS" w:hAnsi="Trebuchet MS"/>
        </w:rPr>
        <w:t xml:space="preserve">se va realiza </w:t>
      </w:r>
      <w:r w:rsidR="00BB5E48" w:rsidRPr="00A147D0">
        <w:rPr>
          <w:rFonts w:ascii="Trebuchet MS" w:hAnsi="Trebuchet MS"/>
        </w:rPr>
        <w:t xml:space="preserve">atât la nivel strategic </w:t>
      </w:r>
      <w:r w:rsidR="00BB5E48" w:rsidRPr="00A147D0">
        <w:rPr>
          <w:rFonts w:ascii="Trebuchet MS" w:hAnsi="Trebuchet MS"/>
          <w:lang w:val="en-US"/>
        </w:rPr>
        <w:t>(</w:t>
      </w:r>
      <w:r w:rsidRPr="00715BE6">
        <w:rPr>
          <w:rFonts w:ascii="Trebuchet MS" w:hAnsi="Trebuchet MS"/>
        </w:rPr>
        <w:t xml:space="preserve">generare de informații privind politica de proiect, </w:t>
      </w:r>
      <w:r w:rsidRPr="00A147D0">
        <w:rPr>
          <w:rFonts w:ascii="Trebuchet MS" w:hAnsi="Trebuchet MS"/>
        </w:rPr>
        <w:t xml:space="preserve">cât și în plan formativ </w:t>
      </w:r>
      <w:r w:rsidRPr="00715BE6">
        <w:rPr>
          <w:rFonts w:ascii="Trebuchet MS" w:hAnsi="Trebuchet MS"/>
        </w:rPr>
        <w:t xml:space="preserve">- îmbunătățirea în managementului de proiect. </w:t>
      </w:r>
      <w:r>
        <w:rPr>
          <w:rFonts w:ascii="Trebuchet MS" w:hAnsi="Trebuchet MS"/>
        </w:rPr>
        <w:t xml:space="preserve">                                                                             </w:t>
      </w:r>
      <w:r w:rsidR="00BB5E48">
        <w:rPr>
          <w:rFonts w:ascii="Trebuchet MS" w:hAnsi="Trebuchet MS"/>
        </w:rPr>
        <w:t xml:space="preserve">                                                </w:t>
      </w:r>
      <w:r>
        <w:rPr>
          <w:rFonts w:ascii="Trebuchet MS" w:hAnsi="Trebuchet MS"/>
        </w:rPr>
        <w:t xml:space="preserve"> </w:t>
      </w:r>
    </w:p>
    <w:p w14:paraId="313FF717" w14:textId="77777777" w:rsidR="00A26BEF" w:rsidRDefault="00FD7656" w:rsidP="00184C10">
      <w:pPr>
        <w:spacing w:after="0"/>
        <w:jc w:val="both"/>
        <w:rPr>
          <w:rFonts w:ascii="Trebuchet MS" w:hAnsi="Trebuchet MS"/>
        </w:rPr>
      </w:pPr>
      <w:r w:rsidRPr="00631B10">
        <w:rPr>
          <w:rFonts w:ascii="Trebuchet MS" w:hAnsi="Trebuchet MS"/>
          <w:b/>
          <w:bCs/>
        </w:rPr>
        <w:t>Art. 18</w:t>
      </w:r>
      <w:r w:rsidRPr="00A147D0">
        <w:rPr>
          <w:rFonts w:ascii="Trebuchet MS" w:hAnsi="Trebuchet MS"/>
        </w:rPr>
        <w:t xml:space="preserve"> Evaluarea procesului</w:t>
      </w:r>
      <w:r w:rsidRPr="00715BE6">
        <w:rPr>
          <w:rFonts w:ascii="Trebuchet MS" w:hAnsi="Trebuchet MS"/>
          <w:b/>
          <w:bCs/>
        </w:rPr>
        <w:t xml:space="preserve"> </w:t>
      </w:r>
      <w:r w:rsidRPr="00715BE6">
        <w:rPr>
          <w:rFonts w:ascii="Trebuchet MS" w:hAnsi="Trebuchet MS"/>
        </w:rPr>
        <w:t>va avea în vedere modul în care se implementează SDL și se va realiza pe baza următoarelor criterii: managementul proiectului, structura și organizarea, activități desfășurate, procedurile formale și informale, structura costurilor, coerența.</w:t>
      </w:r>
      <w:r>
        <w:rPr>
          <w:rFonts w:ascii="Trebuchet MS" w:hAnsi="Trebuchet MS"/>
        </w:rPr>
        <w:t xml:space="preserve">                                                    </w:t>
      </w:r>
      <w:r w:rsidR="0034183A">
        <w:rPr>
          <w:rFonts w:ascii="Trebuchet MS" w:hAnsi="Trebuchet MS"/>
        </w:rPr>
        <w:t xml:space="preserve">                   </w:t>
      </w:r>
      <w:r w:rsidRPr="00A147D0">
        <w:rPr>
          <w:rFonts w:ascii="Trebuchet MS" w:hAnsi="Trebuchet MS"/>
          <w:b/>
          <w:bCs/>
        </w:rPr>
        <w:t>Art. 19</w:t>
      </w:r>
      <w:r w:rsidRPr="00715BE6">
        <w:rPr>
          <w:rFonts w:ascii="Trebuchet MS" w:hAnsi="Trebuchet MS"/>
        </w:rPr>
        <w:t xml:space="preserve"> </w:t>
      </w:r>
      <w:r w:rsidRPr="00A147D0">
        <w:rPr>
          <w:rFonts w:ascii="Trebuchet MS" w:hAnsi="Trebuchet MS"/>
        </w:rPr>
        <w:t xml:space="preserve">Evaluarea performanței </w:t>
      </w:r>
      <w:r w:rsidRPr="00715BE6">
        <w:rPr>
          <w:rFonts w:ascii="Trebuchet MS" w:hAnsi="Trebuchet MS"/>
        </w:rPr>
        <w:t xml:space="preserve">are în vedere măsura în care strategia a reușit să realizeze ceea ce și-a propus și va utiliza următoarele criterii: </w:t>
      </w:r>
      <w:r w:rsidRPr="00A147D0">
        <w:rPr>
          <w:rFonts w:ascii="Trebuchet MS" w:hAnsi="Trebuchet MS"/>
        </w:rPr>
        <w:t xml:space="preserve">eficacitate </w:t>
      </w:r>
      <w:r w:rsidRPr="00715BE6">
        <w:rPr>
          <w:rFonts w:ascii="Trebuchet MS" w:hAnsi="Trebuchet MS"/>
        </w:rPr>
        <w:t xml:space="preserve">(obiective realizate vs. obiective propuse), </w:t>
      </w:r>
      <w:r w:rsidRPr="00A147D0">
        <w:rPr>
          <w:rFonts w:ascii="Trebuchet MS" w:hAnsi="Trebuchet MS"/>
        </w:rPr>
        <w:t xml:space="preserve">eficiență </w:t>
      </w:r>
      <w:r w:rsidRPr="00715BE6">
        <w:rPr>
          <w:rFonts w:ascii="Trebuchet MS" w:hAnsi="Trebuchet MS"/>
        </w:rPr>
        <w:t xml:space="preserve">(obiective atinse vs. resurse utilizate în fiecare etapă a proiectului), </w:t>
      </w:r>
      <w:r w:rsidRPr="00A147D0">
        <w:rPr>
          <w:rFonts w:ascii="Trebuchet MS" w:hAnsi="Trebuchet MS"/>
        </w:rPr>
        <w:t xml:space="preserve">economie </w:t>
      </w:r>
      <w:r w:rsidRPr="00715BE6">
        <w:rPr>
          <w:rFonts w:ascii="Trebuchet MS" w:hAnsi="Trebuchet MS"/>
        </w:rPr>
        <w:t xml:space="preserve">(costuri reale vs. costuri estimate), </w:t>
      </w:r>
      <w:r w:rsidRPr="00A147D0">
        <w:rPr>
          <w:rFonts w:ascii="Trebuchet MS" w:hAnsi="Trebuchet MS"/>
        </w:rPr>
        <w:t xml:space="preserve">disponibilitate </w:t>
      </w:r>
      <w:r w:rsidRPr="00715BE6">
        <w:rPr>
          <w:rFonts w:ascii="Trebuchet MS" w:hAnsi="Trebuchet MS"/>
        </w:rPr>
        <w:t xml:space="preserve">(cantitatea și calitatea serviciilor oferite), </w:t>
      </w:r>
      <w:r w:rsidRPr="00A147D0">
        <w:rPr>
          <w:rFonts w:ascii="Trebuchet MS" w:hAnsi="Trebuchet MS"/>
        </w:rPr>
        <w:t xml:space="preserve">progres </w:t>
      </w:r>
      <w:r w:rsidRPr="00715BE6">
        <w:rPr>
          <w:rFonts w:ascii="Trebuchet MS" w:hAnsi="Trebuchet MS"/>
        </w:rPr>
        <w:t>(diferența dintre etapa inițială și rezultatele aplicării proiectului).</w:t>
      </w:r>
      <w:r>
        <w:rPr>
          <w:rFonts w:ascii="Trebuchet MS" w:hAnsi="Trebuchet MS"/>
        </w:rPr>
        <w:t xml:space="preserve">                                                                                                                  </w:t>
      </w:r>
      <w:r w:rsidR="0034183A">
        <w:rPr>
          <w:rFonts w:ascii="Trebuchet MS" w:hAnsi="Trebuchet MS"/>
        </w:rPr>
        <w:t xml:space="preserve">            </w:t>
      </w:r>
      <w:r w:rsidRPr="00A147D0">
        <w:rPr>
          <w:rFonts w:ascii="Trebuchet MS" w:hAnsi="Trebuchet MS"/>
          <w:b/>
          <w:bCs/>
        </w:rPr>
        <w:lastRenderedPageBreak/>
        <w:t>Art. 20</w:t>
      </w:r>
      <w:r w:rsidRPr="00715BE6">
        <w:rPr>
          <w:rFonts w:ascii="Trebuchet MS" w:hAnsi="Trebuchet MS"/>
        </w:rPr>
        <w:t xml:space="preserve"> </w:t>
      </w:r>
      <w:r w:rsidRPr="00A147D0">
        <w:rPr>
          <w:rFonts w:ascii="Trebuchet MS" w:hAnsi="Trebuchet MS"/>
        </w:rPr>
        <w:t xml:space="preserve">Evaluarea impactului SDL </w:t>
      </w:r>
      <w:r w:rsidRPr="00715BE6">
        <w:rPr>
          <w:rFonts w:ascii="Trebuchet MS" w:hAnsi="Trebuchet MS"/>
        </w:rPr>
        <w:t>are în vedere consecințele proiectului. Criteriile de evaluare vor fi: măsura în care SDL a contribuit la atingerea scopului, măsura în care proiectul influențează formularea politicilor viitoare, participarea beneficiarilor, efecte de multiplicare, efecte secundare (legate de calitatea rezultatelor, etc.)</w:t>
      </w:r>
      <w:r>
        <w:rPr>
          <w:rFonts w:ascii="Trebuchet MS" w:hAnsi="Trebuchet MS"/>
        </w:rPr>
        <w:t xml:space="preserve">                            </w:t>
      </w:r>
      <w:r w:rsidR="0034183A">
        <w:rPr>
          <w:rFonts w:ascii="Trebuchet MS" w:hAnsi="Trebuchet MS"/>
        </w:rPr>
        <w:t xml:space="preserve">            </w:t>
      </w:r>
    </w:p>
    <w:p w14:paraId="08EFF9EF" w14:textId="77777777" w:rsidR="00A26BEF" w:rsidRDefault="00FD7656" w:rsidP="00184C10">
      <w:pPr>
        <w:spacing w:after="0"/>
        <w:jc w:val="both"/>
        <w:rPr>
          <w:rFonts w:ascii="Trebuchet MS" w:hAnsi="Trebuchet MS"/>
        </w:rPr>
      </w:pPr>
      <w:r w:rsidRPr="00A147D0">
        <w:rPr>
          <w:rFonts w:ascii="Trebuchet MS" w:hAnsi="Trebuchet MS"/>
          <w:b/>
          <w:bCs/>
        </w:rPr>
        <w:t>Art. 21</w:t>
      </w:r>
      <w:r w:rsidRPr="00715BE6">
        <w:rPr>
          <w:rFonts w:ascii="Trebuchet MS" w:hAnsi="Trebuchet MS"/>
        </w:rPr>
        <w:t xml:space="preserve"> Documente care vor sta la baza evaluării sunt: r</w:t>
      </w:r>
      <w:r w:rsidRPr="00A147D0">
        <w:rPr>
          <w:rFonts w:ascii="Trebuchet MS" w:hAnsi="Trebuchet MS"/>
        </w:rPr>
        <w:t xml:space="preserve">apoarte de activitate </w:t>
      </w:r>
      <w:r w:rsidRPr="00715BE6">
        <w:rPr>
          <w:rFonts w:ascii="Trebuchet MS" w:hAnsi="Trebuchet MS"/>
        </w:rPr>
        <w:t>lunară a echipei de proiect, rapoarte intermediare și finale de activitate/proiect; p</w:t>
      </w:r>
      <w:r w:rsidRPr="00A147D0">
        <w:rPr>
          <w:rFonts w:ascii="Trebuchet MS" w:hAnsi="Trebuchet MS"/>
        </w:rPr>
        <w:t>lanul strategic</w:t>
      </w:r>
      <w:r w:rsidRPr="00715BE6">
        <w:rPr>
          <w:rFonts w:ascii="Trebuchet MS" w:hAnsi="Trebuchet MS"/>
        </w:rPr>
        <w:t xml:space="preserve">, care va cuprinde: graficul de derulare a activităților, indicatorii finali propuși, eșalonarea resurselor financiare; </w:t>
      </w:r>
      <w:r w:rsidRPr="00A147D0">
        <w:rPr>
          <w:rFonts w:ascii="Trebuchet MS" w:hAnsi="Trebuchet MS"/>
        </w:rPr>
        <w:t xml:space="preserve">planul de activități - </w:t>
      </w:r>
      <w:r w:rsidRPr="00715BE6">
        <w:rPr>
          <w:rFonts w:ascii="Trebuchet MS" w:hAnsi="Trebuchet MS"/>
        </w:rPr>
        <w:t xml:space="preserve">se vor întocmi </w:t>
      </w:r>
      <w:r w:rsidRPr="00A147D0">
        <w:rPr>
          <w:rFonts w:ascii="Trebuchet MS" w:hAnsi="Trebuchet MS"/>
        </w:rPr>
        <w:t xml:space="preserve">planuri trimestriale </w:t>
      </w:r>
      <w:r w:rsidRPr="00715BE6">
        <w:rPr>
          <w:rFonts w:ascii="Trebuchet MS" w:hAnsi="Trebuchet MS"/>
        </w:rPr>
        <w:t>de activități ce vor cuprinde: indicatorii propuș</w:t>
      </w:r>
      <w:r>
        <w:rPr>
          <w:rFonts w:ascii="Trebuchet MS" w:hAnsi="Trebuchet MS"/>
        </w:rPr>
        <w:t xml:space="preserve">i </w:t>
      </w:r>
      <w:r w:rsidRPr="00715BE6">
        <w:rPr>
          <w:rFonts w:ascii="Trebuchet MS" w:hAnsi="Trebuchet MS"/>
        </w:rPr>
        <w:t xml:space="preserve"> pe perioada considerată, activitățile din perioada anterioară, perioada curentă și perioada care urmează (n-1, n, n+1), utilizarea resurselor financiare pentru perioada acoperită de planul de muncă, precum ș</w:t>
      </w:r>
      <w:r>
        <w:rPr>
          <w:rFonts w:ascii="Trebuchet MS" w:hAnsi="Trebuchet MS"/>
        </w:rPr>
        <w:t xml:space="preserve">i pentru perioadele viitoare.                                                                                                                        </w:t>
      </w:r>
      <w:r w:rsidRPr="00A147D0">
        <w:rPr>
          <w:rFonts w:ascii="Trebuchet MS" w:hAnsi="Trebuchet MS"/>
          <w:b/>
          <w:bCs/>
        </w:rPr>
        <w:t>Art. 22</w:t>
      </w:r>
      <w:r w:rsidRPr="00715BE6">
        <w:rPr>
          <w:rFonts w:ascii="Trebuchet MS" w:hAnsi="Trebuchet MS"/>
        </w:rPr>
        <w:t xml:space="preserve"> </w:t>
      </w:r>
      <w:r w:rsidRPr="00A147D0">
        <w:rPr>
          <w:rFonts w:ascii="Trebuchet MS" w:hAnsi="Trebuchet MS"/>
          <w:b/>
          <w:bCs/>
        </w:rPr>
        <w:t>Controlul</w:t>
      </w:r>
      <w:r w:rsidRPr="00A147D0">
        <w:rPr>
          <w:rFonts w:ascii="Trebuchet MS" w:hAnsi="Trebuchet MS"/>
        </w:rPr>
        <w:t xml:space="preserve"> va </w:t>
      </w:r>
      <w:r w:rsidRPr="00715BE6">
        <w:rPr>
          <w:rFonts w:ascii="Trebuchet MS" w:hAnsi="Trebuchet MS"/>
        </w:rPr>
        <w:t>presupune stabilirea unui sistem de verificare a respectării planificării legate de implementarea strategiei de dezvoltare. Se vor efectua rapoarte de verificare pe teren. Programarea vizitelor (controalelor) vor avea în vedere anumite principii, cum ar fi: eficiența demersurilor administrative, păstrarea bunelor relații contractuale, verificarea aspectelor de ordin tehnic și financiar</w:t>
      </w:r>
      <w:r>
        <w:rPr>
          <w:rFonts w:ascii="Trebuchet MS" w:hAnsi="Trebuchet MS"/>
        </w:rPr>
        <w:t xml:space="preserve"> legate de proiect.            </w:t>
      </w:r>
      <w:r w:rsidR="0034183A">
        <w:rPr>
          <w:rFonts w:ascii="Trebuchet MS" w:hAnsi="Trebuchet MS"/>
        </w:rPr>
        <w:t xml:space="preserve">                                          </w:t>
      </w:r>
    </w:p>
    <w:p w14:paraId="034F2A2E" w14:textId="7DF707B7" w:rsidR="00184C10" w:rsidRDefault="0034183A" w:rsidP="00184C10">
      <w:pPr>
        <w:spacing w:after="0"/>
        <w:jc w:val="both"/>
        <w:rPr>
          <w:rFonts w:ascii="Trebuchet MS" w:hAnsi="Trebuchet MS"/>
        </w:rPr>
      </w:pPr>
      <w:r>
        <w:rPr>
          <w:rFonts w:ascii="Trebuchet MS" w:hAnsi="Trebuchet MS"/>
        </w:rPr>
        <w:t xml:space="preserve"> </w:t>
      </w:r>
      <w:r w:rsidR="00FD7656" w:rsidRPr="00A147D0">
        <w:rPr>
          <w:rFonts w:ascii="Trebuchet MS" w:hAnsi="Trebuchet MS"/>
          <w:b/>
          <w:bCs/>
        </w:rPr>
        <w:t>Art. 23</w:t>
      </w:r>
      <w:r w:rsidR="00FD7656" w:rsidRPr="00715BE6">
        <w:rPr>
          <w:rFonts w:ascii="Trebuchet MS" w:hAnsi="Trebuchet MS"/>
        </w:rPr>
        <w:t xml:space="preserve"> Controale operaționale care se vor efectua: controale ex-ante care vor fi efectuate pe baza procedurilor scrise pentru fiecare nivel de control în parte controale ex-post, realizate de către animator, astfel: eșant</w:t>
      </w:r>
      <w:r w:rsidR="00FD7656" w:rsidRPr="00715BE6">
        <w:rPr>
          <w:rFonts w:ascii="Trebuchet MS" w:hAnsi="Trebuchet MS"/>
          <w:color w:val="000000"/>
        </w:rPr>
        <w:t xml:space="preserve">ion 1% din valoarea totală eligibilă a proiectelor contractate. </w:t>
      </w:r>
      <w:r>
        <w:rPr>
          <w:rFonts w:ascii="Trebuchet MS" w:hAnsi="Trebuchet MS"/>
          <w:color w:val="000000"/>
        </w:rPr>
        <w:t xml:space="preserve">                                                                                                                    </w:t>
      </w:r>
      <w:r w:rsidR="00FD7656" w:rsidRPr="00A147D0">
        <w:rPr>
          <w:rFonts w:ascii="Trebuchet MS" w:hAnsi="Trebuchet MS" w:cs="Tahoma"/>
          <w:b/>
          <w:bCs/>
        </w:rPr>
        <w:t>Art. 24</w:t>
      </w:r>
      <w:r w:rsidR="00FD7656" w:rsidRPr="00715BE6">
        <w:rPr>
          <w:rFonts w:ascii="Trebuchet MS" w:hAnsi="Trebuchet MS" w:cs="Tahoma"/>
        </w:rPr>
        <w:t xml:space="preserve"> </w:t>
      </w:r>
      <w:r w:rsidR="00FD7656" w:rsidRPr="00A147D0">
        <w:rPr>
          <w:rFonts w:ascii="Trebuchet MS" w:hAnsi="Trebuchet MS" w:cs="Tahoma"/>
          <w:b/>
          <w:bCs/>
        </w:rPr>
        <w:t xml:space="preserve">Mecanismul de monitorizare pentru proiectele selectate de GAL. </w:t>
      </w:r>
      <w:r w:rsidR="00FD7656" w:rsidRPr="00715BE6">
        <w:rPr>
          <w:rFonts w:ascii="Trebuchet MS" w:hAnsi="Trebuchet MS"/>
        </w:rPr>
        <w:t>În procesul de monitorizare se urmărește: asigurarea cadrului procedural pentru monitorizarea proiectelor și verificarea modului în care actorii implicați în procesul de monitorizare pentru proiectele selectate respectă prevederile procedurale, în vederea realizării indicatorilor și obiectivelor prevăzute în SDL; propunerea de măsuri de remediere a deficiențelor semnalate, ori de câte ori se impune; emiterea clarificărilor către beneficiari cu privire la aplicarea uniformă a procedurilor de lucru și cu privire la prevederile contractelor de finanțare și asigurarea unei instruiri a beneficiarilor adecv</w:t>
      </w:r>
      <w:r w:rsidR="00184C10">
        <w:rPr>
          <w:rFonts w:ascii="Trebuchet MS" w:hAnsi="Trebuchet MS"/>
        </w:rPr>
        <w:t xml:space="preserve">ate. </w:t>
      </w:r>
    </w:p>
    <w:p w14:paraId="3B9B6164" w14:textId="77777777" w:rsidR="00FD7656" w:rsidRPr="00715BE6" w:rsidRDefault="00FD7656" w:rsidP="008D12D8">
      <w:pPr>
        <w:spacing w:after="0"/>
        <w:jc w:val="both"/>
        <w:rPr>
          <w:rFonts w:ascii="Trebuchet MS" w:hAnsi="Trebuchet MS"/>
        </w:rPr>
      </w:pPr>
      <w:r w:rsidRPr="00A147D0">
        <w:rPr>
          <w:rFonts w:ascii="Trebuchet MS" w:hAnsi="Trebuchet MS"/>
          <w:b/>
          <w:bCs/>
        </w:rPr>
        <w:t>Art. 25</w:t>
      </w:r>
      <w:r w:rsidRPr="00715BE6">
        <w:rPr>
          <w:rFonts w:ascii="Trebuchet MS" w:hAnsi="Trebuchet MS"/>
        </w:rPr>
        <w:t xml:space="preserve"> În procesul de monitorizare,</w:t>
      </w:r>
      <w:r w:rsidRPr="00715BE6">
        <w:rPr>
          <w:rStyle w:val="apple-converted-space"/>
          <w:rFonts w:ascii="Trebuchet MS" w:hAnsi="Trebuchet MS" w:cs="Arial"/>
          <w:b/>
          <w:bCs/>
          <w:color w:val="000000"/>
        </w:rPr>
        <w:t> </w:t>
      </w:r>
      <w:r w:rsidRPr="00A147D0">
        <w:rPr>
          <w:rStyle w:val="apple-converted-space"/>
          <w:rFonts w:ascii="Trebuchet MS" w:hAnsi="Trebuchet MS" w:cs="Arial"/>
          <w:color w:val="000000"/>
        </w:rPr>
        <w:t>GAL</w:t>
      </w:r>
      <w:r w:rsidRPr="00715BE6">
        <w:rPr>
          <w:rStyle w:val="apple-converted-space"/>
          <w:rFonts w:ascii="Trebuchet MS" w:hAnsi="Trebuchet MS" w:cs="Arial"/>
          <w:color w:val="000000"/>
        </w:rPr>
        <w:t> </w:t>
      </w:r>
      <w:r w:rsidRPr="00715BE6">
        <w:rPr>
          <w:rFonts w:ascii="Trebuchet MS" w:hAnsi="Trebuchet MS"/>
        </w:rPr>
        <w:t>desfășoară următoarele activități: verificarea documentelor proiectelor selectate - verifică datele și informațiile din rapoartele de evaluare intermediare și finale elaborate de către beneficiari (beneficiarii vor încărca rapoartele de evaluare într-un soft care va permite monitorizarea atentă a evoluției); vizite de monitorizare: efectuează vizite de monitorizare la fața locului (o vizită la 6 luni pentru fiecare proiect).</w:t>
      </w:r>
    </w:p>
    <w:p w14:paraId="41942AE7" w14:textId="77777777" w:rsidR="00FD7656" w:rsidRPr="00715BE6" w:rsidRDefault="00FD7656">
      <w:pPr>
        <w:pStyle w:val="NormalWeb"/>
        <w:spacing w:after="0"/>
        <w:jc w:val="both"/>
        <w:rPr>
          <w:rFonts w:ascii="Trebuchet MS" w:hAnsi="Trebuchet MS"/>
          <w:sz w:val="22"/>
          <w:szCs w:val="22"/>
        </w:rPr>
      </w:pPr>
      <w:r w:rsidRPr="00A147D0">
        <w:rPr>
          <w:rFonts w:ascii="Trebuchet MS" w:hAnsi="Trebuchet MS"/>
          <w:b/>
          <w:bCs/>
          <w:sz w:val="22"/>
          <w:szCs w:val="22"/>
        </w:rPr>
        <w:t>Art. 26</w:t>
      </w:r>
      <w:r w:rsidRPr="00715BE6">
        <w:rPr>
          <w:rFonts w:ascii="Trebuchet MS" w:hAnsi="Trebuchet MS"/>
          <w:sz w:val="22"/>
          <w:szCs w:val="22"/>
        </w:rPr>
        <w:t xml:space="preserve"> Persoanele responsabile cu implementarea procesului de monitorizare și evaluare </w:t>
      </w:r>
      <w:r w:rsidR="00184C10">
        <w:rPr>
          <w:rFonts w:ascii="Trebuchet MS" w:hAnsi="Trebuchet MS"/>
          <w:sz w:val="22"/>
          <w:szCs w:val="22"/>
        </w:rPr>
        <w:t xml:space="preserve">sunt managerul și expertul gestionare proiecte </w:t>
      </w:r>
      <w:r w:rsidRPr="00715BE6">
        <w:rPr>
          <w:rFonts w:ascii="Trebuchet MS" w:hAnsi="Trebuchet MS"/>
          <w:sz w:val="22"/>
          <w:szCs w:val="22"/>
        </w:rPr>
        <w:t>, acesta din urmă având următoarele îndatoriri: să urmărească implementarea proiectelor selectate, privind rezultatele, și îndeplinirea indicatorilor; să semnaleze din timp eventualele probleme care apar în implementarea proiectelor selectate; să propună măsuri de remediere a deficiențelor semnalate.</w:t>
      </w:r>
    </w:p>
    <w:p w14:paraId="1A2BFBE7" w14:textId="77777777" w:rsidR="00FD7656" w:rsidRPr="000E14B8" w:rsidRDefault="00FD7656" w:rsidP="00FD7656">
      <w:pPr>
        <w:pStyle w:val="NormalWeb"/>
        <w:spacing w:after="0"/>
        <w:jc w:val="both"/>
        <w:rPr>
          <w:rFonts w:ascii="Trebuchet MS" w:hAnsi="Trebuchet MS"/>
          <w:sz w:val="22"/>
          <w:szCs w:val="22"/>
        </w:rPr>
      </w:pPr>
      <w:r w:rsidRPr="00A147D0">
        <w:rPr>
          <w:rFonts w:ascii="Trebuchet MS" w:hAnsi="Trebuchet MS"/>
          <w:b/>
          <w:bCs/>
          <w:sz w:val="22"/>
          <w:szCs w:val="22"/>
        </w:rPr>
        <w:t>Art. 27</w:t>
      </w:r>
      <w:r w:rsidRPr="00715BE6">
        <w:rPr>
          <w:rFonts w:ascii="Trebuchet MS" w:hAnsi="Trebuchet MS"/>
          <w:sz w:val="22"/>
          <w:szCs w:val="22"/>
        </w:rPr>
        <w:t xml:space="preserve"> Vizitele de monitorizare contribuie la evitarea problemelor prin identificarea timpurie a acestora, precum și a oricăror dificultăți ce pot afecta implementarea cu succes a proiectului. Rolul vizitelor de monitorizare este de a se asigura că proiectul va fi implementat în conformitate cu termenii în care a fost aprobat, iar în cazul unor probleme de implementare, de a decide modul potrivit pentru rezolvarea problemelor. În perioada de monitorizare, </w:t>
      </w:r>
      <w:r w:rsidRPr="00715BE6">
        <w:rPr>
          <w:rFonts w:ascii="Trebuchet MS" w:hAnsi="Trebuchet MS"/>
          <w:sz w:val="22"/>
          <w:szCs w:val="22"/>
        </w:rPr>
        <w:lastRenderedPageBreak/>
        <w:t>beneficiarul trebuie să transmită (în formatul cerut de GAL), o dată la 6 luni rapoartele intermediare, iar anual rapoartele finale.</w:t>
      </w:r>
    </w:p>
    <w:p w14:paraId="6026E7D4" w14:textId="63341773" w:rsidR="00FD7656" w:rsidRDefault="00FD7656" w:rsidP="00FD7656">
      <w:pPr>
        <w:jc w:val="both"/>
        <w:rPr>
          <w:rFonts w:ascii="Trebuchet MS" w:hAnsi="Trebuchet MS"/>
        </w:rPr>
      </w:pPr>
      <w:r w:rsidRPr="00715BE6">
        <w:rPr>
          <w:rFonts w:ascii="Trebuchet MS" w:hAnsi="Trebuchet MS"/>
        </w:rPr>
        <w:t xml:space="preserve">Funcțiile administrative pentru implementarea SDL sunt: </w:t>
      </w:r>
      <w:bookmarkStart w:id="24" w:name="_Toc275112261"/>
      <w:r w:rsidRPr="00A147D0">
        <w:rPr>
          <w:rFonts w:ascii="Trebuchet MS" w:hAnsi="Trebuchet MS"/>
          <w:b/>
          <w:bCs/>
        </w:rPr>
        <w:t>Manager</w:t>
      </w:r>
      <w:r w:rsidRPr="00715BE6">
        <w:rPr>
          <w:rFonts w:ascii="Trebuchet MS" w:hAnsi="Trebuchet MS"/>
        </w:rPr>
        <w:t xml:space="preserve"> (coordonează activitatea GAL sub aspect organizatoric și al respectării procedurilor de lucru</w:t>
      </w:r>
      <w:bookmarkEnd w:id="24"/>
      <w:r w:rsidRPr="00715BE6">
        <w:rPr>
          <w:rFonts w:ascii="Trebuchet MS" w:hAnsi="Trebuchet MS"/>
        </w:rPr>
        <w:t xml:space="preserve">, coordonează animarea teritoriului, coordonează activitățile de cooperare, implementează procedurile de lucru, verifică respectarea termenelor impuse pentru desfășurarea activităților prevăzute în cadrul proiectului, se ocupă de partea de informare – comunicare); </w:t>
      </w:r>
      <w:r w:rsidR="0053067F" w:rsidRPr="00A147D0">
        <w:rPr>
          <w:rFonts w:ascii="Trebuchet MS" w:hAnsi="Trebuchet MS"/>
          <w:b/>
          <w:bCs/>
        </w:rPr>
        <w:t xml:space="preserve">Expert gestionare proiecte </w:t>
      </w:r>
      <w:r w:rsidRPr="00715BE6">
        <w:rPr>
          <w:rFonts w:ascii="Trebuchet MS" w:hAnsi="Trebuchet MS"/>
        </w:rPr>
        <w:t>(îl asistă pe Manager în îndeplinirea sarcinilor, gestionează registrele de intrări ieșiri, ține legătura cu AFIR și AM, depune dosarele de plată ale GAL, verifică conformitatea cererilor de plată ale beneficiarilor</w:t>
      </w:r>
      <w:r>
        <w:rPr>
          <w:rFonts w:ascii="Trebuchet MS" w:hAnsi="Trebuchet MS"/>
        </w:rPr>
        <w:t xml:space="preserve">, impreuna cu Managerul realizeaza activitati de animare la nivelul teritoriului GAL); </w:t>
      </w:r>
      <w:r w:rsidRPr="00A147D0">
        <w:rPr>
          <w:rFonts w:ascii="Trebuchet MS" w:hAnsi="Trebuchet MS"/>
          <w:b/>
          <w:bCs/>
        </w:rPr>
        <w:t>Expert Tehnic</w:t>
      </w:r>
      <w:r w:rsidRPr="00715BE6">
        <w:rPr>
          <w:rFonts w:ascii="Trebuchet MS" w:hAnsi="Trebuchet MS"/>
        </w:rPr>
        <w:t xml:space="preserve"> (primește și evaluează cererile de finanțare, organizează procesul de verificare și deci</w:t>
      </w:r>
      <w:r w:rsidR="00184C10">
        <w:rPr>
          <w:rFonts w:ascii="Trebuchet MS" w:hAnsi="Trebuchet MS"/>
        </w:rPr>
        <w:t xml:space="preserve">zie asupra proiectelor depuse). </w:t>
      </w:r>
      <w:r w:rsidR="00F8133E">
        <w:rPr>
          <w:rFonts w:ascii="Trebuchet MS" w:hAnsi="Trebuchet MS"/>
        </w:rPr>
        <w:t xml:space="preserve">Voluntar – implicat în procesul de evaluare și selecție a proiectelor și a </w:t>
      </w:r>
      <w:r w:rsidR="002C7C6D">
        <w:rPr>
          <w:rFonts w:ascii="Trebuchet MS" w:hAnsi="Trebuchet MS"/>
        </w:rPr>
        <w:t xml:space="preserve">conformității </w:t>
      </w:r>
      <w:r w:rsidR="00F8133E">
        <w:rPr>
          <w:rFonts w:ascii="Trebuchet MS" w:hAnsi="Trebuchet MS"/>
        </w:rPr>
        <w:t>cererilor de plată,</w:t>
      </w:r>
      <w:r w:rsidR="00317FD5">
        <w:rPr>
          <w:rFonts w:ascii="Trebuchet MS" w:hAnsi="Trebuchet MS"/>
        </w:rPr>
        <w:t>angajat</w:t>
      </w:r>
      <w:r w:rsidR="00F8133E">
        <w:rPr>
          <w:rFonts w:ascii="Trebuchet MS" w:hAnsi="Trebuchet MS"/>
        </w:rPr>
        <w:t xml:space="preserve"> în funcție de necesitățile asociației</w:t>
      </w:r>
      <w:r w:rsidR="00317FD5">
        <w:rPr>
          <w:rFonts w:ascii="Trebuchet MS" w:hAnsi="Trebuchet MS"/>
        </w:rPr>
        <w:t>, dacă va fi cazul , pe perioade de timp mai scurte de 1 an</w:t>
      </w:r>
      <w:r w:rsidR="00F8133E">
        <w:rPr>
          <w:rFonts w:ascii="Trebuchet MS" w:hAnsi="Trebuchet MS"/>
        </w:rPr>
        <w:t xml:space="preserve">. </w:t>
      </w:r>
      <w:r w:rsidR="00184C10">
        <w:rPr>
          <w:rFonts w:ascii="Trebuchet MS" w:hAnsi="Trebuchet MS"/>
        </w:rPr>
        <w:t xml:space="preserve">Aceste persoane vor fi angajate în baza unui contract individual de muncă </w:t>
      </w:r>
      <w:r w:rsidR="00317FD5">
        <w:rPr>
          <w:rFonts w:ascii="Trebuchet MS" w:hAnsi="Trebuchet MS"/>
        </w:rPr>
        <w:t xml:space="preserve">sau de voluntariat </w:t>
      </w:r>
      <w:r w:rsidR="00184C10">
        <w:rPr>
          <w:rFonts w:ascii="Trebuchet MS" w:hAnsi="Trebuchet MS"/>
        </w:rPr>
        <w:t>de minim 4 ore.</w:t>
      </w:r>
    </w:p>
    <w:p w14:paraId="03B9DF74" w14:textId="77777777" w:rsidR="005F572A" w:rsidRDefault="005F572A" w:rsidP="00FD7656">
      <w:pPr>
        <w:jc w:val="both"/>
        <w:rPr>
          <w:rFonts w:ascii="Trebuchet MS" w:hAnsi="Trebuchet MS"/>
        </w:rPr>
      </w:pPr>
      <w:r>
        <w:rPr>
          <w:rFonts w:ascii="Trebuchet MS" w:hAnsi="Trebuchet MS"/>
        </w:rPr>
        <w:t xml:space="preserve">                  </w:t>
      </w:r>
    </w:p>
    <w:p w14:paraId="0A9726AB" w14:textId="4B6E7098" w:rsidR="00184C10" w:rsidRDefault="00184C10" w:rsidP="00FD7656">
      <w:pPr>
        <w:jc w:val="both"/>
        <w:rPr>
          <w:rFonts w:ascii="Trebuchet MS" w:hAnsi="Trebuchet MS"/>
        </w:rPr>
      </w:pPr>
      <w:r w:rsidRPr="00615BE2">
        <w:rPr>
          <w:rFonts w:ascii="Trebuchet MS" w:hAnsi="Trebuchet MS"/>
          <w:noProof/>
        </w:rPr>
        <w:drawing>
          <wp:inline distT="0" distB="0" distL="0" distR="0" wp14:anchorId="620EFD90" wp14:editId="1456B903">
            <wp:extent cx="3338423" cy="1362974"/>
            <wp:effectExtent l="57150" t="76200" r="52705" b="889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6E24A3D" w14:textId="77777777" w:rsidR="00F8133E" w:rsidRPr="00715BE6" w:rsidRDefault="00F8133E" w:rsidP="00FD7656">
      <w:pPr>
        <w:jc w:val="both"/>
        <w:rPr>
          <w:rFonts w:ascii="Trebuchet MS" w:hAnsi="Trebuchet MS"/>
        </w:rPr>
      </w:pPr>
    </w:p>
    <w:p w14:paraId="2B64D50B" w14:textId="3AA4007E" w:rsidR="00FD7656" w:rsidRDefault="00FD7656" w:rsidP="00834079">
      <w:pPr>
        <w:pStyle w:val="Titlu1"/>
        <w:rPr>
          <w:rFonts w:ascii="Trebuchet MS" w:hAnsi="Trebuchet MS"/>
          <w:color w:val="auto"/>
          <w:sz w:val="22"/>
          <w:szCs w:val="22"/>
        </w:rPr>
      </w:pPr>
      <w:bookmarkStart w:id="25" w:name="_Toc449534125"/>
      <w:bookmarkStart w:id="26" w:name="_Hlk528756184"/>
      <w:r w:rsidRPr="00834079">
        <w:rPr>
          <w:rFonts w:ascii="Trebuchet MS" w:hAnsi="Trebuchet MS"/>
          <w:color w:val="auto"/>
          <w:sz w:val="22"/>
          <w:szCs w:val="22"/>
        </w:rPr>
        <w:t>CAPITOLUL X: Planul de finanţare al strategiei</w:t>
      </w:r>
      <w:bookmarkEnd w:id="25"/>
    </w:p>
    <w:bookmarkEnd w:id="26"/>
    <w:p w14:paraId="312D8BBC" w14:textId="77777777" w:rsidR="007744F0" w:rsidRPr="007744F0" w:rsidRDefault="007744F0" w:rsidP="007744F0"/>
    <w:p w14:paraId="3066A0DD" w14:textId="5553D69E" w:rsidR="00DE43F9" w:rsidRDefault="007744F0" w:rsidP="007744F0">
      <w:pPr>
        <w:jc w:val="both"/>
        <w:rPr>
          <w:rFonts w:ascii="Trebuchet MS" w:hAnsi="Trebuchet MS"/>
        </w:rPr>
      </w:pPr>
      <w:r w:rsidRPr="007744F0">
        <w:rPr>
          <w:rFonts w:ascii="Trebuchet MS" w:hAnsi="Trebuchet MS"/>
        </w:rPr>
        <w:t>Planul de finanțare al Strategiei de Dezvoltare Locală a GAL Prietenia Mures-Harghita reflectă prioritățile identificate în teritoriu, așa cum au fost ele trasate și în Analiza Diagnostic și Analiza SWOT, coroborat cu capacitatea actorilor locali de a dezvolta proiecte. Teritoriul GAL are o suprafață de 922.19 km</w:t>
      </w:r>
      <w:r w:rsidRPr="007744F0">
        <w:rPr>
          <w:rFonts w:ascii="Trebuchet MS" w:hAnsi="Trebuchet MS"/>
          <w:vertAlign w:val="superscript"/>
        </w:rPr>
        <w:t>2</w:t>
      </w:r>
      <w:r w:rsidRPr="007744F0">
        <w:rPr>
          <w:rFonts w:ascii="Trebuchet MS" w:hAnsi="Trebuchet MS"/>
        </w:rPr>
        <w:t xml:space="preserve"> și o populație de 33.500 de locuitori, aceste cifre raportate la alocarea financiară a LEADER (985,37 €/km</w:t>
      </w:r>
      <w:r w:rsidRPr="007744F0">
        <w:rPr>
          <w:rFonts w:ascii="Trebuchet MS" w:hAnsi="Trebuchet MS"/>
          <w:vertAlign w:val="superscript"/>
        </w:rPr>
        <w:t>2</w:t>
      </w:r>
      <w:r w:rsidRPr="007744F0">
        <w:rPr>
          <w:rFonts w:ascii="Trebuchet MS" w:hAnsi="Trebuchet MS"/>
        </w:rPr>
        <w:t xml:space="preserve">, respectiv 19,84 €/locuitor) rezultă în o alocare financiară de </w:t>
      </w:r>
      <w:r w:rsidRPr="00A147D0">
        <w:rPr>
          <w:rFonts w:ascii="Trebuchet MS" w:hAnsi="Trebuchet MS"/>
          <w:color w:val="000000" w:themeColor="text1"/>
          <w:kern w:val="24"/>
          <w:u w:val="single"/>
        </w:rPr>
        <w:t xml:space="preserve">1.573.338 </w:t>
      </w:r>
      <w:bookmarkStart w:id="27" w:name="_Hlk493505054"/>
      <w:r w:rsidRPr="007744F0">
        <w:rPr>
          <w:rFonts w:ascii="Trebuchet MS" w:hAnsi="Trebuchet MS"/>
          <w:u w:val="single"/>
        </w:rPr>
        <w:t>€</w:t>
      </w:r>
      <w:bookmarkEnd w:id="27"/>
      <w:r w:rsidRPr="007744F0">
        <w:rPr>
          <w:rFonts w:ascii="Trebuchet MS" w:hAnsi="Trebuchet MS"/>
          <w:u w:val="single"/>
        </w:rPr>
        <w:t>.</w:t>
      </w:r>
      <w:r w:rsidR="0031065B">
        <w:rPr>
          <w:rFonts w:ascii="Trebuchet MS" w:hAnsi="Trebuchet MS"/>
          <w:u w:val="single"/>
        </w:rPr>
        <w:t xml:space="preserve"> In urma realocarii bugetare</w:t>
      </w:r>
      <w:r w:rsidR="00DE43F9">
        <w:rPr>
          <w:rFonts w:ascii="Trebuchet MS" w:hAnsi="Trebuchet MS"/>
          <w:u w:val="single"/>
        </w:rPr>
        <w:t xml:space="preserve"> suma totala devine 2.252.888,31</w:t>
      </w:r>
      <w:r w:rsidR="0031065B">
        <w:rPr>
          <w:rFonts w:ascii="Trebuchet MS" w:hAnsi="Trebuchet MS"/>
          <w:u w:val="single"/>
        </w:rPr>
        <w:t xml:space="preserve"> </w:t>
      </w:r>
      <w:r w:rsidR="0031065B" w:rsidRPr="007744F0">
        <w:rPr>
          <w:rFonts w:ascii="Trebuchet MS" w:hAnsi="Trebuchet MS"/>
          <w:u w:val="single"/>
        </w:rPr>
        <w:t>€</w:t>
      </w:r>
      <w:r w:rsidR="0031065B">
        <w:rPr>
          <w:rFonts w:ascii="Trebuchet MS" w:hAnsi="Trebuchet MS"/>
          <w:u w:val="single"/>
        </w:rPr>
        <w:t>.</w:t>
      </w:r>
      <w:r w:rsidRPr="007744F0">
        <w:rPr>
          <w:rFonts w:ascii="Trebuchet MS" w:hAnsi="Trebuchet MS"/>
        </w:rPr>
        <w:t xml:space="preserve"> Din aceștia, </w:t>
      </w:r>
      <w:r w:rsidR="00DE43F9">
        <w:rPr>
          <w:rFonts w:ascii="Trebuchet MS" w:hAnsi="Trebuchet MS"/>
        </w:rPr>
        <w:t xml:space="preserve"> 448.324,85</w:t>
      </w:r>
      <w:r w:rsidRPr="007744F0">
        <w:rPr>
          <w:rFonts w:ascii="Trebuchet MS" w:hAnsi="Trebuchet MS"/>
        </w:rPr>
        <w:t xml:space="preserve"> € (19,90% din sumă) sunt alocați ca și cheltuieli de funcționare și animare, respectându-se plafonul maxim 20% din total.                                                                                        </w:t>
      </w:r>
    </w:p>
    <w:p w14:paraId="24FF2442" w14:textId="4A74DAD6" w:rsidR="007744F0" w:rsidRPr="007744F0" w:rsidRDefault="007744F0" w:rsidP="007744F0">
      <w:pPr>
        <w:jc w:val="both"/>
        <w:rPr>
          <w:rFonts w:ascii="Trebuchet MS" w:hAnsi="Trebuchet MS"/>
        </w:rPr>
      </w:pPr>
      <w:bookmarkStart w:id="28" w:name="_Hlk530473545"/>
      <w:r w:rsidRPr="007744F0">
        <w:rPr>
          <w:rFonts w:ascii="Trebuchet MS" w:hAnsi="Trebuchet MS"/>
        </w:rPr>
        <w:t xml:space="preserve"> Din cele </w:t>
      </w:r>
      <w:r w:rsidR="00E30ACC">
        <w:rPr>
          <w:rFonts w:ascii="Trebuchet MS" w:hAnsi="Trebuchet MS"/>
          <w:b/>
          <w:bCs/>
        </w:rPr>
        <w:t>4</w:t>
      </w:r>
      <w:r w:rsidRPr="00A147D0">
        <w:rPr>
          <w:rFonts w:ascii="Trebuchet MS" w:hAnsi="Trebuchet MS"/>
          <w:b/>
          <w:bCs/>
        </w:rPr>
        <w:t xml:space="preserve"> priorități</w:t>
      </w:r>
      <w:r w:rsidRPr="007744F0">
        <w:rPr>
          <w:rFonts w:ascii="Trebuchet MS" w:hAnsi="Trebuchet MS"/>
        </w:rPr>
        <w:t xml:space="preserve"> identificate ca fiind importante la nivel local, </w:t>
      </w:r>
      <w:r w:rsidRPr="00A147D0">
        <w:rPr>
          <w:rFonts w:ascii="Trebuchet MS" w:hAnsi="Trebuchet MS"/>
          <w:b/>
          <w:bCs/>
        </w:rPr>
        <w:t>Prioritatea</w:t>
      </w:r>
      <w:r w:rsidRPr="007744F0">
        <w:rPr>
          <w:rFonts w:ascii="Trebuchet MS" w:hAnsi="Trebuchet MS"/>
        </w:rPr>
        <w:t xml:space="preserve"> </w:t>
      </w:r>
      <w:r w:rsidRPr="00A147D0">
        <w:rPr>
          <w:rFonts w:ascii="Trebuchet MS" w:hAnsi="Trebuchet MS"/>
          <w:b/>
          <w:bCs/>
        </w:rPr>
        <w:t>P2</w:t>
      </w:r>
      <w:r w:rsidR="00E30ACC">
        <w:rPr>
          <w:rFonts w:ascii="Trebuchet MS" w:hAnsi="Trebuchet MS"/>
          <w:b/>
          <w:bCs/>
        </w:rPr>
        <w:t xml:space="preserve"> și Prioritatea P3 </w:t>
      </w:r>
      <w:r w:rsidRPr="007744F0">
        <w:rPr>
          <w:rFonts w:ascii="Trebuchet MS" w:hAnsi="Trebuchet MS"/>
        </w:rPr>
        <w:t xml:space="preserve"> </w:t>
      </w:r>
      <w:r w:rsidR="00E30ACC">
        <w:rPr>
          <w:rFonts w:ascii="Trebuchet MS" w:hAnsi="Trebuchet MS"/>
        </w:rPr>
        <w:t xml:space="preserve">au </w:t>
      </w:r>
      <w:r w:rsidRPr="007744F0">
        <w:rPr>
          <w:rFonts w:ascii="Trebuchet MS" w:hAnsi="Trebuchet MS"/>
        </w:rPr>
        <w:t xml:space="preserve">o alocare totală </w:t>
      </w:r>
      <w:r w:rsidRPr="007E6203">
        <w:rPr>
          <w:rFonts w:ascii="Trebuchet MS" w:hAnsi="Trebuchet MS"/>
        </w:rPr>
        <w:t xml:space="preserve">de </w:t>
      </w:r>
      <w:r w:rsidR="00AC4927" w:rsidRPr="007E6203">
        <w:rPr>
          <w:rFonts w:ascii="Trebuchet MS" w:hAnsi="Trebuchet MS"/>
          <w:color w:val="000000" w:themeColor="text1"/>
          <w:kern w:val="24"/>
        </w:rPr>
        <w:t xml:space="preserve"> </w:t>
      </w:r>
      <w:r w:rsidR="00E30ACC" w:rsidRPr="00E94A84">
        <w:rPr>
          <w:rFonts w:ascii="Trebuchet MS" w:hAnsi="Trebuchet MS"/>
          <w:color w:val="000000" w:themeColor="text1"/>
          <w:kern w:val="24"/>
        </w:rPr>
        <w:t xml:space="preserve"> 15</w:t>
      </w:r>
      <w:r w:rsidR="00152336" w:rsidRPr="00E94A84">
        <w:rPr>
          <w:rFonts w:ascii="Trebuchet MS" w:hAnsi="Trebuchet MS"/>
          <w:color w:val="000000" w:themeColor="text1"/>
          <w:kern w:val="24"/>
        </w:rPr>
        <w:t>4</w:t>
      </w:r>
      <w:r w:rsidR="00E30ACC" w:rsidRPr="00E94A84">
        <w:rPr>
          <w:rFonts w:ascii="Trebuchet MS" w:hAnsi="Trebuchet MS"/>
          <w:color w:val="000000" w:themeColor="text1"/>
          <w:kern w:val="24"/>
        </w:rPr>
        <w:t>.402,74</w:t>
      </w:r>
      <w:r w:rsidRPr="007E6203">
        <w:rPr>
          <w:rFonts w:ascii="Trebuchet MS" w:hAnsi="Trebuchet MS"/>
          <w:color w:val="000000" w:themeColor="text1"/>
          <w:kern w:val="24"/>
        </w:rPr>
        <w:t xml:space="preserve"> </w:t>
      </w:r>
      <w:r w:rsidRPr="007E6203">
        <w:rPr>
          <w:rFonts w:ascii="Trebuchet MS" w:hAnsi="Trebuchet MS"/>
        </w:rPr>
        <w:t>€ . În cadrul</w:t>
      </w:r>
      <w:r w:rsidRPr="007744F0">
        <w:rPr>
          <w:rFonts w:ascii="Trebuchet MS" w:hAnsi="Trebuchet MS"/>
        </w:rPr>
        <w:t xml:space="preserve"> </w:t>
      </w:r>
      <w:r w:rsidR="00E30ACC" w:rsidRPr="007744F0">
        <w:rPr>
          <w:rFonts w:ascii="Trebuchet MS" w:hAnsi="Trebuchet MS"/>
        </w:rPr>
        <w:t>acest</w:t>
      </w:r>
      <w:r w:rsidR="00E30ACC">
        <w:rPr>
          <w:rFonts w:ascii="Trebuchet MS" w:hAnsi="Trebuchet MS"/>
        </w:rPr>
        <w:t>or</w:t>
      </w:r>
      <w:r w:rsidR="00E30ACC" w:rsidRPr="007744F0">
        <w:rPr>
          <w:rFonts w:ascii="Trebuchet MS" w:hAnsi="Trebuchet MS"/>
        </w:rPr>
        <w:t xml:space="preserve"> </w:t>
      </w:r>
      <w:r w:rsidRPr="007744F0">
        <w:rPr>
          <w:rFonts w:ascii="Trebuchet MS" w:hAnsi="Trebuchet MS"/>
        </w:rPr>
        <w:t xml:space="preserve">Priorități, Măsura cu cea mai mare alocare este </w:t>
      </w:r>
      <w:r w:rsidRPr="00A147D0">
        <w:rPr>
          <w:rFonts w:ascii="Trebuchet MS" w:hAnsi="Trebuchet MS"/>
          <w:b/>
          <w:bCs/>
        </w:rPr>
        <w:t>M5/2A</w:t>
      </w:r>
      <w:r w:rsidRPr="007744F0">
        <w:rPr>
          <w:rFonts w:ascii="Trebuchet MS" w:hAnsi="Trebuchet MS"/>
        </w:rPr>
        <w:t xml:space="preserve">, cea dedicată </w:t>
      </w:r>
      <w:bookmarkStart w:id="29" w:name="_Hlk530473566"/>
      <w:bookmarkEnd w:id="28"/>
      <w:r w:rsidRPr="007744F0">
        <w:rPr>
          <w:rFonts w:ascii="Trebuchet MS" w:hAnsi="Trebuchet MS"/>
        </w:rPr>
        <w:t xml:space="preserve">dezvoltării sectorului agricol din teritoriu. Analiza SWOT </w:t>
      </w:r>
      <w:r w:rsidRPr="007744F0">
        <w:rPr>
          <w:rFonts w:ascii="Trebuchet MS" w:hAnsi="Trebuchet MS"/>
        </w:rPr>
        <w:lastRenderedPageBreak/>
        <w:t xml:space="preserve">relevă </w:t>
      </w:r>
      <w:r w:rsidR="005A0041" w:rsidRPr="007744F0">
        <w:rPr>
          <w:rFonts w:ascii="Trebuchet MS" w:hAnsi="Trebuchet MS"/>
        </w:rPr>
        <w:t xml:space="preserve"> </w:t>
      </w:r>
      <w:r w:rsidRPr="007744F0">
        <w:rPr>
          <w:rFonts w:ascii="Trebuchet MS" w:hAnsi="Trebuchet MS"/>
        </w:rPr>
        <w:t xml:space="preserve">faptul că  predomină populația ce activează în sectorul agricultură în toate cele 10 UAT-uri, tocmai din acest considerent trebuie dezvoltat potentialul economic al GAL-ului </w:t>
      </w:r>
      <w:bookmarkStart w:id="30" w:name="_Hlk530473641"/>
      <w:r w:rsidR="00E30ACC">
        <w:rPr>
          <w:rFonts w:ascii="Trebuchet MS" w:hAnsi="Trebuchet MS"/>
        </w:rPr>
        <w:t>-</w:t>
      </w:r>
      <w:r w:rsidRPr="007744F0">
        <w:rPr>
          <w:rFonts w:ascii="Trebuchet MS" w:hAnsi="Trebuchet MS"/>
        </w:rPr>
        <w:t xml:space="preserve"> </w:t>
      </w:r>
      <w:r w:rsidR="00E30ACC">
        <w:rPr>
          <w:rFonts w:ascii="Trebuchet MS" w:hAnsi="Trebuchet MS"/>
        </w:rPr>
        <w:t>-</w:t>
      </w:r>
    </w:p>
    <w:bookmarkEnd w:id="30"/>
    <w:p w14:paraId="1681D311" w14:textId="0646EBF6" w:rsidR="007744F0" w:rsidRPr="007744F0" w:rsidRDefault="00E30ACC" w:rsidP="007744F0">
      <w:pPr>
        <w:jc w:val="both"/>
        <w:rPr>
          <w:rFonts w:ascii="Trebuchet MS" w:hAnsi="Trebuchet MS"/>
        </w:rPr>
      </w:pPr>
      <w:r>
        <w:rPr>
          <w:rFonts w:ascii="Trebuchet MS" w:hAnsi="Trebuchet MS"/>
        </w:rPr>
        <w:t>Principala</w:t>
      </w:r>
      <w:r w:rsidRPr="007744F0">
        <w:rPr>
          <w:rFonts w:ascii="Trebuchet MS" w:hAnsi="Trebuchet MS"/>
        </w:rPr>
        <w:t xml:space="preserve"> </w:t>
      </w:r>
      <w:r w:rsidR="007744F0" w:rsidRPr="007744F0">
        <w:rPr>
          <w:rFonts w:ascii="Trebuchet MS" w:hAnsi="Trebuchet MS"/>
        </w:rPr>
        <w:t xml:space="preserve">prioritate este </w:t>
      </w:r>
      <w:r w:rsidR="007744F0" w:rsidRPr="00A147D0">
        <w:rPr>
          <w:rFonts w:ascii="Trebuchet MS" w:hAnsi="Trebuchet MS"/>
          <w:b/>
          <w:bCs/>
        </w:rPr>
        <w:t>Prioritatea</w:t>
      </w:r>
      <w:r w:rsidR="007744F0" w:rsidRPr="007744F0">
        <w:rPr>
          <w:rFonts w:ascii="Trebuchet MS" w:hAnsi="Trebuchet MS"/>
        </w:rPr>
        <w:t xml:space="preserve"> </w:t>
      </w:r>
      <w:r w:rsidR="007744F0" w:rsidRPr="00A147D0">
        <w:rPr>
          <w:rFonts w:ascii="Trebuchet MS" w:hAnsi="Trebuchet MS"/>
          <w:b/>
          <w:bCs/>
        </w:rPr>
        <w:t>P6 (</w:t>
      </w:r>
      <w:r w:rsidR="007744F0" w:rsidRPr="007744F0">
        <w:rPr>
          <w:rFonts w:ascii="Trebuchet MS" w:hAnsi="Trebuchet MS"/>
        </w:rPr>
        <w:t xml:space="preserve">Măsurile </w:t>
      </w:r>
      <w:r w:rsidR="007744F0" w:rsidRPr="00A147D0">
        <w:rPr>
          <w:rFonts w:ascii="Trebuchet MS" w:hAnsi="Trebuchet MS"/>
          <w:b/>
          <w:bCs/>
        </w:rPr>
        <w:t>M1/6B</w:t>
      </w:r>
      <w:r w:rsidR="007744F0" w:rsidRPr="007744F0">
        <w:rPr>
          <w:rFonts w:ascii="Trebuchet MS" w:hAnsi="Trebuchet MS"/>
        </w:rPr>
        <w:t xml:space="preserve">, </w:t>
      </w:r>
      <w:r w:rsidR="007744F0" w:rsidRPr="00A147D0">
        <w:rPr>
          <w:rFonts w:ascii="Trebuchet MS" w:hAnsi="Trebuchet MS"/>
          <w:b/>
          <w:bCs/>
        </w:rPr>
        <w:t>M2/6B</w:t>
      </w:r>
      <w:r w:rsidR="007744F0" w:rsidRPr="007744F0">
        <w:rPr>
          <w:rFonts w:ascii="Trebuchet MS" w:hAnsi="Trebuchet MS"/>
        </w:rPr>
        <w:t xml:space="preserve">, </w:t>
      </w:r>
      <w:r w:rsidR="007744F0" w:rsidRPr="00A147D0">
        <w:rPr>
          <w:rFonts w:ascii="Trebuchet MS" w:hAnsi="Trebuchet MS"/>
          <w:b/>
          <w:bCs/>
        </w:rPr>
        <w:t>M3/6A, M6/6B</w:t>
      </w:r>
      <w:r w:rsidR="00DE43F9" w:rsidRPr="00A147D0">
        <w:rPr>
          <w:rFonts w:ascii="Trebuchet MS" w:hAnsi="Trebuchet MS"/>
          <w:b/>
          <w:bCs/>
        </w:rPr>
        <w:t>, M7/6A</w:t>
      </w:r>
      <w:r w:rsidR="007744F0" w:rsidRPr="007744F0">
        <w:rPr>
          <w:rFonts w:ascii="Trebuchet MS" w:hAnsi="Trebuchet MS"/>
        </w:rPr>
        <w:t xml:space="preserve"> ), prioritate care dispune de o alocare financiară, </w:t>
      </w:r>
      <w:r w:rsidR="007744F0" w:rsidRPr="007E6203">
        <w:rPr>
          <w:rFonts w:ascii="Trebuchet MS" w:hAnsi="Trebuchet MS"/>
        </w:rPr>
        <w:t xml:space="preserve">cu </w:t>
      </w:r>
      <w:r w:rsidRPr="00E94A84">
        <w:rPr>
          <w:rFonts w:ascii="Trebuchet MS" w:hAnsi="Trebuchet MS"/>
        </w:rPr>
        <w:t xml:space="preserve"> 1.645.160,72</w:t>
      </w:r>
      <w:r w:rsidR="007744F0" w:rsidRPr="007E6203">
        <w:rPr>
          <w:rFonts w:ascii="Trebuchet MS" w:hAnsi="Trebuchet MS"/>
        </w:rPr>
        <w:t xml:space="preserve"> € . Aceasta</w:t>
      </w:r>
      <w:r w:rsidR="007744F0" w:rsidRPr="007744F0">
        <w:rPr>
          <w:rFonts w:ascii="Trebuchet MS" w:hAnsi="Trebuchet MS"/>
        </w:rPr>
        <w:t xml:space="preserve"> prioritate urmareste implementarea unor proiecte</w:t>
      </w:r>
      <w:r w:rsidR="007744F0" w:rsidRPr="007744F0">
        <w:rPr>
          <w:rFonts w:ascii="Trebuchet MS" w:hAnsi="Trebuchet MS" w:cs="Helvetica"/>
          <w:color w:val="000000"/>
          <w:shd w:val="clear" w:color="auto" w:fill="FFFFFF"/>
        </w:rPr>
        <w:t xml:space="preserve"> cu impact economic, social, cultural și natural: refacerea infrastructurii de bază și oferirea de servicii către populația locală, valorificarea obiectivelor turistice aflate în proprietate publică, facilitarea infrastructurii de acces către obiectivele turistice, facilitarea informării turiștilor (fie prin centre de informare turistică, fie prin semnalizarea corespunzătoare a obiectivelor, ajutarea</w:t>
      </w:r>
      <w:r w:rsidR="007744F0" w:rsidRPr="007744F0">
        <w:rPr>
          <w:rFonts w:ascii="Trebuchet MS" w:hAnsi="Trebuchet MS"/>
        </w:rPr>
        <w:t xml:space="preserve"> comunităților aflate în risc de sărăcie și excluziune socială din teritoriu.                                                    </w:t>
      </w:r>
    </w:p>
    <w:p w14:paraId="32720004" w14:textId="31AF5F11" w:rsidR="007744F0" w:rsidRPr="007744F0" w:rsidRDefault="007744F0" w:rsidP="007744F0">
      <w:pPr>
        <w:jc w:val="both"/>
        <w:rPr>
          <w:rFonts w:ascii="Trebuchet MS" w:hAnsi="Trebuchet MS"/>
        </w:rPr>
      </w:pPr>
      <w:r w:rsidRPr="007744F0">
        <w:rPr>
          <w:rFonts w:ascii="Trebuchet MS" w:hAnsi="Trebuchet MS"/>
        </w:rPr>
        <w:t xml:space="preserve">O altă prioritate este Prioritatea </w:t>
      </w:r>
      <w:r w:rsidRPr="00A147D0">
        <w:rPr>
          <w:rFonts w:ascii="Trebuchet MS" w:hAnsi="Trebuchet MS"/>
          <w:b/>
          <w:bCs/>
        </w:rPr>
        <w:t xml:space="preserve">P4, </w:t>
      </w:r>
      <w:r w:rsidRPr="007744F0">
        <w:rPr>
          <w:rFonts w:ascii="Trebuchet MS" w:hAnsi="Trebuchet MS"/>
        </w:rPr>
        <w:t>aici avem</w:t>
      </w:r>
      <w:r w:rsidRPr="00A147D0">
        <w:rPr>
          <w:rFonts w:ascii="Trebuchet MS" w:hAnsi="Trebuchet MS"/>
          <w:b/>
          <w:bCs/>
        </w:rPr>
        <w:t xml:space="preserve"> </w:t>
      </w:r>
      <w:r w:rsidRPr="007744F0">
        <w:rPr>
          <w:rFonts w:ascii="Trebuchet MS" w:hAnsi="Trebuchet MS"/>
        </w:rPr>
        <w:t xml:space="preserve"> Măsura M</w:t>
      </w:r>
      <w:r w:rsidRPr="00A147D0">
        <w:rPr>
          <w:rFonts w:ascii="Trebuchet MS" w:hAnsi="Trebuchet MS"/>
          <w:b/>
          <w:bCs/>
        </w:rPr>
        <w:t>4/4C</w:t>
      </w:r>
      <w:r w:rsidRPr="007744F0">
        <w:rPr>
          <w:rFonts w:ascii="Trebuchet MS" w:hAnsi="Trebuchet MS"/>
        </w:rPr>
        <w:t>, care este dedicată refacerii, conservarii şi consolidării ecosistemelor din agricultură şi silvicultură,măsură  care dispune de  o alocare financiară,</w:t>
      </w:r>
      <w:r w:rsidR="00152336">
        <w:rPr>
          <w:rFonts w:ascii="Trebuchet MS" w:hAnsi="Trebuchet MS"/>
        </w:rPr>
        <w:t xml:space="preserve"> </w:t>
      </w:r>
      <w:r w:rsidR="008F3DBE">
        <w:rPr>
          <w:rFonts w:ascii="Trebuchet MS" w:hAnsi="Trebuchet MS"/>
        </w:rPr>
        <w:t xml:space="preserve">de </w:t>
      </w:r>
      <w:r w:rsidR="00152336">
        <w:rPr>
          <w:rFonts w:ascii="Trebuchet MS" w:hAnsi="Trebuchet MS"/>
        </w:rPr>
        <w:t xml:space="preserve">5.000 euro. </w:t>
      </w:r>
      <w:r w:rsidR="00E30ACC">
        <w:rPr>
          <w:rFonts w:ascii="Trebuchet MS" w:hAnsi="Trebuchet MS"/>
        </w:rPr>
        <w:t xml:space="preserve">  </w:t>
      </w:r>
    </w:p>
    <w:p w14:paraId="6E29A66A" w14:textId="77777777" w:rsidR="00FD7656" w:rsidRDefault="00FD7656" w:rsidP="00834079">
      <w:pPr>
        <w:pStyle w:val="Titlu1"/>
        <w:rPr>
          <w:rFonts w:ascii="Trebuchet MS" w:hAnsi="Trebuchet MS"/>
          <w:color w:val="auto"/>
          <w:sz w:val="22"/>
          <w:szCs w:val="22"/>
        </w:rPr>
      </w:pPr>
      <w:bookmarkStart w:id="31" w:name="_Toc449534126"/>
      <w:bookmarkEnd w:id="29"/>
      <w:r w:rsidRPr="00834079">
        <w:rPr>
          <w:rFonts w:ascii="Trebuchet MS" w:hAnsi="Trebuchet MS"/>
          <w:color w:val="auto"/>
          <w:sz w:val="22"/>
          <w:szCs w:val="22"/>
        </w:rPr>
        <w:t>CAPITOLUL XI: Procedura de evaluare şi selecţie a proiectelor depuse în cadrul SDL</w:t>
      </w:r>
      <w:bookmarkEnd w:id="31"/>
    </w:p>
    <w:p w14:paraId="2EDA537E" w14:textId="77777777" w:rsidR="0033121F" w:rsidRPr="0033121F" w:rsidRDefault="0033121F" w:rsidP="0033121F"/>
    <w:p w14:paraId="321AB581" w14:textId="77777777" w:rsidR="00FD7656" w:rsidRPr="00594D4E" w:rsidRDefault="00FD7656">
      <w:pPr>
        <w:jc w:val="both"/>
        <w:rPr>
          <w:rFonts w:ascii="Trebuchet MS" w:hAnsi="Trebuchet MS"/>
          <w:b/>
          <w:bCs/>
        </w:rPr>
      </w:pPr>
      <w:r w:rsidRPr="00A147D0">
        <w:rPr>
          <w:rFonts w:ascii="Trebuchet MS" w:hAnsi="Trebuchet MS"/>
          <w:b/>
          <w:bCs/>
        </w:rPr>
        <w:t>Organizarea sesiunilor</w:t>
      </w:r>
    </w:p>
    <w:p w14:paraId="5DDC2C49" w14:textId="77777777" w:rsidR="0033121F" w:rsidRDefault="00FD7656" w:rsidP="00FD7656">
      <w:pPr>
        <w:jc w:val="both"/>
        <w:rPr>
          <w:rFonts w:ascii="Trebuchet MS" w:hAnsi="Trebuchet MS"/>
        </w:rPr>
      </w:pPr>
      <w:r w:rsidRPr="004041FE">
        <w:rPr>
          <w:rFonts w:ascii="Trebuchet MS" w:hAnsi="Trebuchet MS"/>
        </w:rPr>
        <w:t>Urmărind prioritățile identificate în SDL, GAL lansează pe plan local apeluri de selecție aferente fiecărei măsuri. Informațiile necesare depunerii proiectelor vor fi prezentate de către GAL în Ghidul Solicitantului și Manualul de Procedură aferent fiecărui apel de selecție, pe pagina de internet și la sediul GAL. Apelurile vor fi diseminate și în mass-media locale și la sediile consiliilor locale din teritoriu, uti</w:t>
      </w:r>
      <w:r>
        <w:rPr>
          <w:rFonts w:ascii="Trebuchet MS" w:hAnsi="Trebuchet MS"/>
        </w:rPr>
        <w:t xml:space="preserve">lizând o variantă simplificată.                        </w:t>
      </w:r>
    </w:p>
    <w:p w14:paraId="018082B3" w14:textId="77777777" w:rsidR="0033121F" w:rsidRDefault="00FD7656" w:rsidP="00FD7656">
      <w:pPr>
        <w:jc w:val="both"/>
        <w:rPr>
          <w:rFonts w:ascii="Trebuchet MS" w:hAnsi="Trebuchet MS"/>
        </w:rPr>
      </w:pPr>
      <w:r w:rsidRPr="00A147D0">
        <w:rPr>
          <w:rFonts w:ascii="Trebuchet MS" w:hAnsi="Trebuchet MS"/>
          <w:b/>
          <w:bCs/>
        </w:rPr>
        <w:t xml:space="preserve">Depunerea cererilor de finanțare- </w:t>
      </w:r>
      <w:r w:rsidRPr="004041FE">
        <w:rPr>
          <w:rFonts w:ascii="Trebuchet MS" w:hAnsi="Trebuchet MS"/>
        </w:rPr>
        <w:t>Animatorul asigură suportul necesar solicitanților pentru completarea Cererilor de Finanțare privind aspectele de conformitate pe care aceștia trebuie să le îndeplinească. Solicitanții și personalul GAL vor utiliza Ghidul Solicitantului și versiunea Manualului de Procedură aferente măsurii în cadrul căreia se încadrează proiectele, ambele documente disponibile pe pagina web a GAL</w:t>
      </w:r>
      <w:r w:rsidRPr="004041FE">
        <w:rPr>
          <w:rFonts w:ascii="Trebuchet MS" w:hAnsi="Trebuchet MS"/>
          <w:b/>
          <w:bCs/>
        </w:rPr>
        <w:t xml:space="preserve">. </w:t>
      </w:r>
      <w:r w:rsidRPr="004041FE">
        <w:rPr>
          <w:rFonts w:ascii="Trebuchet MS" w:hAnsi="Trebuchet MS"/>
        </w:rPr>
        <w:t>Solicitantul își depune proiectul la secretariatul GAL, sub forma Cererii de Finanțare și a documentelor anexă cerute prin Ghidul Solicitantului aferent apelulu</w:t>
      </w:r>
      <w:r w:rsidR="00376889">
        <w:rPr>
          <w:rFonts w:ascii="Trebuchet MS" w:hAnsi="Trebuchet MS"/>
        </w:rPr>
        <w:t xml:space="preserve">i de selecție. Comisia de evaluare va </w:t>
      </w:r>
      <w:r w:rsidRPr="004041FE">
        <w:rPr>
          <w:rFonts w:ascii="Trebuchet MS" w:hAnsi="Trebuchet MS"/>
        </w:rPr>
        <w:t>verifica conformitatea proiectului și respectarea criteriil</w:t>
      </w:r>
      <w:r w:rsidR="00376889">
        <w:rPr>
          <w:rFonts w:ascii="Trebuchet MS" w:hAnsi="Trebuchet MS"/>
        </w:rPr>
        <w:t>or de eligibilitate; Aceasta va</w:t>
      </w:r>
      <w:r w:rsidRPr="004041FE">
        <w:rPr>
          <w:rFonts w:ascii="Trebuchet MS" w:hAnsi="Trebuchet MS"/>
        </w:rPr>
        <w:t xml:space="preserve"> completa Fișele standard pentru conformitate și eligibilitate și, în cazul în care e</w:t>
      </w:r>
      <w:r w:rsidR="00376889">
        <w:rPr>
          <w:rFonts w:ascii="Trebuchet MS" w:hAnsi="Trebuchet MS"/>
        </w:rPr>
        <w:t>ste necesar, va</w:t>
      </w:r>
      <w:r w:rsidRPr="004041FE">
        <w:rPr>
          <w:rFonts w:ascii="Trebuchet MS" w:hAnsi="Trebuchet MS"/>
        </w:rPr>
        <w:t xml:space="preserve"> realiza și verificarea pe teren a cererilor de finanțare conforme, utilizând formularul de</w:t>
      </w:r>
      <w:r w:rsidR="00376889">
        <w:rPr>
          <w:rFonts w:ascii="Trebuchet MS" w:hAnsi="Trebuchet MS"/>
        </w:rPr>
        <w:t xml:space="preserve"> verificare pe teren aferent. Comisia de evaluare </w:t>
      </w:r>
      <w:r w:rsidRPr="004041FE">
        <w:rPr>
          <w:rFonts w:ascii="Trebuchet MS" w:hAnsi="Trebuchet MS"/>
        </w:rPr>
        <w:t xml:space="preserve"> po</w:t>
      </w:r>
      <w:r w:rsidR="00376889">
        <w:rPr>
          <w:rFonts w:ascii="Trebuchet MS" w:hAnsi="Trebuchet MS"/>
        </w:rPr>
        <w:t>a</w:t>
      </w:r>
      <w:r w:rsidRPr="004041FE">
        <w:rPr>
          <w:rFonts w:ascii="Trebuchet MS" w:hAnsi="Trebuchet MS"/>
        </w:rPr>
        <w:t>t</w:t>
      </w:r>
      <w:r w:rsidR="00376889">
        <w:rPr>
          <w:rFonts w:ascii="Trebuchet MS" w:hAnsi="Trebuchet MS"/>
        </w:rPr>
        <w:t>e</w:t>
      </w:r>
      <w:r w:rsidRPr="004041FE">
        <w:rPr>
          <w:rFonts w:ascii="Trebuchet MS" w:hAnsi="Trebuchet MS"/>
        </w:rPr>
        <w:t xml:space="preserve"> solicita beneficiarului clarificări referitoare la îndeplinirea condițiilor de conformitate, eligibilit</w:t>
      </w:r>
      <w:r>
        <w:rPr>
          <w:rFonts w:ascii="Trebuchet MS" w:hAnsi="Trebuchet MS"/>
        </w:rPr>
        <w:t>ate și selecție dacă este cazul</w:t>
      </w:r>
      <w:r w:rsidRPr="004041FE">
        <w:rPr>
          <w:rFonts w:ascii="Trebuchet MS" w:hAnsi="Trebuchet MS"/>
        </w:rPr>
        <w:t xml:space="preserve">. </w:t>
      </w:r>
      <w:r>
        <w:rPr>
          <w:rFonts w:ascii="Trebuchet MS" w:hAnsi="Trebuchet MS"/>
        </w:rPr>
        <w:t xml:space="preserve">                                                                        </w:t>
      </w:r>
      <w:r w:rsidRPr="00A147D0">
        <w:rPr>
          <w:rFonts w:ascii="Trebuchet MS" w:hAnsi="Trebuchet MS"/>
          <w:b/>
          <w:bCs/>
        </w:rPr>
        <w:t xml:space="preserve">Evaluarea și selecția proiectelor- </w:t>
      </w:r>
      <w:r w:rsidRPr="004041FE">
        <w:rPr>
          <w:rFonts w:ascii="Trebuchet MS" w:hAnsi="Trebuchet MS"/>
        </w:rPr>
        <w:t>Experții vor acorda punctajul fiecărui proiect eligibil în funcție de criteriile de evaluare stabilite în Ghidul Solicitantului. În urma finalizării evaluării proiectelor conforme și eligibile, experții vor întocmi Raportul de Evaluare.</w:t>
      </w:r>
      <w:r w:rsidR="0036603B">
        <w:rPr>
          <w:rFonts w:ascii="Trebuchet MS" w:hAnsi="Trebuchet MS"/>
        </w:rPr>
        <w:t xml:space="preserve">                  </w:t>
      </w:r>
    </w:p>
    <w:p w14:paraId="525D69A1" w14:textId="77777777" w:rsidR="0036603B" w:rsidRPr="00594D4E" w:rsidRDefault="00FD7656">
      <w:pPr>
        <w:jc w:val="both"/>
        <w:rPr>
          <w:rFonts w:ascii="Trebuchet MS" w:hAnsi="Trebuchet MS"/>
          <w:b/>
          <w:bCs/>
        </w:rPr>
      </w:pPr>
      <w:r w:rsidRPr="00A147D0">
        <w:rPr>
          <w:rFonts w:ascii="Trebuchet MS" w:hAnsi="Trebuchet MS"/>
          <w:b/>
          <w:bCs/>
        </w:rPr>
        <w:lastRenderedPageBreak/>
        <w:t xml:space="preserve">Comitetul de Selecție (CS)- </w:t>
      </w:r>
      <w:r w:rsidRPr="004041FE">
        <w:rPr>
          <w:rFonts w:ascii="Trebuchet MS" w:hAnsi="Trebuchet MS"/>
        </w:rPr>
        <w:t>Selecția proiectelor se efectuează de către CS. Criteriile de selecție vor fi cele enunțate în SDL și detaliate în Ghidul Solicitantului. GAL va stabili punctajul acordat pentru fiecare criteriu de selecție, astfel încât punctajul maxim pe proiect să nu depășească 100 de puncte. Tot în cadrul Ghidului Solicitantului se va stabili punctajul minim obligatoriu pentru selecție și criteriile de departajare ale proiectelor cu același punctaj. GAL va acorda prioritate criteriilor de selecție locală și proiectelor inovative (soluții noi la probleme vechi, introducerea și dezvoltarea unor produse noi, noi sisteme de piață, modernizarea activităților tradiționale prin aplicarea de tehnologii noi etc.)</w:t>
      </w:r>
      <w:r w:rsidRPr="00A147D0">
        <w:rPr>
          <w:rFonts w:ascii="Trebuchet MS" w:hAnsi="Trebuchet MS"/>
          <w:b/>
          <w:bCs/>
        </w:rPr>
        <w:t xml:space="preserve"> </w:t>
      </w:r>
    </w:p>
    <w:p w14:paraId="05C2680C" w14:textId="6ECA3F6E" w:rsidR="00D066A0" w:rsidRDefault="00152336" w:rsidP="00D066A0">
      <w:pPr>
        <w:rPr>
          <w:rFonts w:ascii="Trebuchet MS" w:hAnsi="Trebuchet MS"/>
        </w:rPr>
      </w:pPr>
      <w:r>
        <w:rPr>
          <w:rFonts w:ascii="Trebuchet MS" w:hAnsi="Trebuchet MS"/>
        </w:rPr>
        <w:t>C</w:t>
      </w:r>
      <w:r w:rsidR="00D066A0">
        <w:rPr>
          <w:rFonts w:ascii="Trebuchet MS" w:hAnsi="Trebuchet MS"/>
        </w:rPr>
        <w:t>omponenţa Comitetului de selecţie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1"/>
        <w:gridCol w:w="2850"/>
        <w:gridCol w:w="3770"/>
      </w:tblGrid>
      <w:tr w:rsidR="00D066A0" w:rsidRPr="00EF60BD" w14:paraId="7FE38384" w14:textId="77777777" w:rsidTr="00594D4E">
        <w:trPr>
          <w:trHeight w:val="247"/>
        </w:trPr>
        <w:tc>
          <w:tcPr>
            <w:tcW w:w="8931" w:type="dxa"/>
            <w:gridSpan w:val="3"/>
            <w:shd w:val="clear" w:color="auto" w:fill="D99594" w:themeFill="accent2" w:themeFillTint="99"/>
            <w:hideMark/>
          </w:tcPr>
          <w:p w14:paraId="022C1795" w14:textId="77777777" w:rsidR="00D066A0" w:rsidRPr="003C02A8" w:rsidRDefault="00D066A0" w:rsidP="00D066A0">
            <w:pPr>
              <w:rPr>
                <w:rFonts w:ascii="Trebuchet MS" w:hAnsi="Trebuchet MS"/>
              </w:rPr>
            </w:pPr>
            <w:r w:rsidRPr="003C02A8">
              <w:rPr>
                <w:rFonts w:ascii="Trebuchet MS" w:hAnsi="Trebuchet MS"/>
              </w:rPr>
              <w:t xml:space="preserve">PARTENERI PUBLICI  </w:t>
            </w:r>
            <w:r>
              <w:rPr>
                <w:rFonts w:ascii="Trebuchet MS" w:hAnsi="Trebuchet MS"/>
              </w:rPr>
              <w:t>(27,28%)</w:t>
            </w:r>
          </w:p>
        </w:tc>
      </w:tr>
      <w:tr w:rsidR="00D066A0" w:rsidRPr="00EF60BD" w14:paraId="40DB3856" w14:textId="77777777" w:rsidTr="00594D4E">
        <w:trPr>
          <w:trHeight w:val="317"/>
        </w:trPr>
        <w:tc>
          <w:tcPr>
            <w:tcW w:w="2311" w:type="dxa"/>
            <w:vAlign w:val="bottom"/>
            <w:hideMark/>
          </w:tcPr>
          <w:p w14:paraId="592F9CBE" w14:textId="77777777" w:rsidR="00D066A0" w:rsidRPr="003C02A8" w:rsidRDefault="00D066A0" w:rsidP="00D066A0">
            <w:pPr>
              <w:rPr>
                <w:rFonts w:ascii="Trebuchet MS" w:hAnsi="Trebuchet MS"/>
              </w:rPr>
            </w:pPr>
            <w:r w:rsidRPr="003C02A8">
              <w:rPr>
                <w:rFonts w:ascii="Trebuchet MS" w:hAnsi="Trebuchet MS"/>
              </w:rPr>
              <w:t>Partener</w:t>
            </w:r>
          </w:p>
        </w:tc>
        <w:tc>
          <w:tcPr>
            <w:tcW w:w="2850" w:type="dxa"/>
            <w:vAlign w:val="bottom"/>
            <w:hideMark/>
          </w:tcPr>
          <w:p w14:paraId="54112450" w14:textId="77777777" w:rsidR="00D066A0" w:rsidRPr="003C02A8" w:rsidRDefault="00D066A0" w:rsidP="00D066A0">
            <w:pPr>
              <w:rPr>
                <w:rFonts w:ascii="Trebuchet MS" w:hAnsi="Trebuchet MS"/>
              </w:rPr>
            </w:pPr>
            <w:r w:rsidRPr="003C02A8">
              <w:rPr>
                <w:rFonts w:ascii="Trebuchet MS" w:hAnsi="Trebuchet MS"/>
              </w:rPr>
              <w:t>Funcția în CS</w:t>
            </w:r>
          </w:p>
        </w:tc>
        <w:tc>
          <w:tcPr>
            <w:tcW w:w="3770" w:type="dxa"/>
            <w:vAlign w:val="bottom"/>
            <w:hideMark/>
          </w:tcPr>
          <w:p w14:paraId="43100ACD" w14:textId="77777777" w:rsidR="00D066A0" w:rsidRPr="003C02A8" w:rsidRDefault="00D066A0" w:rsidP="00D066A0">
            <w:pPr>
              <w:rPr>
                <w:rFonts w:ascii="Trebuchet MS" w:hAnsi="Trebuchet MS" w:cs="Arial"/>
              </w:rPr>
            </w:pPr>
            <w:r w:rsidRPr="003C02A8">
              <w:rPr>
                <w:rFonts w:ascii="Trebuchet MS" w:hAnsi="Trebuchet MS" w:cs="Arial"/>
              </w:rPr>
              <w:t xml:space="preserve">Tip </w:t>
            </w:r>
            <w:r w:rsidRPr="003C02A8">
              <w:rPr>
                <w:rFonts w:ascii="Trebuchet MS" w:hAnsi="Trebuchet MS"/>
              </w:rPr>
              <w:t>/Observații</w:t>
            </w:r>
          </w:p>
        </w:tc>
      </w:tr>
      <w:tr w:rsidR="00D066A0" w:rsidRPr="00EF60BD" w14:paraId="7F2846C5" w14:textId="77777777" w:rsidTr="00594D4E">
        <w:trPr>
          <w:trHeight w:val="212"/>
        </w:trPr>
        <w:tc>
          <w:tcPr>
            <w:tcW w:w="2311" w:type="dxa"/>
            <w:vAlign w:val="bottom"/>
            <w:hideMark/>
          </w:tcPr>
          <w:p w14:paraId="1CA75122" w14:textId="77777777" w:rsidR="00D066A0" w:rsidRPr="003C02A8" w:rsidRDefault="00D066A0" w:rsidP="00D066A0">
            <w:pPr>
              <w:rPr>
                <w:rFonts w:ascii="Trebuchet MS" w:hAnsi="Trebuchet MS"/>
              </w:rPr>
            </w:pPr>
            <w:r>
              <w:rPr>
                <w:rFonts w:ascii="Trebuchet MS" w:hAnsi="Trebuchet MS"/>
              </w:rPr>
              <w:t>Comuna Petelea</w:t>
            </w:r>
          </w:p>
        </w:tc>
        <w:tc>
          <w:tcPr>
            <w:tcW w:w="2850" w:type="dxa"/>
            <w:vAlign w:val="bottom"/>
            <w:hideMark/>
          </w:tcPr>
          <w:p w14:paraId="06884DA5" w14:textId="77777777" w:rsidR="00D066A0" w:rsidRPr="003C02A8" w:rsidRDefault="00D066A0" w:rsidP="00D066A0">
            <w:pPr>
              <w:rPr>
                <w:rFonts w:ascii="Trebuchet MS" w:hAnsi="Trebuchet MS"/>
              </w:rPr>
            </w:pPr>
            <w:r w:rsidRPr="003C02A8">
              <w:rPr>
                <w:rFonts w:ascii="Trebuchet MS" w:hAnsi="Trebuchet MS"/>
              </w:rPr>
              <w:t>Vicepreședinte</w:t>
            </w:r>
          </w:p>
        </w:tc>
        <w:tc>
          <w:tcPr>
            <w:tcW w:w="3770" w:type="dxa"/>
            <w:vAlign w:val="bottom"/>
          </w:tcPr>
          <w:p w14:paraId="45D01AC9" w14:textId="77777777" w:rsidR="00D066A0" w:rsidRPr="003C02A8" w:rsidRDefault="00D066A0" w:rsidP="00D066A0">
            <w:pPr>
              <w:rPr>
                <w:rFonts w:ascii="Trebuchet MS" w:hAnsi="Trebuchet MS"/>
              </w:rPr>
            </w:pPr>
          </w:p>
        </w:tc>
      </w:tr>
      <w:tr w:rsidR="00D066A0" w:rsidRPr="00EF60BD" w14:paraId="2C84D56A" w14:textId="77777777" w:rsidTr="00594D4E">
        <w:trPr>
          <w:trHeight w:val="224"/>
        </w:trPr>
        <w:tc>
          <w:tcPr>
            <w:tcW w:w="2311" w:type="dxa"/>
            <w:tcBorders>
              <w:top w:val="single" w:sz="4" w:space="0" w:color="auto"/>
              <w:left w:val="single" w:sz="4" w:space="0" w:color="auto"/>
              <w:bottom w:val="single" w:sz="4" w:space="0" w:color="auto"/>
              <w:right w:val="single" w:sz="4" w:space="0" w:color="auto"/>
            </w:tcBorders>
          </w:tcPr>
          <w:p w14:paraId="46EA11A5" w14:textId="1C50A9FF" w:rsidR="00D066A0" w:rsidRPr="003C02A8" w:rsidRDefault="00D066A0" w:rsidP="00D066A0">
            <w:pPr>
              <w:rPr>
                <w:rFonts w:ascii="Trebuchet MS" w:hAnsi="Trebuchet MS"/>
              </w:rPr>
            </w:pPr>
          </w:p>
        </w:tc>
        <w:tc>
          <w:tcPr>
            <w:tcW w:w="2850" w:type="dxa"/>
            <w:tcBorders>
              <w:top w:val="single" w:sz="4" w:space="0" w:color="auto"/>
              <w:left w:val="single" w:sz="4" w:space="0" w:color="auto"/>
              <w:bottom w:val="single" w:sz="4" w:space="0" w:color="auto"/>
              <w:right w:val="single" w:sz="4" w:space="0" w:color="auto"/>
            </w:tcBorders>
            <w:vAlign w:val="bottom"/>
          </w:tcPr>
          <w:p w14:paraId="15D38FE6" w14:textId="5D9659AD" w:rsidR="00D066A0" w:rsidRPr="003C02A8" w:rsidRDefault="00D066A0" w:rsidP="00D066A0">
            <w:pPr>
              <w:rPr>
                <w:rFonts w:ascii="Trebuchet MS" w:hAnsi="Trebuchet MS"/>
              </w:rPr>
            </w:pPr>
          </w:p>
        </w:tc>
        <w:tc>
          <w:tcPr>
            <w:tcW w:w="3770" w:type="dxa"/>
            <w:tcBorders>
              <w:top w:val="single" w:sz="4" w:space="0" w:color="auto"/>
              <w:left w:val="single" w:sz="4" w:space="0" w:color="auto"/>
              <w:bottom w:val="single" w:sz="4" w:space="0" w:color="auto"/>
              <w:right w:val="single" w:sz="4" w:space="0" w:color="auto"/>
            </w:tcBorders>
            <w:vAlign w:val="bottom"/>
          </w:tcPr>
          <w:p w14:paraId="0C59765F" w14:textId="77777777" w:rsidR="00D066A0" w:rsidRPr="003C02A8" w:rsidRDefault="00D066A0" w:rsidP="00D066A0">
            <w:pPr>
              <w:rPr>
                <w:rFonts w:ascii="Trebuchet MS" w:hAnsi="Trebuchet MS"/>
              </w:rPr>
            </w:pPr>
          </w:p>
        </w:tc>
      </w:tr>
      <w:tr w:rsidR="00D066A0" w:rsidRPr="00EF60BD" w14:paraId="1BEB6226" w14:textId="77777777" w:rsidTr="00594D4E">
        <w:trPr>
          <w:trHeight w:val="224"/>
        </w:trPr>
        <w:tc>
          <w:tcPr>
            <w:tcW w:w="2311" w:type="dxa"/>
          </w:tcPr>
          <w:p w14:paraId="405BB814" w14:textId="77777777" w:rsidR="00D066A0" w:rsidRDefault="00D066A0" w:rsidP="00D066A0">
            <w:pPr>
              <w:rPr>
                <w:rFonts w:ascii="Trebuchet MS" w:hAnsi="Trebuchet MS"/>
              </w:rPr>
            </w:pPr>
            <w:r>
              <w:rPr>
                <w:rFonts w:ascii="Trebuchet MS" w:hAnsi="Trebuchet MS"/>
              </w:rPr>
              <w:t>Comuna Solovastru</w:t>
            </w:r>
          </w:p>
        </w:tc>
        <w:tc>
          <w:tcPr>
            <w:tcW w:w="2850" w:type="dxa"/>
            <w:vAlign w:val="bottom"/>
          </w:tcPr>
          <w:p w14:paraId="70E84636" w14:textId="77777777" w:rsidR="00D066A0" w:rsidRPr="003C02A8" w:rsidRDefault="00D066A0" w:rsidP="00D066A0">
            <w:pPr>
              <w:rPr>
                <w:rFonts w:ascii="Trebuchet MS" w:hAnsi="Trebuchet MS"/>
              </w:rPr>
            </w:pPr>
            <w:r>
              <w:rPr>
                <w:rFonts w:ascii="Trebuchet MS" w:hAnsi="Trebuchet MS"/>
              </w:rPr>
              <w:t>Membru</w:t>
            </w:r>
          </w:p>
        </w:tc>
        <w:tc>
          <w:tcPr>
            <w:tcW w:w="3770" w:type="dxa"/>
            <w:vAlign w:val="bottom"/>
          </w:tcPr>
          <w:p w14:paraId="645041EB" w14:textId="77777777" w:rsidR="00D066A0" w:rsidRPr="003C02A8" w:rsidRDefault="00D066A0" w:rsidP="00D066A0">
            <w:pPr>
              <w:rPr>
                <w:rFonts w:ascii="Trebuchet MS" w:hAnsi="Trebuchet MS"/>
              </w:rPr>
            </w:pPr>
          </w:p>
        </w:tc>
      </w:tr>
    </w:tbl>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
        <w:gridCol w:w="2280"/>
        <w:gridCol w:w="2880"/>
        <w:gridCol w:w="75"/>
        <w:gridCol w:w="3681"/>
      </w:tblGrid>
      <w:tr w:rsidR="00D066A0" w:rsidRPr="007A00D1" w14:paraId="1CD074B9" w14:textId="77777777" w:rsidTr="00594D4E">
        <w:trPr>
          <w:trHeight w:val="323"/>
        </w:trPr>
        <w:tc>
          <w:tcPr>
            <w:tcW w:w="20" w:type="dxa"/>
            <w:tcBorders>
              <w:top w:val="single" w:sz="4" w:space="0" w:color="auto"/>
              <w:left w:val="single" w:sz="4" w:space="0" w:color="auto"/>
              <w:bottom w:val="single" w:sz="4" w:space="0" w:color="auto"/>
              <w:right w:val="single" w:sz="4" w:space="0" w:color="auto"/>
            </w:tcBorders>
            <w:vAlign w:val="bottom"/>
          </w:tcPr>
          <w:p w14:paraId="4880A5A5" w14:textId="77777777" w:rsidR="00D066A0" w:rsidRPr="007A00D1" w:rsidRDefault="00D066A0" w:rsidP="00D066A0">
            <w:pPr>
              <w:rPr>
                <w:rFonts w:ascii="Trebuchet MS" w:hAnsi="Trebuchet MS"/>
              </w:rPr>
            </w:pPr>
          </w:p>
        </w:tc>
        <w:tc>
          <w:tcPr>
            <w:tcW w:w="8916"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15667B3B" w14:textId="77777777" w:rsidR="00D066A0" w:rsidRPr="007A00D1" w:rsidRDefault="00D066A0" w:rsidP="00D066A0">
            <w:pPr>
              <w:spacing w:line="240" w:lineRule="auto"/>
              <w:rPr>
                <w:rFonts w:ascii="Trebuchet MS" w:hAnsi="Trebuchet MS"/>
              </w:rPr>
            </w:pPr>
            <w:r>
              <w:rPr>
                <w:rFonts w:ascii="Trebuchet MS" w:hAnsi="Trebuchet MS"/>
              </w:rPr>
              <w:t>PARTENERI PRIVAȚI 63,64</w:t>
            </w:r>
            <w:r w:rsidRPr="007A00D1">
              <w:rPr>
                <w:rFonts w:ascii="Trebuchet MS" w:hAnsi="Trebuchet MS"/>
              </w:rPr>
              <w:t>%</w:t>
            </w:r>
          </w:p>
        </w:tc>
      </w:tr>
      <w:tr w:rsidR="00D066A0" w:rsidRPr="007A00D1" w14:paraId="521C02D0" w14:textId="77777777" w:rsidTr="00594D4E">
        <w:trPr>
          <w:trHeight w:val="263"/>
        </w:trPr>
        <w:tc>
          <w:tcPr>
            <w:tcW w:w="20" w:type="dxa"/>
            <w:tcBorders>
              <w:top w:val="single" w:sz="4" w:space="0" w:color="auto"/>
              <w:left w:val="single" w:sz="4" w:space="0" w:color="auto"/>
              <w:bottom w:val="single" w:sz="4" w:space="0" w:color="auto"/>
              <w:right w:val="single" w:sz="4" w:space="0" w:color="auto"/>
            </w:tcBorders>
            <w:vAlign w:val="bottom"/>
          </w:tcPr>
          <w:p w14:paraId="7ABC7458"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1B326557" w14:textId="77777777" w:rsidR="00D066A0" w:rsidRPr="003C02A8" w:rsidRDefault="00D066A0" w:rsidP="00D066A0">
            <w:pPr>
              <w:spacing w:line="240" w:lineRule="auto"/>
              <w:rPr>
                <w:rFonts w:ascii="Trebuchet MS" w:hAnsi="Trebuchet MS"/>
              </w:rPr>
            </w:pPr>
            <w:r w:rsidRPr="003C02A8">
              <w:rPr>
                <w:rFonts w:ascii="Trebuchet MS" w:hAnsi="Trebuchet MS"/>
              </w:rPr>
              <w:t>Partener</w:t>
            </w:r>
          </w:p>
        </w:tc>
        <w:tc>
          <w:tcPr>
            <w:tcW w:w="2955" w:type="dxa"/>
            <w:gridSpan w:val="2"/>
            <w:tcBorders>
              <w:top w:val="single" w:sz="4" w:space="0" w:color="auto"/>
              <w:left w:val="single" w:sz="4" w:space="0" w:color="auto"/>
              <w:bottom w:val="single" w:sz="4" w:space="0" w:color="auto"/>
              <w:right w:val="single" w:sz="4" w:space="0" w:color="auto"/>
            </w:tcBorders>
            <w:vAlign w:val="bottom"/>
            <w:hideMark/>
          </w:tcPr>
          <w:p w14:paraId="3B2AC340" w14:textId="77777777" w:rsidR="00D066A0" w:rsidRPr="003C02A8" w:rsidRDefault="00D066A0" w:rsidP="00D066A0">
            <w:pPr>
              <w:spacing w:line="240" w:lineRule="auto"/>
              <w:rPr>
                <w:rFonts w:ascii="Trebuchet MS" w:hAnsi="Trebuchet MS"/>
              </w:rPr>
            </w:pPr>
            <w:r w:rsidRPr="003C02A8">
              <w:rPr>
                <w:rFonts w:ascii="Trebuchet MS" w:hAnsi="Trebuchet MS"/>
              </w:rPr>
              <w:t>Funcția în CS</w:t>
            </w:r>
          </w:p>
        </w:tc>
        <w:tc>
          <w:tcPr>
            <w:tcW w:w="3681" w:type="dxa"/>
            <w:tcBorders>
              <w:top w:val="single" w:sz="4" w:space="0" w:color="auto"/>
              <w:left w:val="single" w:sz="4" w:space="0" w:color="auto"/>
              <w:bottom w:val="single" w:sz="4" w:space="0" w:color="auto"/>
              <w:right w:val="single" w:sz="4" w:space="0" w:color="auto"/>
            </w:tcBorders>
            <w:vAlign w:val="bottom"/>
            <w:hideMark/>
          </w:tcPr>
          <w:p w14:paraId="4B740C29" w14:textId="77777777" w:rsidR="00D066A0" w:rsidRPr="003C02A8" w:rsidRDefault="00D066A0" w:rsidP="00D066A0">
            <w:pPr>
              <w:spacing w:line="240" w:lineRule="auto"/>
              <w:rPr>
                <w:rFonts w:ascii="Trebuchet MS" w:hAnsi="Trebuchet MS"/>
              </w:rPr>
            </w:pPr>
            <w:r w:rsidRPr="003C02A8">
              <w:rPr>
                <w:rFonts w:ascii="Trebuchet MS" w:hAnsi="Trebuchet MS"/>
              </w:rPr>
              <w:t>Tip /Observații</w:t>
            </w:r>
          </w:p>
        </w:tc>
      </w:tr>
      <w:tr w:rsidR="00D066A0" w:rsidRPr="007A00D1" w14:paraId="684A84A6" w14:textId="77777777" w:rsidTr="00594D4E">
        <w:trPr>
          <w:trHeight w:val="243"/>
        </w:trPr>
        <w:tc>
          <w:tcPr>
            <w:tcW w:w="20" w:type="dxa"/>
            <w:tcBorders>
              <w:top w:val="single" w:sz="4" w:space="0" w:color="auto"/>
              <w:left w:val="single" w:sz="4" w:space="0" w:color="auto"/>
              <w:bottom w:val="single" w:sz="4" w:space="0" w:color="auto"/>
              <w:right w:val="single" w:sz="4" w:space="0" w:color="auto"/>
            </w:tcBorders>
            <w:vAlign w:val="bottom"/>
          </w:tcPr>
          <w:p w14:paraId="6FCCFA67"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5515BA4F" w14:textId="77777777" w:rsidR="00D066A0" w:rsidRPr="003C02A8" w:rsidRDefault="00D066A0" w:rsidP="00D066A0">
            <w:pPr>
              <w:spacing w:line="240" w:lineRule="auto"/>
              <w:rPr>
                <w:rFonts w:ascii="Trebuchet MS" w:hAnsi="Trebuchet MS"/>
              </w:rPr>
            </w:pPr>
            <w:r>
              <w:rPr>
                <w:rFonts w:ascii="Trebuchet MS" w:hAnsi="Trebuchet MS"/>
              </w:rPr>
              <w:t>Agro Mixt Hodac-Cooperativă agricolă</w:t>
            </w:r>
          </w:p>
        </w:tc>
        <w:tc>
          <w:tcPr>
            <w:tcW w:w="2955" w:type="dxa"/>
            <w:gridSpan w:val="2"/>
            <w:tcBorders>
              <w:top w:val="single" w:sz="4" w:space="0" w:color="auto"/>
              <w:left w:val="single" w:sz="4" w:space="0" w:color="auto"/>
              <w:bottom w:val="single" w:sz="4" w:space="0" w:color="auto"/>
              <w:right w:val="single" w:sz="4" w:space="0" w:color="auto"/>
            </w:tcBorders>
            <w:vAlign w:val="bottom"/>
            <w:hideMark/>
          </w:tcPr>
          <w:p w14:paraId="061C79CF" w14:textId="77777777" w:rsidR="00D066A0" w:rsidRPr="003C02A8" w:rsidRDefault="00D066A0" w:rsidP="00D066A0">
            <w:pPr>
              <w:spacing w:line="240" w:lineRule="auto"/>
              <w:rPr>
                <w:rFonts w:ascii="Trebuchet MS" w:hAnsi="Trebuchet MS"/>
              </w:rPr>
            </w:pPr>
            <w:r w:rsidRPr="003C02A8">
              <w:rPr>
                <w:rFonts w:ascii="Trebuchet MS" w:hAnsi="Trebuchet MS"/>
              </w:rPr>
              <w:t>Președinte</w:t>
            </w:r>
          </w:p>
        </w:tc>
        <w:tc>
          <w:tcPr>
            <w:tcW w:w="3681" w:type="dxa"/>
            <w:tcBorders>
              <w:top w:val="single" w:sz="4" w:space="0" w:color="auto"/>
              <w:left w:val="single" w:sz="4" w:space="0" w:color="auto"/>
              <w:bottom w:val="single" w:sz="4" w:space="0" w:color="auto"/>
              <w:right w:val="single" w:sz="4" w:space="0" w:color="auto"/>
            </w:tcBorders>
            <w:vAlign w:val="bottom"/>
          </w:tcPr>
          <w:p w14:paraId="5274D492" w14:textId="77777777" w:rsidR="00D066A0" w:rsidRPr="003C02A8" w:rsidRDefault="00D066A0" w:rsidP="00D066A0">
            <w:pPr>
              <w:spacing w:line="240" w:lineRule="auto"/>
              <w:rPr>
                <w:rFonts w:ascii="Trebuchet MS" w:hAnsi="Trebuchet MS"/>
              </w:rPr>
            </w:pPr>
          </w:p>
        </w:tc>
      </w:tr>
      <w:tr w:rsidR="00D066A0" w:rsidRPr="007A00D1" w14:paraId="14FB2F80"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31C7EFF2"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tcPr>
          <w:p w14:paraId="61017815" w14:textId="6BFB2AF8" w:rsidR="00D066A0" w:rsidRPr="003C02A8" w:rsidRDefault="00D066A0" w:rsidP="00D066A0">
            <w:pPr>
              <w:spacing w:line="240" w:lineRule="auto"/>
              <w:rPr>
                <w:rFonts w:ascii="Trebuchet MS" w:hAnsi="Trebuchet MS"/>
              </w:rPr>
            </w:pP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6599C4E5" w14:textId="1DAC663B" w:rsidR="00D066A0" w:rsidRPr="003C02A8" w:rsidRDefault="00D066A0" w:rsidP="00D066A0">
            <w:pPr>
              <w:spacing w:line="240" w:lineRule="auto"/>
              <w:rPr>
                <w:rFonts w:ascii="Trebuchet MS" w:hAnsi="Trebuchet MS"/>
              </w:rPr>
            </w:pPr>
          </w:p>
        </w:tc>
        <w:tc>
          <w:tcPr>
            <w:tcW w:w="3681" w:type="dxa"/>
            <w:tcBorders>
              <w:top w:val="single" w:sz="4" w:space="0" w:color="auto"/>
              <w:left w:val="single" w:sz="4" w:space="0" w:color="auto"/>
              <w:bottom w:val="single" w:sz="4" w:space="0" w:color="auto"/>
              <w:right w:val="single" w:sz="4" w:space="0" w:color="auto"/>
            </w:tcBorders>
            <w:vAlign w:val="bottom"/>
          </w:tcPr>
          <w:p w14:paraId="01231299" w14:textId="77777777" w:rsidR="00D066A0" w:rsidRPr="003C02A8" w:rsidRDefault="00D066A0" w:rsidP="00D066A0">
            <w:pPr>
              <w:spacing w:line="240" w:lineRule="auto"/>
              <w:rPr>
                <w:rFonts w:ascii="Trebuchet MS" w:hAnsi="Trebuchet MS"/>
              </w:rPr>
            </w:pPr>
          </w:p>
        </w:tc>
      </w:tr>
      <w:tr w:rsidR="00D066A0" w:rsidRPr="007A00D1" w14:paraId="7AC0290D"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68648E28"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tcPr>
          <w:p w14:paraId="461AD796" w14:textId="77777777" w:rsidR="00D066A0" w:rsidRPr="003C02A8" w:rsidRDefault="00D066A0" w:rsidP="00D066A0">
            <w:pPr>
              <w:spacing w:line="240" w:lineRule="auto"/>
              <w:rPr>
                <w:rFonts w:ascii="Trebuchet MS" w:hAnsi="Trebuchet MS"/>
              </w:rPr>
            </w:pPr>
            <w:r>
              <w:rPr>
                <w:rFonts w:ascii="Trebuchet MS" w:hAnsi="Trebuchet MS"/>
              </w:rPr>
              <w:t>Composesoratul Ibaneşti</w:t>
            </w: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1D16DD07" w14:textId="77777777" w:rsidR="00D066A0" w:rsidRPr="003C02A8" w:rsidRDefault="00D066A0" w:rsidP="00D066A0">
            <w:pPr>
              <w:spacing w:line="240" w:lineRule="auto"/>
              <w:rPr>
                <w:rFonts w:ascii="Trebuchet MS" w:hAnsi="Trebuchet MS"/>
              </w:rPr>
            </w:pPr>
            <w:r w:rsidRPr="003C02A8">
              <w:rPr>
                <w:rFonts w:ascii="Trebuchet MS" w:hAnsi="Trebuchet MS"/>
              </w:rPr>
              <w:t>Membru</w:t>
            </w:r>
          </w:p>
        </w:tc>
        <w:tc>
          <w:tcPr>
            <w:tcW w:w="3681" w:type="dxa"/>
            <w:tcBorders>
              <w:top w:val="single" w:sz="4" w:space="0" w:color="auto"/>
              <w:left w:val="single" w:sz="4" w:space="0" w:color="auto"/>
              <w:bottom w:val="single" w:sz="4" w:space="0" w:color="auto"/>
              <w:right w:val="single" w:sz="4" w:space="0" w:color="auto"/>
            </w:tcBorders>
            <w:vAlign w:val="bottom"/>
          </w:tcPr>
          <w:p w14:paraId="049198AE" w14:textId="77777777" w:rsidR="00D066A0" w:rsidRPr="003C02A8" w:rsidRDefault="00D066A0" w:rsidP="00D066A0">
            <w:pPr>
              <w:spacing w:line="240" w:lineRule="auto"/>
              <w:rPr>
                <w:rFonts w:ascii="Trebuchet MS" w:hAnsi="Trebuchet MS"/>
              </w:rPr>
            </w:pPr>
          </w:p>
        </w:tc>
      </w:tr>
      <w:tr w:rsidR="00D066A0" w:rsidRPr="007A00D1" w14:paraId="6DEFD588"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24DC8766" w14:textId="77777777" w:rsidR="00D066A0" w:rsidRPr="00152336" w:rsidRDefault="00D066A0" w:rsidP="00D066A0">
            <w:pPr>
              <w:rPr>
                <w:rFonts w:ascii="Trebuchet MS" w:hAnsi="Trebuchet MS"/>
                <w:highlight w:val="yellow"/>
              </w:rPr>
            </w:pPr>
          </w:p>
        </w:tc>
        <w:tc>
          <w:tcPr>
            <w:tcW w:w="2280" w:type="dxa"/>
            <w:tcBorders>
              <w:top w:val="single" w:sz="4" w:space="0" w:color="auto"/>
              <w:left w:val="single" w:sz="4" w:space="0" w:color="auto"/>
              <w:bottom w:val="single" w:sz="4" w:space="0" w:color="auto"/>
              <w:right w:val="single" w:sz="4" w:space="0" w:color="auto"/>
            </w:tcBorders>
            <w:vAlign w:val="bottom"/>
          </w:tcPr>
          <w:p w14:paraId="6B5D70F2" w14:textId="77777777" w:rsidR="00D066A0" w:rsidRPr="008D12D8" w:rsidRDefault="00D066A0" w:rsidP="00D066A0">
            <w:pPr>
              <w:spacing w:line="240" w:lineRule="auto"/>
              <w:rPr>
                <w:rFonts w:ascii="Trebuchet MS" w:hAnsi="Trebuchet MS"/>
                <w:highlight w:val="yellow"/>
              </w:rPr>
            </w:pPr>
            <w:r w:rsidRPr="00DC3660">
              <w:rPr>
                <w:rFonts w:ascii="Trebuchet MS" w:hAnsi="Trebuchet MS"/>
              </w:rPr>
              <w:t>Biosal Energ SRL</w:t>
            </w: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03E1CB73" w14:textId="77777777" w:rsidR="00D066A0" w:rsidRPr="003C02A8" w:rsidRDefault="00D066A0" w:rsidP="00D066A0">
            <w:pPr>
              <w:spacing w:line="240" w:lineRule="auto"/>
              <w:rPr>
                <w:rFonts w:ascii="Trebuchet MS" w:hAnsi="Trebuchet MS"/>
              </w:rPr>
            </w:pPr>
            <w:r w:rsidRPr="003C02A8">
              <w:rPr>
                <w:rFonts w:ascii="Trebuchet MS" w:hAnsi="Trebuchet MS"/>
              </w:rPr>
              <w:t>Membru</w:t>
            </w:r>
          </w:p>
        </w:tc>
        <w:tc>
          <w:tcPr>
            <w:tcW w:w="3681" w:type="dxa"/>
            <w:tcBorders>
              <w:top w:val="single" w:sz="4" w:space="0" w:color="auto"/>
              <w:left w:val="single" w:sz="4" w:space="0" w:color="auto"/>
              <w:bottom w:val="single" w:sz="4" w:space="0" w:color="auto"/>
              <w:right w:val="single" w:sz="4" w:space="0" w:color="auto"/>
            </w:tcBorders>
            <w:vAlign w:val="bottom"/>
          </w:tcPr>
          <w:p w14:paraId="5E15129C" w14:textId="77777777" w:rsidR="00D066A0" w:rsidRPr="003C02A8" w:rsidRDefault="00D066A0" w:rsidP="00D066A0">
            <w:pPr>
              <w:spacing w:line="240" w:lineRule="auto"/>
              <w:rPr>
                <w:rFonts w:ascii="Trebuchet MS" w:hAnsi="Trebuchet MS"/>
              </w:rPr>
            </w:pPr>
          </w:p>
        </w:tc>
      </w:tr>
      <w:tr w:rsidR="00D066A0" w:rsidRPr="007A00D1" w14:paraId="00AE432B"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261889A5"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tcPr>
          <w:p w14:paraId="523E4444" w14:textId="79DA9BE7" w:rsidR="00D066A0" w:rsidRDefault="00D066A0" w:rsidP="00D066A0">
            <w:pPr>
              <w:spacing w:line="240" w:lineRule="auto"/>
              <w:rPr>
                <w:rFonts w:ascii="Trebuchet MS" w:hAnsi="Trebuchet MS"/>
              </w:rPr>
            </w:pP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6E7E9B69" w14:textId="529BEF24" w:rsidR="00D066A0" w:rsidRPr="003C02A8" w:rsidRDefault="00D066A0" w:rsidP="00D066A0">
            <w:pPr>
              <w:spacing w:line="240" w:lineRule="auto"/>
              <w:rPr>
                <w:rFonts w:ascii="Trebuchet MS" w:hAnsi="Trebuchet MS"/>
              </w:rPr>
            </w:pPr>
          </w:p>
        </w:tc>
        <w:tc>
          <w:tcPr>
            <w:tcW w:w="3681" w:type="dxa"/>
            <w:tcBorders>
              <w:top w:val="single" w:sz="4" w:space="0" w:color="auto"/>
              <w:left w:val="single" w:sz="4" w:space="0" w:color="auto"/>
              <w:bottom w:val="single" w:sz="4" w:space="0" w:color="auto"/>
              <w:right w:val="single" w:sz="4" w:space="0" w:color="auto"/>
            </w:tcBorders>
            <w:vAlign w:val="bottom"/>
          </w:tcPr>
          <w:p w14:paraId="41326F4A" w14:textId="77777777" w:rsidR="00D066A0" w:rsidRPr="003C02A8" w:rsidRDefault="00D066A0" w:rsidP="00D066A0">
            <w:pPr>
              <w:spacing w:line="240" w:lineRule="auto"/>
              <w:rPr>
                <w:rFonts w:ascii="Trebuchet MS" w:hAnsi="Trebuchet MS"/>
              </w:rPr>
            </w:pPr>
          </w:p>
        </w:tc>
      </w:tr>
      <w:tr w:rsidR="00D066A0" w:rsidRPr="007A00D1" w14:paraId="798BEA5D"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64B00DF9"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tcPr>
          <w:p w14:paraId="09DCC3FC" w14:textId="77777777" w:rsidR="00D066A0" w:rsidRDefault="00D066A0" w:rsidP="00D066A0">
            <w:pPr>
              <w:spacing w:line="240" w:lineRule="auto"/>
              <w:rPr>
                <w:rFonts w:ascii="Trebuchet MS" w:hAnsi="Trebuchet MS"/>
              </w:rPr>
            </w:pPr>
            <w:r>
              <w:rPr>
                <w:rFonts w:ascii="Trebuchet MS" w:hAnsi="Trebuchet MS"/>
              </w:rPr>
              <w:t>Asociatia Crescatorilor de Animale ,,Capu Dealului”</w:t>
            </w: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705BECD0" w14:textId="77777777" w:rsidR="00D066A0" w:rsidRDefault="00D066A0" w:rsidP="00D066A0">
            <w:pPr>
              <w:spacing w:line="240" w:lineRule="auto"/>
              <w:rPr>
                <w:rFonts w:ascii="Trebuchet MS" w:hAnsi="Trebuchet MS"/>
              </w:rPr>
            </w:pPr>
            <w:r>
              <w:rPr>
                <w:rFonts w:ascii="Trebuchet MS" w:hAnsi="Trebuchet MS"/>
              </w:rPr>
              <w:t>Membru</w:t>
            </w:r>
          </w:p>
        </w:tc>
        <w:tc>
          <w:tcPr>
            <w:tcW w:w="3681" w:type="dxa"/>
            <w:tcBorders>
              <w:top w:val="single" w:sz="4" w:space="0" w:color="auto"/>
              <w:left w:val="single" w:sz="4" w:space="0" w:color="auto"/>
              <w:bottom w:val="single" w:sz="4" w:space="0" w:color="auto"/>
              <w:right w:val="single" w:sz="4" w:space="0" w:color="auto"/>
            </w:tcBorders>
            <w:vAlign w:val="bottom"/>
          </w:tcPr>
          <w:p w14:paraId="2DC780B4" w14:textId="77777777" w:rsidR="00D066A0" w:rsidRPr="003C02A8" w:rsidRDefault="00D066A0" w:rsidP="00D066A0">
            <w:pPr>
              <w:spacing w:line="240" w:lineRule="auto"/>
              <w:rPr>
                <w:rFonts w:ascii="Trebuchet MS" w:hAnsi="Trebuchet MS"/>
              </w:rPr>
            </w:pPr>
          </w:p>
        </w:tc>
      </w:tr>
      <w:tr w:rsidR="00D066A0" w:rsidRPr="007A00D1" w14:paraId="076FA33C"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25A8D2FF"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tcPr>
          <w:p w14:paraId="1E04D97E" w14:textId="43322C97" w:rsidR="00D066A0" w:rsidRPr="00E658FF" w:rsidRDefault="00D066A0" w:rsidP="00D066A0">
            <w:pPr>
              <w:spacing w:line="240" w:lineRule="auto"/>
              <w:rPr>
                <w:rFonts w:ascii="Trebuchet MS" w:hAnsi="Trebuchet MS"/>
                <w:color w:val="FF0000"/>
              </w:rPr>
            </w:pP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089D1827" w14:textId="76E58800" w:rsidR="00D066A0" w:rsidRPr="00E658FF" w:rsidRDefault="00D066A0" w:rsidP="00D066A0">
            <w:pPr>
              <w:spacing w:line="240" w:lineRule="auto"/>
              <w:rPr>
                <w:rFonts w:ascii="Trebuchet MS" w:hAnsi="Trebuchet MS"/>
                <w:color w:val="FF0000"/>
              </w:rPr>
            </w:pPr>
          </w:p>
        </w:tc>
        <w:tc>
          <w:tcPr>
            <w:tcW w:w="3681" w:type="dxa"/>
            <w:tcBorders>
              <w:top w:val="single" w:sz="4" w:space="0" w:color="auto"/>
              <w:left w:val="single" w:sz="4" w:space="0" w:color="auto"/>
              <w:bottom w:val="single" w:sz="4" w:space="0" w:color="auto"/>
              <w:right w:val="single" w:sz="4" w:space="0" w:color="auto"/>
            </w:tcBorders>
            <w:vAlign w:val="bottom"/>
          </w:tcPr>
          <w:p w14:paraId="5AC58626" w14:textId="77777777" w:rsidR="00D066A0" w:rsidRPr="003C02A8" w:rsidRDefault="00D066A0" w:rsidP="00D066A0">
            <w:pPr>
              <w:spacing w:line="240" w:lineRule="auto"/>
              <w:rPr>
                <w:rFonts w:ascii="Trebuchet MS" w:hAnsi="Trebuchet MS"/>
              </w:rPr>
            </w:pPr>
          </w:p>
        </w:tc>
      </w:tr>
      <w:tr w:rsidR="00D066A0" w:rsidRPr="007A00D1" w14:paraId="0F5B4C5E" w14:textId="77777777" w:rsidTr="00594D4E">
        <w:trPr>
          <w:trHeight w:val="431"/>
        </w:trPr>
        <w:tc>
          <w:tcPr>
            <w:tcW w:w="20" w:type="dxa"/>
            <w:tcBorders>
              <w:top w:val="single" w:sz="4" w:space="0" w:color="auto"/>
              <w:left w:val="single" w:sz="4" w:space="0" w:color="auto"/>
              <w:bottom w:val="single" w:sz="4" w:space="0" w:color="auto"/>
              <w:right w:val="single" w:sz="4" w:space="0" w:color="auto"/>
            </w:tcBorders>
            <w:vAlign w:val="bottom"/>
          </w:tcPr>
          <w:p w14:paraId="479196D2" w14:textId="77777777" w:rsidR="00D066A0" w:rsidRPr="003C02A8" w:rsidRDefault="00D066A0" w:rsidP="00D066A0">
            <w:pPr>
              <w:rPr>
                <w:rFonts w:ascii="Trebuchet MS" w:hAnsi="Trebuchet MS"/>
              </w:rPr>
            </w:pPr>
          </w:p>
        </w:tc>
        <w:tc>
          <w:tcPr>
            <w:tcW w:w="8916"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006BD3D6" w14:textId="77777777" w:rsidR="00D066A0" w:rsidRPr="003C02A8" w:rsidRDefault="00D066A0" w:rsidP="00D066A0">
            <w:pPr>
              <w:spacing w:line="240" w:lineRule="auto"/>
              <w:rPr>
                <w:rFonts w:ascii="Trebuchet MS" w:hAnsi="Trebuchet MS"/>
              </w:rPr>
            </w:pPr>
            <w:r>
              <w:rPr>
                <w:rFonts w:ascii="Trebuchet MS" w:hAnsi="Trebuchet MS"/>
              </w:rPr>
              <w:t>SOCIETATE CIVILĂ( 9,09</w:t>
            </w:r>
            <w:r w:rsidRPr="003C02A8">
              <w:rPr>
                <w:rFonts w:ascii="Trebuchet MS" w:hAnsi="Trebuchet MS" w:cs="Arial"/>
              </w:rPr>
              <w:t>%</w:t>
            </w:r>
            <w:r>
              <w:rPr>
                <w:rFonts w:ascii="Trebuchet MS" w:hAnsi="Trebuchet MS" w:cs="Arial"/>
              </w:rPr>
              <w:t>)</w:t>
            </w:r>
          </w:p>
        </w:tc>
      </w:tr>
      <w:tr w:rsidR="00D066A0" w:rsidRPr="007A00D1" w14:paraId="735B4636" w14:textId="77777777" w:rsidTr="00594D4E">
        <w:trPr>
          <w:trHeight w:val="263"/>
        </w:trPr>
        <w:tc>
          <w:tcPr>
            <w:tcW w:w="20" w:type="dxa"/>
            <w:tcBorders>
              <w:top w:val="single" w:sz="4" w:space="0" w:color="auto"/>
              <w:left w:val="single" w:sz="4" w:space="0" w:color="auto"/>
              <w:bottom w:val="single" w:sz="4" w:space="0" w:color="auto"/>
              <w:right w:val="single" w:sz="4" w:space="0" w:color="auto"/>
            </w:tcBorders>
            <w:vAlign w:val="bottom"/>
          </w:tcPr>
          <w:p w14:paraId="1789A5EA"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152221B3" w14:textId="77777777" w:rsidR="00D066A0" w:rsidRPr="003C02A8" w:rsidRDefault="00D066A0" w:rsidP="00D066A0">
            <w:pPr>
              <w:spacing w:line="240" w:lineRule="auto"/>
              <w:rPr>
                <w:rFonts w:ascii="Trebuchet MS" w:hAnsi="Trebuchet MS"/>
              </w:rPr>
            </w:pPr>
            <w:r w:rsidRPr="003C02A8">
              <w:rPr>
                <w:rFonts w:ascii="Trebuchet MS" w:hAnsi="Trebuchet MS"/>
              </w:rPr>
              <w:t>Partener</w:t>
            </w:r>
          </w:p>
        </w:tc>
        <w:tc>
          <w:tcPr>
            <w:tcW w:w="2880" w:type="dxa"/>
            <w:tcBorders>
              <w:top w:val="single" w:sz="4" w:space="0" w:color="auto"/>
              <w:left w:val="single" w:sz="4" w:space="0" w:color="auto"/>
              <w:bottom w:val="single" w:sz="4" w:space="0" w:color="auto"/>
              <w:right w:val="single" w:sz="4" w:space="0" w:color="auto"/>
            </w:tcBorders>
            <w:vAlign w:val="bottom"/>
            <w:hideMark/>
          </w:tcPr>
          <w:p w14:paraId="34D217D0" w14:textId="77777777" w:rsidR="00D066A0" w:rsidRPr="003C02A8" w:rsidRDefault="00D066A0" w:rsidP="00D066A0">
            <w:pPr>
              <w:spacing w:line="240" w:lineRule="auto"/>
              <w:rPr>
                <w:rFonts w:ascii="Trebuchet MS" w:hAnsi="Trebuchet MS"/>
              </w:rPr>
            </w:pPr>
            <w:r w:rsidRPr="003C02A8">
              <w:rPr>
                <w:rFonts w:ascii="Trebuchet MS" w:hAnsi="Trebuchet MS"/>
              </w:rPr>
              <w:t>Funcția în CS</w:t>
            </w:r>
          </w:p>
        </w:tc>
        <w:tc>
          <w:tcPr>
            <w:tcW w:w="3756" w:type="dxa"/>
            <w:gridSpan w:val="2"/>
            <w:tcBorders>
              <w:top w:val="single" w:sz="4" w:space="0" w:color="auto"/>
              <w:left w:val="single" w:sz="4" w:space="0" w:color="auto"/>
              <w:bottom w:val="single" w:sz="4" w:space="0" w:color="auto"/>
              <w:right w:val="single" w:sz="4" w:space="0" w:color="auto"/>
            </w:tcBorders>
            <w:vAlign w:val="bottom"/>
            <w:hideMark/>
          </w:tcPr>
          <w:p w14:paraId="26BFB179" w14:textId="77777777" w:rsidR="00D066A0" w:rsidRPr="003C02A8" w:rsidRDefault="00D066A0" w:rsidP="00D066A0">
            <w:pPr>
              <w:spacing w:line="240" w:lineRule="auto"/>
              <w:rPr>
                <w:rFonts w:ascii="Trebuchet MS" w:hAnsi="Trebuchet MS"/>
              </w:rPr>
            </w:pPr>
            <w:r w:rsidRPr="003C02A8">
              <w:rPr>
                <w:rFonts w:ascii="Trebuchet MS" w:hAnsi="Trebuchet MS"/>
              </w:rPr>
              <w:t>Tip /Observații</w:t>
            </w:r>
          </w:p>
        </w:tc>
      </w:tr>
      <w:tr w:rsidR="00D066A0" w:rsidRPr="007A00D1" w14:paraId="1AC84F8D" w14:textId="77777777" w:rsidTr="00594D4E">
        <w:trPr>
          <w:trHeight w:val="230"/>
        </w:trPr>
        <w:tc>
          <w:tcPr>
            <w:tcW w:w="20" w:type="dxa"/>
            <w:tcBorders>
              <w:top w:val="single" w:sz="4" w:space="0" w:color="auto"/>
              <w:left w:val="single" w:sz="4" w:space="0" w:color="auto"/>
              <w:bottom w:val="single" w:sz="4" w:space="0" w:color="auto"/>
              <w:right w:val="single" w:sz="4" w:space="0" w:color="auto"/>
            </w:tcBorders>
            <w:vAlign w:val="bottom"/>
          </w:tcPr>
          <w:p w14:paraId="459B8F06"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0883B80E" w14:textId="77777777" w:rsidR="00D066A0" w:rsidRPr="003C02A8" w:rsidRDefault="00D066A0" w:rsidP="00D066A0">
            <w:pPr>
              <w:spacing w:line="240" w:lineRule="auto"/>
              <w:rPr>
                <w:rFonts w:ascii="Trebuchet MS" w:hAnsi="Trebuchet MS"/>
              </w:rPr>
            </w:pPr>
            <w:r>
              <w:rPr>
                <w:rFonts w:ascii="Trebuchet MS" w:hAnsi="Trebuchet MS"/>
              </w:rPr>
              <w:t>Asociatia de tineret ,,Ecoul Subcetate</w:t>
            </w:r>
            <w:r>
              <w:rPr>
                <w:rFonts w:ascii="Trebuchet MS" w:hAnsi="Trebuchet MS"/>
                <w:lang w:val="en-US"/>
              </w:rPr>
              <w:t>”</w:t>
            </w:r>
          </w:p>
        </w:tc>
        <w:tc>
          <w:tcPr>
            <w:tcW w:w="2880" w:type="dxa"/>
            <w:tcBorders>
              <w:top w:val="single" w:sz="4" w:space="0" w:color="auto"/>
              <w:left w:val="single" w:sz="4" w:space="0" w:color="auto"/>
              <w:bottom w:val="single" w:sz="4" w:space="0" w:color="auto"/>
              <w:right w:val="single" w:sz="4" w:space="0" w:color="auto"/>
            </w:tcBorders>
            <w:vAlign w:val="bottom"/>
            <w:hideMark/>
          </w:tcPr>
          <w:p w14:paraId="1E356A55" w14:textId="77777777" w:rsidR="00D066A0" w:rsidRPr="003C02A8" w:rsidRDefault="00D066A0" w:rsidP="00D066A0">
            <w:pPr>
              <w:spacing w:line="240" w:lineRule="auto"/>
              <w:rPr>
                <w:rFonts w:ascii="Trebuchet MS" w:hAnsi="Trebuchet MS"/>
              </w:rPr>
            </w:pPr>
            <w:r w:rsidRPr="003C02A8">
              <w:rPr>
                <w:rFonts w:ascii="Trebuchet MS" w:hAnsi="Trebuchet MS"/>
              </w:rPr>
              <w:t>secretar</w:t>
            </w:r>
          </w:p>
        </w:tc>
        <w:tc>
          <w:tcPr>
            <w:tcW w:w="3756" w:type="dxa"/>
            <w:gridSpan w:val="2"/>
            <w:tcBorders>
              <w:top w:val="single" w:sz="4" w:space="0" w:color="auto"/>
              <w:left w:val="single" w:sz="4" w:space="0" w:color="auto"/>
              <w:bottom w:val="single" w:sz="4" w:space="0" w:color="auto"/>
              <w:right w:val="single" w:sz="4" w:space="0" w:color="auto"/>
            </w:tcBorders>
            <w:vAlign w:val="bottom"/>
          </w:tcPr>
          <w:p w14:paraId="7FB997B1" w14:textId="77777777" w:rsidR="00D066A0" w:rsidRPr="003C02A8" w:rsidRDefault="00D066A0" w:rsidP="00D066A0">
            <w:pPr>
              <w:spacing w:line="240" w:lineRule="auto"/>
              <w:rPr>
                <w:rFonts w:ascii="Trebuchet MS" w:hAnsi="Trebuchet MS"/>
              </w:rPr>
            </w:pPr>
          </w:p>
        </w:tc>
      </w:tr>
      <w:tr w:rsidR="00D066A0" w:rsidRPr="007A00D1" w14:paraId="43EF0CF7" w14:textId="77777777" w:rsidTr="00594D4E">
        <w:trPr>
          <w:trHeight w:val="238"/>
        </w:trPr>
        <w:tc>
          <w:tcPr>
            <w:tcW w:w="20" w:type="dxa"/>
            <w:tcBorders>
              <w:top w:val="single" w:sz="4" w:space="0" w:color="auto"/>
              <w:left w:val="single" w:sz="4" w:space="0" w:color="auto"/>
              <w:bottom w:val="single" w:sz="4" w:space="0" w:color="auto"/>
              <w:right w:val="single" w:sz="4" w:space="0" w:color="auto"/>
            </w:tcBorders>
            <w:vAlign w:val="bottom"/>
          </w:tcPr>
          <w:p w14:paraId="2776A5B2" w14:textId="77777777" w:rsidR="00D066A0" w:rsidRPr="003C02A8" w:rsidRDefault="00D066A0" w:rsidP="00D066A0">
            <w:pPr>
              <w:rPr>
                <w:rFonts w:ascii="Trebuchet MS" w:hAnsi="Trebuchet MS"/>
              </w:rPr>
            </w:pPr>
          </w:p>
        </w:tc>
        <w:tc>
          <w:tcPr>
            <w:tcW w:w="8916"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2D3F7B6A" w14:textId="77777777" w:rsidR="00D066A0" w:rsidRPr="003C02A8" w:rsidRDefault="00D066A0" w:rsidP="00D066A0">
            <w:pPr>
              <w:rPr>
                <w:rFonts w:ascii="Trebuchet MS" w:hAnsi="Trebuchet MS"/>
              </w:rPr>
            </w:pPr>
            <w:r w:rsidRPr="003C02A8">
              <w:rPr>
                <w:rFonts w:ascii="Trebuchet MS" w:hAnsi="Trebuchet MS"/>
              </w:rPr>
              <w:t>PERS</w:t>
            </w:r>
            <w:r>
              <w:rPr>
                <w:rFonts w:ascii="Trebuchet MS" w:hAnsi="Trebuchet MS"/>
              </w:rPr>
              <w:t>OANE FIZICE RELEVANTE (</w:t>
            </w:r>
            <w:r w:rsidRPr="003C02A8">
              <w:rPr>
                <w:rFonts w:ascii="Trebuchet MS" w:hAnsi="Trebuchet MS"/>
              </w:rPr>
              <w:t>%)</w:t>
            </w:r>
          </w:p>
        </w:tc>
      </w:tr>
      <w:tr w:rsidR="00D066A0" w:rsidRPr="007A00D1" w14:paraId="0F5F0366" w14:textId="77777777" w:rsidTr="00594D4E">
        <w:trPr>
          <w:trHeight w:val="269"/>
        </w:trPr>
        <w:tc>
          <w:tcPr>
            <w:tcW w:w="20" w:type="dxa"/>
            <w:tcBorders>
              <w:top w:val="single" w:sz="4" w:space="0" w:color="auto"/>
              <w:left w:val="single" w:sz="4" w:space="0" w:color="auto"/>
              <w:bottom w:val="single" w:sz="4" w:space="0" w:color="auto"/>
              <w:right w:val="single" w:sz="4" w:space="0" w:color="auto"/>
            </w:tcBorders>
            <w:vAlign w:val="bottom"/>
          </w:tcPr>
          <w:p w14:paraId="175099E4" w14:textId="77777777" w:rsidR="00D066A0" w:rsidRPr="003C02A8" w:rsidRDefault="00D066A0" w:rsidP="00D066A0">
            <w:pPr>
              <w:rPr>
                <w:rFonts w:ascii="Trebuchet MS" w:hAnsi="Trebuchet M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5D15B0A3" w14:textId="77777777" w:rsidR="00D066A0" w:rsidRPr="003C02A8" w:rsidRDefault="00D066A0" w:rsidP="00D066A0">
            <w:pPr>
              <w:rPr>
                <w:rFonts w:ascii="Trebuchet MS" w:hAnsi="Trebuchet MS"/>
              </w:rPr>
            </w:pPr>
            <w:r w:rsidRPr="003C02A8">
              <w:rPr>
                <w:rFonts w:ascii="Trebuchet MS" w:hAnsi="Trebuchet MS"/>
              </w:rPr>
              <w:t>Partener</w:t>
            </w:r>
          </w:p>
        </w:tc>
        <w:tc>
          <w:tcPr>
            <w:tcW w:w="2880" w:type="dxa"/>
            <w:tcBorders>
              <w:top w:val="single" w:sz="4" w:space="0" w:color="auto"/>
              <w:left w:val="single" w:sz="4" w:space="0" w:color="auto"/>
              <w:bottom w:val="single" w:sz="4" w:space="0" w:color="auto"/>
              <w:right w:val="single" w:sz="4" w:space="0" w:color="auto"/>
            </w:tcBorders>
            <w:vAlign w:val="bottom"/>
            <w:hideMark/>
          </w:tcPr>
          <w:p w14:paraId="4AC5C8FE" w14:textId="77777777" w:rsidR="00D066A0" w:rsidRPr="003C02A8" w:rsidRDefault="00D066A0" w:rsidP="00D066A0">
            <w:pPr>
              <w:rPr>
                <w:rFonts w:ascii="Trebuchet MS" w:hAnsi="Trebuchet MS"/>
              </w:rPr>
            </w:pPr>
            <w:r w:rsidRPr="003C02A8">
              <w:rPr>
                <w:rFonts w:ascii="Trebuchet MS" w:hAnsi="Trebuchet MS"/>
              </w:rPr>
              <w:t>Funcția în CS</w:t>
            </w:r>
          </w:p>
        </w:tc>
        <w:tc>
          <w:tcPr>
            <w:tcW w:w="3756" w:type="dxa"/>
            <w:gridSpan w:val="2"/>
            <w:tcBorders>
              <w:top w:val="single" w:sz="4" w:space="0" w:color="auto"/>
              <w:left w:val="single" w:sz="4" w:space="0" w:color="auto"/>
              <w:bottom w:val="single" w:sz="4" w:space="0" w:color="auto"/>
              <w:right w:val="single" w:sz="4" w:space="0" w:color="auto"/>
            </w:tcBorders>
            <w:vAlign w:val="bottom"/>
            <w:hideMark/>
          </w:tcPr>
          <w:p w14:paraId="4231FB01" w14:textId="77777777" w:rsidR="00D066A0" w:rsidRPr="003C02A8" w:rsidRDefault="00D066A0" w:rsidP="00D066A0">
            <w:pPr>
              <w:rPr>
                <w:rFonts w:ascii="Trebuchet MS" w:hAnsi="Trebuchet MS"/>
              </w:rPr>
            </w:pPr>
            <w:r w:rsidRPr="003C02A8">
              <w:rPr>
                <w:rFonts w:ascii="Trebuchet MS" w:hAnsi="Trebuchet MS"/>
              </w:rPr>
              <w:t>Tip /Observații</w:t>
            </w:r>
          </w:p>
        </w:tc>
      </w:tr>
    </w:tbl>
    <w:p w14:paraId="1D8EB623" w14:textId="77777777" w:rsidR="00D066A0" w:rsidRDefault="00D066A0" w:rsidP="00FD7656">
      <w:pPr>
        <w:jc w:val="both"/>
        <w:rPr>
          <w:rFonts w:ascii="Trebuchet MS" w:hAnsi="Trebuchet MS"/>
        </w:rPr>
      </w:pPr>
    </w:p>
    <w:p w14:paraId="66971EE5" w14:textId="77777777" w:rsidR="00E658FF" w:rsidRPr="00E658FF" w:rsidRDefault="00E658FF" w:rsidP="00E658FF">
      <w:pPr>
        <w:keepNext/>
        <w:spacing w:before="240" w:after="240" w:line="240" w:lineRule="auto"/>
        <w:contextualSpacing/>
        <w:jc w:val="both"/>
        <w:outlineLvl w:val="4"/>
        <w:rPr>
          <w:rFonts w:ascii="Trebuchet MS" w:eastAsia="Times New Roman" w:hAnsi="Trebuchet MS" w:cs="Times New Roman"/>
          <w:noProof/>
          <w:color w:val="000000"/>
          <w:szCs w:val="24"/>
          <w:u w:val="single"/>
          <w:lang w:val="fr-BE" w:eastAsia="en-US"/>
        </w:rPr>
      </w:pPr>
      <w:r w:rsidRPr="00E658FF">
        <w:rPr>
          <w:rFonts w:ascii="Trebuchet MS" w:eastAsia="Times New Roman" w:hAnsi="Trebuchet MS" w:cs="Times New Roman"/>
          <w:noProof/>
          <w:color w:val="000000"/>
          <w:szCs w:val="24"/>
          <w:u w:val="single"/>
          <w:lang w:val="fr-BE" w:eastAsia="en-US"/>
        </w:rPr>
        <w:t>Noua componenta a membrilor supleanti ai Comitetului de Selectie a proiectelor :</w:t>
      </w:r>
    </w:p>
    <w:p w14:paraId="44EA0A84" w14:textId="77777777" w:rsidR="00E658FF" w:rsidRPr="00E658FF" w:rsidRDefault="00E658FF" w:rsidP="00E658FF">
      <w:pPr>
        <w:keepNext/>
        <w:spacing w:before="240" w:after="240" w:line="240" w:lineRule="auto"/>
        <w:ind w:left="502"/>
        <w:contextualSpacing/>
        <w:jc w:val="both"/>
        <w:outlineLvl w:val="4"/>
        <w:rPr>
          <w:rFonts w:ascii="Trebuchet MS" w:eastAsia="Times New Roman" w:hAnsi="Trebuchet MS" w:cs="Times New Roman"/>
          <w:noProof/>
          <w:color w:val="000000"/>
          <w:szCs w:val="24"/>
          <w:u w:val="single"/>
          <w:lang w:val="fr-BE" w:eastAsia="en-US"/>
        </w:rPr>
      </w:pPr>
    </w:p>
    <w:p w14:paraId="58E8EA34" w14:textId="77777777" w:rsidR="00E658FF" w:rsidRPr="00E658FF" w:rsidRDefault="00E658FF" w:rsidP="00E658FF">
      <w:pPr>
        <w:keepNext/>
        <w:spacing w:before="240" w:after="240" w:line="240" w:lineRule="auto"/>
        <w:ind w:left="502"/>
        <w:contextualSpacing/>
        <w:jc w:val="both"/>
        <w:outlineLvl w:val="4"/>
        <w:rPr>
          <w:rFonts w:ascii="Trebuchet MS" w:eastAsia="Times New Roman" w:hAnsi="Trebuchet MS" w:cs="Times New Roman"/>
          <w:noProof/>
          <w:color w:val="000000"/>
          <w:szCs w:val="24"/>
          <w:u w:val="single"/>
          <w:lang w:val="fr-BE"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1"/>
        <w:gridCol w:w="2850"/>
        <w:gridCol w:w="3770"/>
      </w:tblGrid>
      <w:tr w:rsidR="00E658FF" w:rsidRPr="00E658FF" w14:paraId="304B2186" w14:textId="77777777" w:rsidTr="00594D4E">
        <w:trPr>
          <w:trHeight w:val="247"/>
        </w:trPr>
        <w:tc>
          <w:tcPr>
            <w:tcW w:w="8931" w:type="dxa"/>
            <w:gridSpan w:val="3"/>
            <w:shd w:val="clear" w:color="auto" w:fill="D99594" w:themeFill="accent2" w:themeFillTint="99"/>
            <w:hideMark/>
          </w:tcPr>
          <w:p w14:paraId="27EB2BF6" w14:textId="77777777" w:rsidR="00E658FF" w:rsidRPr="00594D4E" w:rsidRDefault="00E658FF">
            <w:pPr>
              <w:rPr>
                <w:rFonts w:ascii="Trebuchet MS" w:hAnsi="Trebuchet MS"/>
                <w:lang w:eastAsia="en-US"/>
              </w:rPr>
            </w:pPr>
            <w:r w:rsidRPr="00594D4E">
              <w:rPr>
                <w:rFonts w:ascii="Trebuchet MS" w:hAnsi="Trebuchet MS"/>
                <w:lang w:eastAsia="en-US"/>
              </w:rPr>
              <w:t>PARTENERI PUBLICI  (27.28%)</w:t>
            </w:r>
          </w:p>
        </w:tc>
      </w:tr>
      <w:tr w:rsidR="00E658FF" w:rsidRPr="00E658FF" w14:paraId="70A58B44" w14:textId="77777777" w:rsidTr="00594D4E">
        <w:trPr>
          <w:trHeight w:val="317"/>
        </w:trPr>
        <w:tc>
          <w:tcPr>
            <w:tcW w:w="2311" w:type="dxa"/>
            <w:vAlign w:val="bottom"/>
            <w:hideMark/>
          </w:tcPr>
          <w:p w14:paraId="37D24431" w14:textId="77777777" w:rsidR="00E658FF" w:rsidRPr="00594D4E" w:rsidRDefault="00E658FF">
            <w:pPr>
              <w:rPr>
                <w:rFonts w:ascii="Trebuchet MS" w:hAnsi="Trebuchet MS"/>
                <w:lang w:eastAsia="en-US"/>
              </w:rPr>
            </w:pPr>
            <w:r w:rsidRPr="00594D4E">
              <w:rPr>
                <w:rFonts w:ascii="Trebuchet MS" w:hAnsi="Trebuchet MS"/>
                <w:lang w:eastAsia="en-US"/>
              </w:rPr>
              <w:t>Partener</w:t>
            </w:r>
          </w:p>
        </w:tc>
        <w:tc>
          <w:tcPr>
            <w:tcW w:w="2850" w:type="dxa"/>
            <w:vAlign w:val="bottom"/>
            <w:hideMark/>
          </w:tcPr>
          <w:p w14:paraId="79B36F5C" w14:textId="77777777" w:rsidR="00E658FF" w:rsidRPr="00594D4E" w:rsidRDefault="00E658FF">
            <w:pPr>
              <w:rPr>
                <w:rFonts w:ascii="Trebuchet MS" w:hAnsi="Trebuchet MS"/>
                <w:lang w:eastAsia="en-US"/>
              </w:rPr>
            </w:pPr>
            <w:r w:rsidRPr="00594D4E">
              <w:rPr>
                <w:rFonts w:ascii="Trebuchet MS" w:hAnsi="Trebuchet MS"/>
                <w:lang w:eastAsia="en-US"/>
              </w:rPr>
              <w:t>Funcția în CS</w:t>
            </w:r>
          </w:p>
        </w:tc>
        <w:tc>
          <w:tcPr>
            <w:tcW w:w="3770" w:type="dxa"/>
            <w:vAlign w:val="bottom"/>
            <w:hideMark/>
          </w:tcPr>
          <w:p w14:paraId="5517560E" w14:textId="77777777" w:rsidR="00E658FF" w:rsidRPr="00594D4E" w:rsidRDefault="00E658FF">
            <w:pPr>
              <w:rPr>
                <w:rFonts w:ascii="Trebuchet MS" w:hAnsi="Trebuchet MS" w:cs="Arial"/>
                <w:lang w:eastAsia="en-US"/>
              </w:rPr>
            </w:pPr>
            <w:r w:rsidRPr="00594D4E">
              <w:rPr>
                <w:rFonts w:ascii="Trebuchet MS" w:hAnsi="Trebuchet MS" w:cs="Arial"/>
                <w:lang w:eastAsia="en-US"/>
              </w:rPr>
              <w:t xml:space="preserve">Tip </w:t>
            </w:r>
            <w:r w:rsidRPr="00594D4E">
              <w:rPr>
                <w:rFonts w:ascii="Trebuchet MS" w:hAnsi="Trebuchet MS"/>
                <w:lang w:eastAsia="en-US"/>
              </w:rPr>
              <w:t>/Observații</w:t>
            </w:r>
          </w:p>
        </w:tc>
      </w:tr>
      <w:tr w:rsidR="00E658FF" w:rsidRPr="00E658FF" w14:paraId="265E3EB6" w14:textId="77777777" w:rsidTr="00594D4E">
        <w:trPr>
          <w:trHeight w:val="224"/>
        </w:trPr>
        <w:tc>
          <w:tcPr>
            <w:tcW w:w="2311" w:type="dxa"/>
            <w:hideMark/>
          </w:tcPr>
          <w:p w14:paraId="2470B390" w14:textId="77777777" w:rsidR="00E658FF" w:rsidRPr="00594D4E" w:rsidRDefault="00E658FF">
            <w:pPr>
              <w:rPr>
                <w:rFonts w:ascii="Trebuchet MS" w:hAnsi="Trebuchet MS"/>
                <w:lang w:eastAsia="en-US"/>
              </w:rPr>
            </w:pPr>
            <w:r w:rsidRPr="00594D4E">
              <w:rPr>
                <w:rFonts w:ascii="Trebuchet MS" w:hAnsi="Trebuchet MS"/>
                <w:lang w:eastAsia="en-US"/>
              </w:rPr>
              <w:t>Comuna Sarmas</w:t>
            </w:r>
          </w:p>
        </w:tc>
        <w:tc>
          <w:tcPr>
            <w:tcW w:w="2850" w:type="dxa"/>
            <w:vAlign w:val="bottom"/>
            <w:hideMark/>
          </w:tcPr>
          <w:p w14:paraId="78022ABB" w14:textId="77777777" w:rsidR="00E658FF" w:rsidRPr="00594D4E" w:rsidRDefault="00E658FF">
            <w:pPr>
              <w:rPr>
                <w:rFonts w:ascii="Trebuchet MS" w:hAnsi="Trebuchet MS"/>
                <w:lang w:eastAsia="en-US"/>
              </w:rPr>
            </w:pPr>
            <w:r w:rsidRPr="00594D4E">
              <w:rPr>
                <w:rFonts w:ascii="Trebuchet MS" w:hAnsi="Trebuchet MS"/>
                <w:lang w:eastAsia="en-US"/>
              </w:rPr>
              <w:t>Membru</w:t>
            </w:r>
          </w:p>
        </w:tc>
        <w:tc>
          <w:tcPr>
            <w:tcW w:w="3770" w:type="dxa"/>
            <w:vAlign w:val="bottom"/>
          </w:tcPr>
          <w:p w14:paraId="6C582588" w14:textId="77777777" w:rsidR="00E658FF" w:rsidRPr="00E658FF" w:rsidRDefault="00E658FF" w:rsidP="00E658FF">
            <w:pPr>
              <w:rPr>
                <w:rFonts w:ascii="Trebuchet MS" w:eastAsiaTheme="minorHAnsi" w:hAnsi="Trebuchet MS"/>
                <w:lang w:eastAsia="en-US"/>
              </w:rPr>
            </w:pPr>
          </w:p>
        </w:tc>
      </w:tr>
      <w:tr w:rsidR="00E658FF" w:rsidRPr="00E658FF" w14:paraId="48F2F0E9" w14:textId="77777777" w:rsidTr="00594D4E">
        <w:trPr>
          <w:trHeight w:val="224"/>
        </w:trPr>
        <w:tc>
          <w:tcPr>
            <w:tcW w:w="2311" w:type="dxa"/>
          </w:tcPr>
          <w:p w14:paraId="4BDC2B5A" w14:textId="77777777" w:rsidR="00E658FF" w:rsidRPr="00594D4E" w:rsidRDefault="00E658FF">
            <w:pPr>
              <w:rPr>
                <w:rFonts w:ascii="Trebuchet MS" w:hAnsi="Trebuchet MS"/>
                <w:lang w:eastAsia="en-US"/>
              </w:rPr>
            </w:pPr>
            <w:r w:rsidRPr="00594D4E">
              <w:rPr>
                <w:rFonts w:ascii="Trebuchet MS" w:hAnsi="Trebuchet MS"/>
                <w:lang w:eastAsia="en-US"/>
              </w:rPr>
              <w:t>Comuna Chiheru de Jos</w:t>
            </w:r>
          </w:p>
        </w:tc>
        <w:tc>
          <w:tcPr>
            <w:tcW w:w="2850" w:type="dxa"/>
            <w:vAlign w:val="bottom"/>
          </w:tcPr>
          <w:p w14:paraId="7F58D82B" w14:textId="77777777" w:rsidR="00E658FF" w:rsidRPr="00594D4E" w:rsidRDefault="00E658FF">
            <w:pPr>
              <w:rPr>
                <w:rFonts w:ascii="Trebuchet MS" w:hAnsi="Trebuchet MS"/>
                <w:lang w:eastAsia="en-US"/>
              </w:rPr>
            </w:pPr>
            <w:r w:rsidRPr="00594D4E">
              <w:rPr>
                <w:rFonts w:ascii="Trebuchet MS" w:hAnsi="Trebuchet MS"/>
                <w:lang w:eastAsia="en-US"/>
              </w:rPr>
              <w:t>Membru</w:t>
            </w:r>
          </w:p>
        </w:tc>
        <w:tc>
          <w:tcPr>
            <w:tcW w:w="3770" w:type="dxa"/>
            <w:vAlign w:val="bottom"/>
          </w:tcPr>
          <w:p w14:paraId="3775F4B7" w14:textId="77777777" w:rsidR="00E658FF" w:rsidRPr="00E658FF" w:rsidRDefault="00E658FF" w:rsidP="00E658FF">
            <w:pPr>
              <w:rPr>
                <w:rFonts w:ascii="Trebuchet MS" w:eastAsiaTheme="minorHAnsi" w:hAnsi="Trebuchet MS"/>
                <w:lang w:eastAsia="en-US"/>
              </w:rPr>
            </w:pPr>
          </w:p>
        </w:tc>
      </w:tr>
    </w:tbl>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
        <w:gridCol w:w="2280"/>
        <w:gridCol w:w="2880"/>
        <w:gridCol w:w="75"/>
        <w:gridCol w:w="3681"/>
      </w:tblGrid>
      <w:tr w:rsidR="00E658FF" w:rsidRPr="00E658FF" w14:paraId="28E30C63" w14:textId="77777777" w:rsidTr="00594D4E">
        <w:trPr>
          <w:trHeight w:val="323"/>
        </w:trPr>
        <w:tc>
          <w:tcPr>
            <w:tcW w:w="20" w:type="dxa"/>
            <w:tcBorders>
              <w:top w:val="single" w:sz="4" w:space="0" w:color="auto"/>
              <w:left w:val="single" w:sz="4" w:space="0" w:color="auto"/>
              <w:bottom w:val="single" w:sz="4" w:space="0" w:color="auto"/>
              <w:right w:val="single" w:sz="4" w:space="0" w:color="auto"/>
            </w:tcBorders>
            <w:vAlign w:val="bottom"/>
          </w:tcPr>
          <w:p w14:paraId="38AEB73C" w14:textId="77777777" w:rsidR="00E658FF" w:rsidRPr="00E658FF" w:rsidRDefault="00E658FF" w:rsidP="00E658FF">
            <w:pPr>
              <w:rPr>
                <w:rFonts w:ascii="Trebuchet MS" w:eastAsiaTheme="minorHAnsi" w:hAnsi="Trebuchet MS"/>
                <w:lang w:eastAsia="en-US"/>
              </w:rPr>
            </w:pPr>
          </w:p>
        </w:tc>
        <w:tc>
          <w:tcPr>
            <w:tcW w:w="8916"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5B568008"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PARTENERI PRIVAȚI (63,64%)</w:t>
            </w:r>
          </w:p>
        </w:tc>
      </w:tr>
      <w:tr w:rsidR="00E658FF" w:rsidRPr="00E658FF" w14:paraId="64F67647" w14:textId="77777777" w:rsidTr="00594D4E">
        <w:trPr>
          <w:trHeight w:val="263"/>
        </w:trPr>
        <w:tc>
          <w:tcPr>
            <w:tcW w:w="20" w:type="dxa"/>
            <w:tcBorders>
              <w:top w:val="single" w:sz="4" w:space="0" w:color="auto"/>
              <w:left w:val="single" w:sz="4" w:space="0" w:color="auto"/>
              <w:bottom w:val="single" w:sz="4" w:space="0" w:color="auto"/>
              <w:right w:val="single" w:sz="4" w:space="0" w:color="auto"/>
            </w:tcBorders>
            <w:vAlign w:val="bottom"/>
          </w:tcPr>
          <w:p w14:paraId="45EDB704" w14:textId="77777777" w:rsidR="00E658FF" w:rsidRPr="00E658FF" w:rsidRDefault="00E658FF" w:rsidP="00E658FF">
            <w:pPr>
              <w:rPr>
                <w:rFonts w:ascii="Trebuchet MS" w:eastAsiaTheme="minorHAnsi" w:hAnsi="Trebuchet MS"/>
                <w:lang w:eastAsia="en-U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48E5471E"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Partener</w:t>
            </w:r>
          </w:p>
        </w:tc>
        <w:tc>
          <w:tcPr>
            <w:tcW w:w="2955" w:type="dxa"/>
            <w:gridSpan w:val="2"/>
            <w:tcBorders>
              <w:top w:val="single" w:sz="4" w:space="0" w:color="auto"/>
              <w:left w:val="single" w:sz="4" w:space="0" w:color="auto"/>
              <w:bottom w:val="single" w:sz="4" w:space="0" w:color="auto"/>
              <w:right w:val="single" w:sz="4" w:space="0" w:color="auto"/>
            </w:tcBorders>
            <w:vAlign w:val="bottom"/>
            <w:hideMark/>
          </w:tcPr>
          <w:p w14:paraId="0088054A"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Funcția în CS</w:t>
            </w:r>
          </w:p>
        </w:tc>
        <w:tc>
          <w:tcPr>
            <w:tcW w:w="3681" w:type="dxa"/>
            <w:tcBorders>
              <w:top w:val="single" w:sz="4" w:space="0" w:color="auto"/>
              <w:left w:val="single" w:sz="4" w:space="0" w:color="auto"/>
              <w:bottom w:val="single" w:sz="4" w:space="0" w:color="auto"/>
              <w:right w:val="single" w:sz="4" w:space="0" w:color="auto"/>
            </w:tcBorders>
            <w:vAlign w:val="bottom"/>
            <w:hideMark/>
          </w:tcPr>
          <w:p w14:paraId="78109FD5"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Tip /Observații</w:t>
            </w:r>
          </w:p>
        </w:tc>
      </w:tr>
      <w:tr w:rsidR="00E658FF" w:rsidRPr="00E658FF" w14:paraId="0E58391B" w14:textId="77777777" w:rsidTr="00594D4E">
        <w:trPr>
          <w:trHeight w:val="243"/>
        </w:trPr>
        <w:tc>
          <w:tcPr>
            <w:tcW w:w="20" w:type="dxa"/>
            <w:tcBorders>
              <w:top w:val="single" w:sz="4" w:space="0" w:color="auto"/>
              <w:left w:val="single" w:sz="4" w:space="0" w:color="auto"/>
              <w:bottom w:val="single" w:sz="4" w:space="0" w:color="auto"/>
              <w:right w:val="single" w:sz="4" w:space="0" w:color="auto"/>
            </w:tcBorders>
            <w:vAlign w:val="bottom"/>
          </w:tcPr>
          <w:p w14:paraId="40EF28DA" w14:textId="77777777" w:rsidR="00E658FF" w:rsidRPr="00E658FF" w:rsidRDefault="00E658FF" w:rsidP="00E658FF">
            <w:pPr>
              <w:rPr>
                <w:rFonts w:ascii="Trebuchet MS" w:eastAsiaTheme="minorHAnsi" w:hAnsi="Trebuchet MS"/>
                <w:lang w:eastAsia="en-US"/>
              </w:rPr>
            </w:pPr>
          </w:p>
        </w:tc>
        <w:tc>
          <w:tcPr>
            <w:tcW w:w="2280" w:type="dxa"/>
            <w:tcBorders>
              <w:top w:val="single" w:sz="4" w:space="0" w:color="auto"/>
              <w:left w:val="single" w:sz="4" w:space="0" w:color="auto"/>
              <w:bottom w:val="single" w:sz="4" w:space="0" w:color="auto"/>
              <w:right w:val="single" w:sz="4" w:space="0" w:color="auto"/>
            </w:tcBorders>
            <w:vAlign w:val="bottom"/>
          </w:tcPr>
          <w:p w14:paraId="3DD74F28"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MMM SRL</w:t>
            </w:r>
          </w:p>
        </w:tc>
        <w:tc>
          <w:tcPr>
            <w:tcW w:w="2955" w:type="dxa"/>
            <w:gridSpan w:val="2"/>
            <w:tcBorders>
              <w:top w:val="single" w:sz="4" w:space="0" w:color="auto"/>
              <w:left w:val="single" w:sz="4" w:space="0" w:color="auto"/>
              <w:bottom w:val="single" w:sz="4" w:space="0" w:color="auto"/>
              <w:right w:val="single" w:sz="4" w:space="0" w:color="auto"/>
            </w:tcBorders>
            <w:vAlign w:val="bottom"/>
            <w:hideMark/>
          </w:tcPr>
          <w:p w14:paraId="18938B25"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Președinte</w:t>
            </w:r>
          </w:p>
        </w:tc>
        <w:tc>
          <w:tcPr>
            <w:tcW w:w="3681" w:type="dxa"/>
            <w:tcBorders>
              <w:top w:val="single" w:sz="4" w:space="0" w:color="auto"/>
              <w:left w:val="single" w:sz="4" w:space="0" w:color="auto"/>
              <w:bottom w:val="single" w:sz="4" w:space="0" w:color="auto"/>
              <w:right w:val="single" w:sz="4" w:space="0" w:color="auto"/>
            </w:tcBorders>
            <w:vAlign w:val="bottom"/>
          </w:tcPr>
          <w:p w14:paraId="71CC963A" w14:textId="77777777" w:rsidR="00E658FF" w:rsidRPr="00E658FF" w:rsidRDefault="00E658FF" w:rsidP="00E658FF">
            <w:pPr>
              <w:spacing w:line="240" w:lineRule="auto"/>
              <w:rPr>
                <w:rFonts w:ascii="Trebuchet MS" w:eastAsiaTheme="minorHAnsi" w:hAnsi="Trebuchet MS"/>
                <w:lang w:eastAsia="en-US"/>
              </w:rPr>
            </w:pPr>
          </w:p>
        </w:tc>
      </w:tr>
      <w:tr w:rsidR="00E658FF" w:rsidRPr="00E658FF" w14:paraId="60FA77EC"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3B81C951" w14:textId="77777777" w:rsidR="00E658FF" w:rsidRPr="00E658FF" w:rsidRDefault="00E658FF" w:rsidP="00E658FF">
            <w:pPr>
              <w:rPr>
                <w:rFonts w:ascii="Trebuchet MS" w:eastAsiaTheme="minorHAnsi" w:hAnsi="Trebuchet MS"/>
                <w:lang w:eastAsia="en-US"/>
              </w:rPr>
            </w:pPr>
          </w:p>
        </w:tc>
        <w:tc>
          <w:tcPr>
            <w:tcW w:w="2280" w:type="dxa"/>
            <w:tcBorders>
              <w:top w:val="single" w:sz="4" w:space="0" w:color="auto"/>
              <w:left w:val="single" w:sz="4" w:space="0" w:color="auto"/>
              <w:bottom w:val="single" w:sz="4" w:space="0" w:color="auto"/>
              <w:right w:val="single" w:sz="4" w:space="0" w:color="auto"/>
            </w:tcBorders>
            <w:vAlign w:val="bottom"/>
          </w:tcPr>
          <w:p w14:paraId="1A725C02"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Pademar Impex SRL</w:t>
            </w:r>
          </w:p>
        </w:tc>
        <w:tc>
          <w:tcPr>
            <w:tcW w:w="2955" w:type="dxa"/>
            <w:gridSpan w:val="2"/>
            <w:tcBorders>
              <w:top w:val="single" w:sz="4" w:space="0" w:color="auto"/>
              <w:left w:val="single" w:sz="4" w:space="0" w:color="auto"/>
              <w:bottom w:val="single" w:sz="4" w:space="0" w:color="auto"/>
              <w:right w:val="single" w:sz="4" w:space="0" w:color="auto"/>
            </w:tcBorders>
            <w:vAlign w:val="bottom"/>
            <w:hideMark/>
          </w:tcPr>
          <w:p w14:paraId="673E8463"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Membru</w:t>
            </w:r>
          </w:p>
        </w:tc>
        <w:tc>
          <w:tcPr>
            <w:tcW w:w="3681" w:type="dxa"/>
            <w:tcBorders>
              <w:top w:val="single" w:sz="4" w:space="0" w:color="auto"/>
              <w:left w:val="single" w:sz="4" w:space="0" w:color="auto"/>
              <w:bottom w:val="single" w:sz="4" w:space="0" w:color="auto"/>
              <w:right w:val="single" w:sz="4" w:space="0" w:color="auto"/>
            </w:tcBorders>
            <w:vAlign w:val="bottom"/>
          </w:tcPr>
          <w:p w14:paraId="6D36F5BC" w14:textId="77777777" w:rsidR="00E658FF" w:rsidRPr="00E658FF" w:rsidRDefault="00E658FF" w:rsidP="00E658FF">
            <w:pPr>
              <w:spacing w:line="240" w:lineRule="auto"/>
              <w:rPr>
                <w:rFonts w:ascii="Trebuchet MS" w:eastAsiaTheme="minorHAnsi" w:hAnsi="Trebuchet MS"/>
                <w:lang w:eastAsia="en-US"/>
              </w:rPr>
            </w:pPr>
          </w:p>
        </w:tc>
      </w:tr>
      <w:tr w:rsidR="00E658FF" w:rsidRPr="00E658FF" w14:paraId="442C8C8B"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6EED6D47" w14:textId="77777777" w:rsidR="00E658FF" w:rsidRPr="00E658FF" w:rsidRDefault="00E658FF" w:rsidP="00E658FF">
            <w:pPr>
              <w:rPr>
                <w:rFonts w:ascii="Trebuchet MS" w:eastAsiaTheme="minorHAnsi" w:hAnsi="Trebuchet MS"/>
                <w:lang w:eastAsia="en-US"/>
              </w:rPr>
            </w:pPr>
          </w:p>
        </w:tc>
        <w:tc>
          <w:tcPr>
            <w:tcW w:w="2280" w:type="dxa"/>
            <w:tcBorders>
              <w:top w:val="single" w:sz="4" w:space="0" w:color="auto"/>
              <w:left w:val="single" w:sz="4" w:space="0" w:color="auto"/>
              <w:bottom w:val="single" w:sz="4" w:space="0" w:color="auto"/>
              <w:right w:val="single" w:sz="4" w:space="0" w:color="auto"/>
            </w:tcBorders>
            <w:vAlign w:val="bottom"/>
          </w:tcPr>
          <w:p w14:paraId="2114E030"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Danborcom SRL</w:t>
            </w: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708438F7"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Membru</w:t>
            </w:r>
          </w:p>
        </w:tc>
        <w:tc>
          <w:tcPr>
            <w:tcW w:w="3681" w:type="dxa"/>
            <w:tcBorders>
              <w:top w:val="single" w:sz="4" w:space="0" w:color="auto"/>
              <w:left w:val="single" w:sz="4" w:space="0" w:color="auto"/>
              <w:bottom w:val="single" w:sz="4" w:space="0" w:color="auto"/>
              <w:right w:val="single" w:sz="4" w:space="0" w:color="auto"/>
            </w:tcBorders>
            <w:vAlign w:val="bottom"/>
          </w:tcPr>
          <w:p w14:paraId="3E240363" w14:textId="77777777" w:rsidR="00E658FF" w:rsidRPr="00E658FF" w:rsidRDefault="00E658FF" w:rsidP="00E658FF">
            <w:pPr>
              <w:spacing w:line="240" w:lineRule="auto"/>
              <w:rPr>
                <w:rFonts w:ascii="Trebuchet MS" w:eastAsiaTheme="minorHAnsi" w:hAnsi="Trebuchet MS"/>
                <w:lang w:eastAsia="en-US"/>
              </w:rPr>
            </w:pPr>
          </w:p>
        </w:tc>
      </w:tr>
      <w:tr w:rsidR="00E658FF" w:rsidRPr="00E658FF" w14:paraId="61FD74F1" w14:textId="77777777" w:rsidTr="00594D4E">
        <w:trPr>
          <w:trHeight w:val="246"/>
        </w:trPr>
        <w:tc>
          <w:tcPr>
            <w:tcW w:w="20" w:type="dxa"/>
            <w:tcBorders>
              <w:top w:val="single" w:sz="4" w:space="0" w:color="auto"/>
              <w:left w:val="single" w:sz="4" w:space="0" w:color="auto"/>
              <w:bottom w:val="single" w:sz="4" w:space="0" w:color="auto"/>
              <w:right w:val="single" w:sz="4" w:space="0" w:color="auto"/>
            </w:tcBorders>
            <w:vAlign w:val="bottom"/>
          </w:tcPr>
          <w:p w14:paraId="27C04426" w14:textId="77777777" w:rsidR="00E658FF" w:rsidRPr="00E658FF" w:rsidRDefault="00E658FF" w:rsidP="00E658FF">
            <w:pPr>
              <w:rPr>
                <w:rFonts w:ascii="Trebuchet MS" w:eastAsiaTheme="minorHAnsi" w:hAnsi="Trebuchet MS"/>
                <w:strike/>
                <w:color w:val="FF0000"/>
                <w:lang w:eastAsia="en-US"/>
              </w:rPr>
            </w:pPr>
          </w:p>
        </w:tc>
        <w:tc>
          <w:tcPr>
            <w:tcW w:w="2280" w:type="dxa"/>
            <w:tcBorders>
              <w:top w:val="single" w:sz="4" w:space="0" w:color="auto"/>
              <w:left w:val="single" w:sz="4" w:space="0" w:color="auto"/>
              <w:bottom w:val="single" w:sz="4" w:space="0" w:color="auto"/>
              <w:right w:val="single" w:sz="4" w:space="0" w:color="auto"/>
            </w:tcBorders>
            <w:vAlign w:val="bottom"/>
          </w:tcPr>
          <w:p w14:paraId="374A3EE7"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Hagvel Auto Service SRL</w:t>
            </w:r>
          </w:p>
        </w:tc>
        <w:tc>
          <w:tcPr>
            <w:tcW w:w="2955" w:type="dxa"/>
            <w:gridSpan w:val="2"/>
            <w:tcBorders>
              <w:top w:val="single" w:sz="4" w:space="0" w:color="auto"/>
              <w:left w:val="single" w:sz="4" w:space="0" w:color="auto"/>
              <w:bottom w:val="single" w:sz="4" w:space="0" w:color="auto"/>
              <w:right w:val="single" w:sz="4" w:space="0" w:color="auto"/>
            </w:tcBorders>
            <w:vAlign w:val="bottom"/>
          </w:tcPr>
          <w:p w14:paraId="01A2CF87"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Membru</w:t>
            </w:r>
          </w:p>
        </w:tc>
        <w:tc>
          <w:tcPr>
            <w:tcW w:w="3681" w:type="dxa"/>
            <w:tcBorders>
              <w:top w:val="single" w:sz="4" w:space="0" w:color="auto"/>
              <w:left w:val="single" w:sz="4" w:space="0" w:color="auto"/>
              <w:bottom w:val="single" w:sz="4" w:space="0" w:color="auto"/>
              <w:right w:val="single" w:sz="4" w:space="0" w:color="auto"/>
            </w:tcBorders>
            <w:vAlign w:val="bottom"/>
          </w:tcPr>
          <w:p w14:paraId="46BF1CF3" w14:textId="77777777" w:rsidR="00E658FF" w:rsidRPr="00E658FF" w:rsidRDefault="00E658FF" w:rsidP="00E658FF">
            <w:pPr>
              <w:spacing w:line="240" w:lineRule="auto"/>
              <w:rPr>
                <w:rFonts w:ascii="Trebuchet MS" w:eastAsiaTheme="minorHAnsi" w:hAnsi="Trebuchet MS"/>
                <w:lang w:eastAsia="en-US"/>
              </w:rPr>
            </w:pPr>
          </w:p>
        </w:tc>
      </w:tr>
      <w:tr w:rsidR="00E658FF" w:rsidRPr="00E658FF" w14:paraId="09708BD0" w14:textId="77777777" w:rsidTr="00594D4E">
        <w:trPr>
          <w:trHeight w:val="431"/>
        </w:trPr>
        <w:tc>
          <w:tcPr>
            <w:tcW w:w="20" w:type="dxa"/>
            <w:tcBorders>
              <w:top w:val="single" w:sz="4" w:space="0" w:color="auto"/>
              <w:left w:val="single" w:sz="4" w:space="0" w:color="auto"/>
              <w:bottom w:val="single" w:sz="4" w:space="0" w:color="auto"/>
              <w:right w:val="single" w:sz="4" w:space="0" w:color="auto"/>
            </w:tcBorders>
            <w:vAlign w:val="bottom"/>
          </w:tcPr>
          <w:p w14:paraId="7FA67046" w14:textId="77777777" w:rsidR="00E658FF" w:rsidRPr="00E658FF" w:rsidRDefault="00E658FF" w:rsidP="00E658FF">
            <w:pPr>
              <w:rPr>
                <w:rFonts w:ascii="Trebuchet MS" w:eastAsiaTheme="minorHAnsi" w:hAnsi="Trebuchet MS"/>
                <w:lang w:eastAsia="en-US"/>
              </w:rPr>
            </w:pPr>
          </w:p>
        </w:tc>
        <w:tc>
          <w:tcPr>
            <w:tcW w:w="8916"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29BDCBBB"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SOCIETATE CIVILĂ( 9,09</w:t>
            </w:r>
            <w:r w:rsidRPr="00594D4E">
              <w:rPr>
                <w:rFonts w:ascii="Trebuchet MS" w:hAnsi="Trebuchet MS" w:cs="Arial"/>
                <w:lang w:eastAsia="en-US"/>
              </w:rPr>
              <w:t>%)</w:t>
            </w:r>
          </w:p>
        </w:tc>
      </w:tr>
      <w:tr w:rsidR="00E658FF" w:rsidRPr="00E658FF" w14:paraId="0369B615" w14:textId="77777777" w:rsidTr="00594D4E">
        <w:trPr>
          <w:trHeight w:val="263"/>
        </w:trPr>
        <w:tc>
          <w:tcPr>
            <w:tcW w:w="20" w:type="dxa"/>
            <w:tcBorders>
              <w:top w:val="single" w:sz="4" w:space="0" w:color="auto"/>
              <w:left w:val="single" w:sz="4" w:space="0" w:color="auto"/>
              <w:bottom w:val="single" w:sz="4" w:space="0" w:color="auto"/>
              <w:right w:val="single" w:sz="4" w:space="0" w:color="auto"/>
            </w:tcBorders>
            <w:vAlign w:val="bottom"/>
          </w:tcPr>
          <w:p w14:paraId="4563C6C9" w14:textId="77777777" w:rsidR="00E658FF" w:rsidRPr="00E658FF" w:rsidRDefault="00E658FF" w:rsidP="00E658FF">
            <w:pPr>
              <w:rPr>
                <w:rFonts w:ascii="Trebuchet MS" w:eastAsiaTheme="minorHAnsi" w:hAnsi="Trebuchet MS"/>
                <w:lang w:eastAsia="en-U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68EEEA3E"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Partener</w:t>
            </w:r>
          </w:p>
        </w:tc>
        <w:tc>
          <w:tcPr>
            <w:tcW w:w="2880" w:type="dxa"/>
            <w:tcBorders>
              <w:top w:val="single" w:sz="4" w:space="0" w:color="auto"/>
              <w:left w:val="single" w:sz="4" w:space="0" w:color="auto"/>
              <w:bottom w:val="single" w:sz="4" w:space="0" w:color="auto"/>
              <w:right w:val="single" w:sz="4" w:space="0" w:color="auto"/>
            </w:tcBorders>
            <w:vAlign w:val="bottom"/>
            <w:hideMark/>
          </w:tcPr>
          <w:p w14:paraId="5D8FCEB9"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Funcția în CS</w:t>
            </w:r>
          </w:p>
        </w:tc>
        <w:tc>
          <w:tcPr>
            <w:tcW w:w="3756" w:type="dxa"/>
            <w:gridSpan w:val="2"/>
            <w:tcBorders>
              <w:top w:val="single" w:sz="4" w:space="0" w:color="auto"/>
              <w:left w:val="single" w:sz="4" w:space="0" w:color="auto"/>
              <w:bottom w:val="single" w:sz="4" w:space="0" w:color="auto"/>
              <w:right w:val="single" w:sz="4" w:space="0" w:color="auto"/>
            </w:tcBorders>
            <w:vAlign w:val="bottom"/>
            <w:hideMark/>
          </w:tcPr>
          <w:p w14:paraId="0519A125"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Tip /Observații</w:t>
            </w:r>
          </w:p>
        </w:tc>
      </w:tr>
      <w:tr w:rsidR="00E658FF" w:rsidRPr="00E658FF" w14:paraId="5BBBFB2C" w14:textId="77777777" w:rsidTr="00594D4E">
        <w:trPr>
          <w:trHeight w:val="230"/>
        </w:trPr>
        <w:tc>
          <w:tcPr>
            <w:tcW w:w="20" w:type="dxa"/>
            <w:tcBorders>
              <w:top w:val="single" w:sz="4" w:space="0" w:color="auto"/>
              <w:left w:val="single" w:sz="4" w:space="0" w:color="auto"/>
              <w:bottom w:val="single" w:sz="4" w:space="0" w:color="auto"/>
              <w:right w:val="single" w:sz="4" w:space="0" w:color="auto"/>
            </w:tcBorders>
            <w:vAlign w:val="bottom"/>
          </w:tcPr>
          <w:p w14:paraId="07AF9ECF" w14:textId="77777777" w:rsidR="00E658FF" w:rsidRPr="00E658FF" w:rsidRDefault="00E658FF" w:rsidP="00E658FF">
            <w:pPr>
              <w:rPr>
                <w:rFonts w:ascii="Trebuchet MS" w:eastAsiaTheme="minorHAnsi" w:hAnsi="Trebuchet MS"/>
                <w:lang w:eastAsia="en-U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106B6AE4"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Asociatia Romilor Beica</w:t>
            </w:r>
          </w:p>
        </w:tc>
        <w:tc>
          <w:tcPr>
            <w:tcW w:w="2880" w:type="dxa"/>
            <w:tcBorders>
              <w:top w:val="single" w:sz="4" w:space="0" w:color="auto"/>
              <w:left w:val="single" w:sz="4" w:space="0" w:color="auto"/>
              <w:bottom w:val="single" w:sz="4" w:space="0" w:color="auto"/>
              <w:right w:val="single" w:sz="4" w:space="0" w:color="auto"/>
            </w:tcBorders>
            <w:vAlign w:val="bottom"/>
            <w:hideMark/>
          </w:tcPr>
          <w:p w14:paraId="16611487" w14:textId="77777777" w:rsidR="00E658FF" w:rsidRPr="00594D4E" w:rsidRDefault="00E658FF" w:rsidP="00594D4E">
            <w:pPr>
              <w:spacing w:line="240" w:lineRule="auto"/>
              <w:rPr>
                <w:rFonts w:ascii="Trebuchet MS" w:hAnsi="Trebuchet MS"/>
                <w:lang w:eastAsia="en-US"/>
              </w:rPr>
            </w:pPr>
            <w:r w:rsidRPr="00594D4E">
              <w:rPr>
                <w:rFonts w:ascii="Trebuchet MS" w:hAnsi="Trebuchet MS"/>
                <w:lang w:eastAsia="en-US"/>
              </w:rPr>
              <w:t>secretar</w:t>
            </w:r>
          </w:p>
        </w:tc>
        <w:tc>
          <w:tcPr>
            <w:tcW w:w="3756" w:type="dxa"/>
            <w:gridSpan w:val="2"/>
            <w:tcBorders>
              <w:top w:val="single" w:sz="4" w:space="0" w:color="auto"/>
              <w:left w:val="single" w:sz="4" w:space="0" w:color="auto"/>
              <w:bottom w:val="single" w:sz="4" w:space="0" w:color="auto"/>
              <w:right w:val="single" w:sz="4" w:space="0" w:color="auto"/>
            </w:tcBorders>
            <w:vAlign w:val="bottom"/>
          </w:tcPr>
          <w:p w14:paraId="385ED36B" w14:textId="77777777" w:rsidR="00E658FF" w:rsidRPr="00E658FF" w:rsidRDefault="00E658FF" w:rsidP="00E658FF">
            <w:pPr>
              <w:spacing w:line="240" w:lineRule="auto"/>
              <w:rPr>
                <w:rFonts w:ascii="Trebuchet MS" w:eastAsiaTheme="minorHAnsi" w:hAnsi="Trebuchet MS"/>
                <w:lang w:eastAsia="en-US"/>
              </w:rPr>
            </w:pPr>
          </w:p>
        </w:tc>
      </w:tr>
      <w:tr w:rsidR="00E658FF" w:rsidRPr="00E658FF" w14:paraId="7A8AB3D8" w14:textId="77777777" w:rsidTr="00594D4E">
        <w:trPr>
          <w:trHeight w:val="238"/>
        </w:trPr>
        <w:tc>
          <w:tcPr>
            <w:tcW w:w="20" w:type="dxa"/>
            <w:tcBorders>
              <w:top w:val="single" w:sz="4" w:space="0" w:color="auto"/>
              <w:left w:val="single" w:sz="4" w:space="0" w:color="auto"/>
              <w:bottom w:val="single" w:sz="4" w:space="0" w:color="auto"/>
              <w:right w:val="single" w:sz="4" w:space="0" w:color="auto"/>
            </w:tcBorders>
            <w:vAlign w:val="bottom"/>
          </w:tcPr>
          <w:p w14:paraId="7A9ED522" w14:textId="77777777" w:rsidR="00E658FF" w:rsidRPr="00E658FF" w:rsidRDefault="00E658FF" w:rsidP="00E658FF">
            <w:pPr>
              <w:rPr>
                <w:rFonts w:ascii="Trebuchet MS" w:eastAsiaTheme="minorHAnsi" w:hAnsi="Trebuchet MS"/>
                <w:lang w:eastAsia="en-US"/>
              </w:rPr>
            </w:pPr>
          </w:p>
        </w:tc>
        <w:tc>
          <w:tcPr>
            <w:tcW w:w="8916"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vAlign w:val="bottom"/>
            <w:hideMark/>
          </w:tcPr>
          <w:p w14:paraId="278E3576" w14:textId="77777777" w:rsidR="00E658FF" w:rsidRPr="00594D4E" w:rsidRDefault="00E658FF">
            <w:pPr>
              <w:rPr>
                <w:rFonts w:ascii="Trebuchet MS" w:hAnsi="Trebuchet MS"/>
                <w:lang w:eastAsia="en-US"/>
              </w:rPr>
            </w:pPr>
            <w:r w:rsidRPr="00594D4E">
              <w:rPr>
                <w:rFonts w:ascii="Trebuchet MS" w:hAnsi="Trebuchet MS"/>
                <w:lang w:eastAsia="en-US"/>
              </w:rPr>
              <w:t>PERSOANE FIZICE RELEVANTE (%)</w:t>
            </w:r>
          </w:p>
        </w:tc>
      </w:tr>
      <w:tr w:rsidR="00E658FF" w:rsidRPr="00E658FF" w14:paraId="7734F65C" w14:textId="77777777" w:rsidTr="00594D4E">
        <w:trPr>
          <w:trHeight w:val="269"/>
        </w:trPr>
        <w:tc>
          <w:tcPr>
            <w:tcW w:w="20" w:type="dxa"/>
            <w:tcBorders>
              <w:top w:val="single" w:sz="4" w:space="0" w:color="auto"/>
              <w:left w:val="single" w:sz="4" w:space="0" w:color="auto"/>
              <w:bottom w:val="single" w:sz="4" w:space="0" w:color="auto"/>
              <w:right w:val="single" w:sz="4" w:space="0" w:color="auto"/>
            </w:tcBorders>
            <w:vAlign w:val="bottom"/>
          </w:tcPr>
          <w:p w14:paraId="47CCE022" w14:textId="77777777" w:rsidR="00E658FF" w:rsidRPr="00E658FF" w:rsidRDefault="00E658FF" w:rsidP="00E658FF">
            <w:pPr>
              <w:rPr>
                <w:rFonts w:ascii="Trebuchet MS" w:eastAsiaTheme="minorHAnsi" w:hAnsi="Trebuchet MS"/>
                <w:lang w:eastAsia="en-US"/>
              </w:rPr>
            </w:pPr>
          </w:p>
        </w:tc>
        <w:tc>
          <w:tcPr>
            <w:tcW w:w="2280" w:type="dxa"/>
            <w:tcBorders>
              <w:top w:val="single" w:sz="4" w:space="0" w:color="auto"/>
              <w:left w:val="single" w:sz="4" w:space="0" w:color="auto"/>
              <w:bottom w:val="single" w:sz="4" w:space="0" w:color="auto"/>
              <w:right w:val="single" w:sz="4" w:space="0" w:color="auto"/>
            </w:tcBorders>
            <w:vAlign w:val="bottom"/>
            <w:hideMark/>
          </w:tcPr>
          <w:p w14:paraId="77B93D6F" w14:textId="77777777" w:rsidR="00E658FF" w:rsidRPr="00594D4E" w:rsidRDefault="00E658FF">
            <w:pPr>
              <w:rPr>
                <w:rFonts w:ascii="Trebuchet MS" w:hAnsi="Trebuchet MS"/>
                <w:lang w:eastAsia="en-US"/>
              </w:rPr>
            </w:pPr>
            <w:r w:rsidRPr="00594D4E">
              <w:rPr>
                <w:rFonts w:ascii="Trebuchet MS" w:hAnsi="Trebuchet MS"/>
                <w:lang w:eastAsia="en-US"/>
              </w:rPr>
              <w:t>Partener</w:t>
            </w:r>
          </w:p>
        </w:tc>
        <w:tc>
          <w:tcPr>
            <w:tcW w:w="2880" w:type="dxa"/>
            <w:tcBorders>
              <w:top w:val="single" w:sz="4" w:space="0" w:color="auto"/>
              <w:left w:val="single" w:sz="4" w:space="0" w:color="auto"/>
              <w:bottom w:val="single" w:sz="4" w:space="0" w:color="auto"/>
              <w:right w:val="single" w:sz="4" w:space="0" w:color="auto"/>
            </w:tcBorders>
            <w:vAlign w:val="bottom"/>
            <w:hideMark/>
          </w:tcPr>
          <w:p w14:paraId="60B3C72B" w14:textId="77777777" w:rsidR="00E658FF" w:rsidRPr="00594D4E" w:rsidRDefault="00E658FF">
            <w:pPr>
              <w:rPr>
                <w:rFonts w:ascii="Trebuchet MS" w:hAnsi="Trebuchet MS"/>
                <w:lang w:eastAsia="en-US"/>
              </w:rPr>
            </w:pPr>
            <w:r w:rsidRPr="00594D4E">
              <w:rPr>
                <w:rFonts w:ascii="Trebuchet MS" w:hAnsi="Trebuchet MS"/>
                <w:lang w:eastAsia="en-US"/>
              </w:rPr>
              <w:t>Funcția în CS</w:t>
            </w:r>
          </w:p>
        </w:tc>
        <w:tc>
          <w:tcPr>
            <w:tcW w:w="3756" w:type="dxa"/>
            <w:gridSpan w:val="2"/>
            <w:tcBorders>
              <w:top w:val="single" w:sz="4" w:space="0" w:color="auto"/>
              <w:left w:val="single" w:sz="4" w:space="0" w:color="auto"/>
              <w:bottom w:val="single" w:sz="4" w:space="0" w:color="auto"/>
              <w:right w:val="single" w:sz="4" w:space="0" w:color="auto"/>
            </w:tcBorders>
            <w:vAlign w:val="bottom"/>
            <w:hideMark/>
          </w:tcPr>
          <w:p w14:paraId="635FC4BF" w14:textId="77777777" w:rsidR="00E658FF" w:rsidRPr="00594D4E" w:rsidRDefault="00E658FF">
            <w:pPr>
              <w:rPr>
                <w:rFonts w:ascii="Trebuchet MS" w:hAnsi="Trebuchet MS"/>
                <w:lang w:eastAsia="en-US"/>
              </w:rPr>
            </w:pPr>
            <w:r w:rsidRPr="00594D4E">
              <w:rPr>
                <w:rFonts w:ascii="Trebuchet MS" w:hAnsi="Trebuchet MS"/>
                <w:lang w:eastAsia="en-US"/>
              </w:rPr>
              <w:t>Tip /Observații</w:t>
            </w:r>
          </w:p>
        </w:tc>
      </w:tr>
    </w:tbl>
    <w:p w14:paraId="2CCC6920" w14:textId="77777777" w:rsidR="00E658FF" w:rsidRPr="00E658FF" w:rsidRDefault="00E658FF" w:rsidP="00E658FF">
      <w:pPr>
        <w:rPr>
          <w:rFonts w:ascii="Trebuchet MS" w:eastAsiaTheme="minorHAnsi" w:hAnsi="Trebuchet MS"/>
          <w:lang w:eastAsia="en-US"/>
        </w:rPr>
      </w:pPr>
    </w:p>
    <w:p w14:paraId="3EEDB184" w14:textId="77777777" w:rsidR="00E658FF" w:rsidRDefault="00E658FF" w:rsidP="00FD7656">
      <w:pPr>
        <w:jc w:val="both"/>
        <w:rPr>
          <w:rFonts w:ascii="Trebuchet MS" w:hAnsi="Trebuchet MS"/>
        </w:rPr>
      </w:pPr>
    </w:p>
    <w:p w14:paraId="55BA684F" w14:textId="51807AAD" w:rsidR="00FD7656" w:rsidRPr="004041FE" w:rsidRDefault="0036603B" w:rsidP="00FD7656">
      <w:pPr>
        <w:jc w:val="both"/>
        <w:rPr>
          <w:rFonts w:ascii="Trebuchet MS" w:hAnsi="Trebuchet MS"/>
        </w:rPr>
      </w:pPr>
      <w:r>
        <w:rPr>
          <w:rFonts w:ascii="Trebuchet MS" w:hAnsi="Trebuchet MS"/>
        </w:rPr>
        <w:lastRenderedPageBreak/>
        <w:t xml:space="preserve">CS este format din </w:t>
      </w:r>
      <w:r w:rsidR="0033121F">
        <w:rPr>
          <w:rFonts w:ascii="Trebuchet MS" w:hAnsi="Trebuchet MS"/>
        </w:rPr>
        <w:t>7</w:t>
      </w:r>
      <w:r w:rsidR="0033121F" w:rsidRPr="004041FE">
        <w:rPr>
          <w:rFonts w:ascii="Trebuchet MS" w:hAnsi="Trebuchet MS"/>
        </w:rPr>
        <w:t xml:space="preserve"> </w:t>
      </w:r>
      <w:r w:rsidR="00FD7656" w:rsidRPr="004041FE">
        <w:rPr>
          <w:rFonts w:ascii="Trebuchet MS" w:hAnsi="Trebuchet MS"/>
        </w:rPr>
        <w:t>membri, dintre care ma</w:t>
      </w:r>
      <w:r>
        <w:rPr>
          <w:rFonts w:ascii="Trebuchet MS" w:hAnsi="Trebuchet MS"/>
        </w:rPr>
        <w:t xml:space="preserve">ximum </w:t>
      </w:r>
      <w:r w:rsidR="0033121F">
        <w:rPr>
          <w:rFonts w:ascii="Trebuchet MS" w:hAnsi="Trebuchet MS"/>
        </w:rPr>
        <w:t xml:space="preserve">2 </w:t>
      </w:r>
      <w:r>
        <w:rPr>
          <w:rFonts w:ascii="Trebuchet MS" w:hAnsi="Trebuchet MS"/>
        </w:rPr>
        <w:t xml:space="preserve">din sectorul public și </w:t>
      </w:r>
      <w:r w:rsidR="0033121F">
        <w:rPr>
          <w:rFonts w:ascii="Trebuchet MS" w:hAnsi="Trebuchet MS"/>
        </w:rPr>
        <w:t>5</w:t>
      </w:r>
      <w:r w:rsidR="0033121F" w:rsidRPr="004041FE">
        <w:rPr>
          <w:rFonts w:ascii="Trebuchet MS" w:hAnsi="Trebuchet MS"/>
        </w:rPr>
        <w:t xml:space="preserve"> </w:t>
      </w:r>
      <w:r w:rsidR="00FD7656" w:rsidRPr="004041FE">
        <w:rPr>
          <w:rFonts w:ascii="Trebuchet MS" w:hAnsi="Trebuchet MS"/>
        </w:rPr>
        <w:t>parteneri privați/ ai societății civile, stabilit de către Consiliul Director. Pentru fiecare membru al CS se va stabili un membru supleant. La selecția proiectelor se va aplica regula „dublului cvorum”: pentru validarea voturilor este necesară prezența a cel puțin 50% din membrii CS, din care peste 50% să fie din mediul privat/ societatea civilă.</w:t>
      </w:r>
      <w:r w:rsidR="00FD7656" w:rsidRPr="00A147D0">
        <w:rPr>
          <w:rFonts w:ascii="Trebuchet MS" w:hAnsi="Trebuchet MS"/>
          <w:b/>
          <w:bCs/>
        </w:rPr>
        <w:t>Rezultatele procedurii de selecție și contestații</w:t>
      </w:r>
      <w:r w:rsidR="00FD7656">
        <w:rPr>
          <w:rFonts w:ascii="Trebuchet MS" w:hAnsi="Trebuchet MS"/>
        </w:rPr>
        <w:t xml:space="preserve">- </w:t>
      </w:r>
      <w:r w:rsidR="00FD7656" w:rsidRPr="004041FE">
        <w:rPr>
          <w:rFonts w:ascii="Trebuchet MS" w:hAnsi="Trebuchet MS"/>
        </w:rPr>
        <w:t>Experții vor întocmi și completa o „Fișă de Verificare a criteriilor de selecție”, care trebuie să cuprindă toate criteriile de selecție prevăzute în Ghidul Solicitantului. Fișa de verificare a criteriilor de selecție va fi completată și semnată, pentru toate proiectele declarate eligibile,</w:t>
      </w:r>
      <w:r w:rsidR="00FD7656">
        <w:rPr>
          <w:rFonts w:ascii="Trebuchet MS" w:hAnsi="Trebuchet MS"/>
        </w:rPr>
        <w:t xml:space="preserve"> de către </w:t>
      </w:r>
      <w:r>
        <w:rPr>
          <w:rFonts w:ascii="Trebuchet MS" w:hAnsi="Trebuchet MS"/>
        </w:rPr>
        <w:t xml:space="preserve">Comisia de evaluare. După încheierea </w:t>
      </w:r>
      <w:r w:rsidR="00FD7656" w:rsidRPr="004041FE">
        <w:rPr>
          <w:rFonts w:ascii="Trebuchet MS" w:hAnsi="Trebuchet MS"/>
        </w:rPr>
        <w:t>etape</w:t>
      </w:r>
      <w:r>
        <w:rPr>
          <w:rFonts w:ascii="Trebuchet MS" w:hAnsi="Trebuchet MS"/>
        </w:rPr>
        <w:t>i</w:t>
      </w:r>
      <w:r w:rsidR="00FD7656" w:rsidRPr="004041FE">
        <w:rPr>
          <w:rFonts w:ascii="Trebuchet MS" w:hAnsi="Trebuchet MS"/>
        </w:rPr>
        <w:t xml:space="preserve"> de verificare și selecție a proiectelor, GAL va</w:t>
      </w:r>
      <w:r>
        <w:rPr>
          <w:rFonts w:ascii="Trebuchet MS" w:hAnsi="Trebuchet MS"/>
        </w:rPr>
        <w:t xml:space="preserve"> face public </w:t>
      </w:r>
      <w:r w:rsidR="00FD7656" w:rsidRPr="004041FE">
        <w:rPr>
          <w:rFonts w:ascii="Trebuchet MS" w:hAnsi="Trebuchet MS"/>
        </w:rPr>
        <w:t>Ra</w:t>
      </w:r>
      <w:r>
        <w:rPr>
          <w:rFonts w:ascii="Trebuchet MS" w:hAnsi="Trebuchet MS"/>
        </w:rPr>
        <w:t xml:space="preserve">portul de Selecție Intermediar . </w:t>
      </w:r>
      <w:r w:rsidR="00FD7656" w:rsidRPr="004041FE">
        <w:rPr>
          <w:rFonts w:ascii="Trebuchet MS" w:hAnsi="Trebuchet MS"/>
        </w:rPr>
        <w:t>Beneficiarii ai căror proiecte nu au fost selectate pot depune, contestații la secretariatul GAL. Termenul de depunere a contestațiilor este de 5 zile lucrătoare de la afișarea Raportului Intermediar de</w:t>
      </w:r>
      <w:r w:rsidR="00FD7656">
        <w:rPr>
          <w:rFonts w:ascii="Trebuchet MS" w:hAnsi="Trebuchet MS"/>
        </w:rPr>
        <w:t xml:space="preserve"> Selecție</w:t>
      </w:r>
      <w:r>
        <w:rPr>
          <w:rFonts w:ascii="Trebuchet MS" w:hAnsi="Trebuchet MS"/>
        </w:rPr>
        <w:t xml:space="preserve">. </w:t>
      </w:r>
      <w:r w:rsidR="00FD7656" w:rsidRPr="004041FE">
        <w:rPr>
          <w:rFonts w:ascii="Trebuchet MS" w:hAnsi="Trebuchet MS"/>
        </w:rPr>
        <w:t>Contestațiile primite vor fi analizate de către Comisia de Soluționare a Contestațiilor (CSC), în baza unei proceduri interne elaborate de Aparatul Administrativ și aprobată de Consiliul Director. CSC va fi nominalizată de către Consiliul Director de fiecare dată când este necesară soluționarea unei contestații și va conține alți membri decât cei implicați în CS a cărei proceduri de selecție este contestată.</w:t>
      </w:r>
      <w:r w:rsidR="00FD7656">
        <w:rPr>
          <w:rFonts w:ascii="Trebuchet MS" w:hAnsi="Trebuchet MS"/>
        </w:rPr>
        <w:t xml:space="preserve"> </w:t>
      </w:r>
      <w:r w:rsidR="00FD7656" w:rsidRPr="004041FE">
        <w:rPr>
          <w:rFonts w:ascii="Trebuchet MS" w:hAnsi="Trebuchet MS"/>
        </w:rPr>
        <w:t xml:space="preserve">După încheierea procesului de evaluare și a etapei de soluționare a contestațiilor (dacă este cazul), CS va întocmi un Raport Final de Selecție în care vor fi înscrise proiectele retrase, cele neeligibile, cele eligibile neselectate și cele eligibile selectate, valoarea acestora și numele solicitanților, cu evidențierea celor selectate în urma soluționării contestațiilor. Raportul Final de Selecție va fi semnat și aprobat de către toți </w:t>
      </w:r>
      <w:r>
        <w:rPr>
          <w:rFonts w:ascii="Trebuchet MS" w:hAnsi="Trebuchet MS"/>
        </w:rPr>
        <w:t xml:space="preserve">membrii prezenți ai CS </w:t>
      </w:r>
      <w:r w:rsidR="00FD7656" w:rsidRPr="004041FE">
        <w:rPr>
          <w:rFonts w:ascii="Trebuchet MS" w:hAnsi="Trebuchet MS"/>
        </w:rPr>
        <w:t xml:space="preserve">și afișat la sediul GAL în maxim 90 de zile de la închiderea sesiunii de depunere. </w:t>
      </w:r>
    </w:p>
    <w:p w14:paraId="0BB3D4CF" w14:textId="77777777" w:rsidR="00FD7656" w:rsidRPr="00834079" w:rsidRDefault="00FD7656" w:rsidP="00834079">
      <w:pPr>
        <w:pStyle w:val="Titlu1"/>
        <w:rPr>
          <w:rFonts w:ascii="Trebuchet MS" w:hAnsi="Trebuchet MS"/>
          <w:color w:val="auto"/>
          <w:sz w:val="22"/>
          <w:szCs w:val="22"/>
        </w:rPr>
      </w:pPr>
      <w:bookmarkStart w:id="32" w:name="_Toc449534127"/>
      <w:r w:rsidRPr="00834079">
        <w:rPr>
          <w:rFonts w:ascii="Trebuchet MS" w:hAnsi="Trebuchet MS"/>
          <w:color w:val="auto"/>
          <w:sz w:val="22"/>
          <w:szCs w:val="22"/>
        </w:rPr>
        <w:t>CAPITOLUL XII: Descrierea mecanismelor de evitare a posibilelor conflicte de interese conform legislaţiei naţionale</w:t>
      </w:r>
      <w:bookmarkEnd w:id="32"/>
    </w:p>
    <w:p w14:paraId="2346656A" w14:textId="77777777" w:rsidR="00FD7656" w:rsidRPr="00882780" w:rsidRDefault="00FD7656" w:rsidP="00FD7656">
      <w:pPr>
        <w:ind w:firstLine="426"/>
        <w:rPr>
          <w:rFonts w:ascii="Trebuchet MS" w:hAnsi="Trebuchet MS"/>
        </w:rPr>
      </w:pPr>
    </w:p>
    <w:p w14:paraId="2F467609" w14:textId="77777777" w:rsidR="00FD7656" w:rsidRPr="00882780" w:rsidRDefault="00FD7656" w:rsidP="00FD7656">
      <w:pPr>
        <w:ind w:firstLine="426"/>
        <w:jc w:val="both"/>
        <w:rPr>
          <w:rFonts w:ascii="Trebuchet MS" w:hAnsi="Trebuchet MS"/>
        </w:rPr>
      </w:pPr>
      <w:r w:rsidRPr="00882780">
        <w:rPr>
          <w:rFonts w:ascii="Trebuchet MS" w:hAnsi="Trebuchet MS"/>
        </w:rPr>
        <w:t>GAL va adopta o politică de prevenire și soluționare a conflictelor de interese. Angajații și colaboratorii GAL implicați direct în proces au obligația utilizării de reguli și proceduri care să asigure respectarea următoarelor principii:</w:t>
      </w:r>
    </w:p>
    <w:p w14:paraId="1CDFF1D6" w14:textId="77777777" w:rsidR="00FD7656" w:rsidRPr="00882780" w:rsidRDefault="00FD7656" w:rsidP="00541622">
      <w:pPr>
        <w:pStyle w:val="Listparagraf"/>
        <w:numPr>
          <w:ilvl w:val="0"/>
          <w:numId w:val="52"/>
        </w:numPr>
        <w:spacing w:after="0"/>
        <w:ind w:left="0" w:firstLine="426"/>
        <w:jc w:val="both"/>
        <w:rPr>
          <w:rFonts w:ascii="Trebuchet MS" w:hAnsi="Trebuchet MS"/>
        </w:rPr>
      </w:pPr>
      <w:r w:rsidRPr="00882780">
        <w:rPr>
          <w:rFonts w:ascii="Trebuchet MS" w:hAnsi="Trebuchet MS"/>
        </w:rPr>
        <w:t xml:space="preserve">O bună gestiune financiară bazată pe aplicarea principiilor eficacității și eficienței; </w:t>
      </w:r>
    </w:p>
    <w:p w14:paraId="1BE9D925" w14:textId="77777777" w:rsidR="00FD7656" w:rsidRPr="00882780" w:rsidRDefault="00FD7656" w:rsidP="00541622">
      <w:pPr>
        <w:pStyle w:val="Listparagraf"/>
        <w:numPr>
          <w:ilvl w:val="0"/>
          <w:numId w:val="52"/>
        </w:numPr>
        <w:spacing w:after="0"/>
        <w:ind w:left="0" w:firstLine="426"/>
        <w:jc w:val="both"/>
        <w:rPr>
          <w:rFonts w:ascii="Trebuchet MS" w:hAnsi="Trebuchet MS"/>
        </w:rPr>
      </w:pPr>
      <w:r w:rsidRPr="00882780">
        <w:rPr>
          <w:rFonts w:ascii="Trebuchet MS" w:hAnsi="Trebuchet MS"/>
        </w:rPr>
        <w:t>Respectarea principiilor de liberă concurență și de tratament egal și nediscriminatoriu;</w:t>
      </w:r>
    </w:p>
    <w:p w14:paraId="0B3980CB" w14:textId="77777777" w:rsidR="00FD7656" w:rsidRPr="00882780" w:rsidRDefault="00FD7656" w:rsidP="00541622">
      <w:pPr>
        <w:pStyle w:val="Listparagraf"/>
        <w:numPr>
          <w:ilvl w:val="0"/>
          <w:numId w:val="52"/>
        </w:numPr>
        <w:spacing w:after="0"/>
        <w:ind w:left="0" w:firstLine="426"/>
        <w:jc w:val="both"/>
        <w:rPr>
          <w:rFonts w:ascii="Trebuchet MS" w:hAnsi="Trebuchet MS"/>
        </w:rPr>
      </w:pPr>
      <w:r w:rsidRPr="00882780">
        <w:rPr>
          <w:rFonts w:ascii="Trebuchet MS" w:hAnsi="Trebuchet MS"/>
        </w:rPr>
        <w:t>Transparență - punerea la dispoziția tuturor celor interesați a informațiilor referitoare la măsurile lansate;</w:t>
      </w:r>
    </w:p>
    <w:p w14:paraId="1C6C4865" w14:textId="77777777" w:rsidR="00FD7656" w:rsidRPr="00882780" w:rsidRDefault="00FD7656" w:rsidP="00541622">
      <w:pPr>
        <w:pStyle w:val="Listparagraf"/>
        <w:numPr>
          <w:ilvl w:val="0"/>
          <w:numId w:val="52"/>
        </w:numPr>
        <w:spacing w:after="0"/>
        <w:ind w:left="0" w:firstLine="426"/>
        <w:jc w:val="both"/>
        <w:rPr>
          <w:rFonts w:ascii="Trebuchet MS" w:hAnsi="Trebuchet MS"/>
        </w:rPr>
      </w:pPr>
      <w:r w:rsidRPr="00882780">
        <w:rPr>
          <w:rFonts w:ascii="Trebuchet MS" w:hAnsi="Trebuchet MS"/>
        </w:rPr>
        <w:t>Prevenirea apariției situațiilor de conflict de interese în cursul întregii proceduri de selecție a proiectelor;</w:t>
      </w:r>
    </w:p>
    <w:p w14:paraId="37A32E60" w14:textId="77777777" w:rsidR="00FD7656" w:rsidRPr="00882780" w:rsidRDefault="00FD7656" w:rsidP="00541622">
      <w:pPr>
        <w:pStyle w:val="Listparagraf"/>
        <w:numPr>
          <w:ilvl w:val="0"/>
          <w:numId w:val="52"/>
        </w:numPr>
        <w:spacing w:after="0"/>
        <w:ind w:left="0" w:firstLine="426"/>
        <w:jc w:val="both"/>
        <w:rPr>
          <w:rFonts w:ascii="Trebuchet MS" w:hAnsi="Trebuchet MS"/>
        </w:rPr>
      </w:pPr>
      <w:r w:rsidRPr="00882780">
        <w:rPr>
          <w:rFonts w:ascii="Trebuchet MS" w:hAnsi="Trebuchet MS"/>
        </w:rPr>
        <w:t>Excluderea cumulului - activitatea ce face obiectul cererii de finanțare a proiectelor nu poate să beneficieze de sprijin financiar din alte surse de finanțare nerambursabilă, cu excepția sumelor ce constituie ajutor de stat, acordat în condițiile legii;</w:t>
      </w:r>
    </w:p>
    <w:p w14:paraId="597230DD" w14:textId="77777777" w:rsidR="00DC3660" w:rsidRDefault="00FD7656" w:rsidP="008F3DBE">
      <w:pPr>
        <w:spacing w:after="0"/>
        <w:ind w:firstLine="426"/>
        <w:jc w:val="both"/>
        <w:rPr>
          <w:rFonts w:ascii="Trebuchet MS" w:hAnsi="Trebuchet MS"/>
        </w:rPr>
      </w:pPr>
      <w:r w:rsidRPr="00882780">
        <w:rPr>
          <w:rFonts w:ascii="Trebuchet MS" w:hAnsi="Trebuchet MS"/>
        </w:rPr>
        <w:lastRenderedPageBreak/>
        <w:t>GAL va preciza în măsura lansată/fișa de date/invitația de participare/anunțul de participare numele evaluatorilor/persoanelor care fac parte din comisia de achiziție/Consiliul Direct</w:t>
      </w:r>
      <w:r w:rsidR="0036603B">
        <w:rPr>
          <w:rFonts w:ascii="Trebuchet MS" w:hAnsi="Trebuchet MS"/>
        </w:rPr>
        <w:t xml:space="preserve">or;                                                                                                                             </w:t>
      </w:r>
      <w:r w:rsidRPr="00882780">
        <w:rPr>
          <w:rFonts w:ascii="Trebuchet MS" w:hAnsi="Trebuchet MS"/>
        </w:rPr>
        <w:t xml:space="preserve"> </w:t>
      </w:r>
      <w:r w:rsidR="003F4F30">
        <w:rPr>
          <w:rFonts w:ascii="Trebuchet MS" w:hAnsi="Trebuchet MS"/>
        </w:rPr>
        <w:t xml:space="preserve">        </w:t>
      </w:r>
      <w:r w:rsidR="00DC3660">
        <w:rPr>
          <w:rFonts w:ascii="Trebuchet MS" w:hAnsi="Trebuchet MS"/>
        </w:rPr>
        <w:t xml:space="preserve">      </w:t>
      </w:r>
    </w:p>
    <w:p w14:paraId="1F7210A9" w14:textId="4C970A47" w:rsidR="00FD7656" w:rsidRPr="00882780" w:rsidRDefault="00FD7656" w:rsidP="008F3DBE">
      <w:pPr>
        <w:spacing w:after="0"/>
        <w:ind w:firstLine="426"/>
        <w:jc w:val="both"/>
        <w:rPr>
          <w:rFonts w:ascii="Trebuchet MS" w:hAnsi="Trebuchet MS"/>
        </w:rPr>
      </w:pPr>
      <w:r w:rsidRPr="00882780">
        <w:rPr>
          <w:rFonts w:ascii="Trebuchet MS" w:hAnsi="Trebuchet MS"/>
        </w:rPr>
        <w:t>GAL va solicita beneficiarilor /ofer</w:t>
      </w:r>
      <w:r w:rsidR="003F4F30">
        <w:rPr>
          <w:rFonts w:ascii="Trebuchet MS" w:hAnsi="Trebuchet MS"/>
        </w:rPr>
        <w:t xml:space="preserve">tantului </w:t>
      </w:r>
      <w:r w:rsidRPr="00882780">
        <w:rPr>
          <w:rFonts w:ascii="Trebuchet MS" w:hAnsi="Trebuchet MS"/>
        </w:rPr>
        <w:t xml:space="preserve"> documente pe care le consideră edificatoare pentru a se asigura că niciunul dintre ofertanți nu se află în situațiile de excludere prevăzute de actele normative în vigoare; GAL va solicita ben</w:t>
      </w:r>
      <w:r w:rsidR="0036603B">
        <w:rPr>
          <w:rFonts w:ascii="Trebuchet MS" w:hAnsi="Trebuchet MS"/>
        </w:rPr>
        <w:t xml:space="preserve">eficiarilor/ ofertanților </w:t>
      </w:r>
      <w:r w:rsidRPr="00882780">
        <w:rPr>
          <w:rFonts w:ascii="Trebuchet MS" w:hAnsi="Trebuchet MS"/>
        </w:rPr>
        <w:t>o declarație pe propria răspundere cu privire la neîncadrarea în situația de conflict de interese; Orice persoană care face parte din structurile de verificare a proiectelor și este în același timp angajată în orice fel de relație profesională sau personală cu promotorul de proiect sau are interese profesionale sau personale în proiect, are obligația de a prezenta o declarație în scris</w:t>
      </w:r>
      <w:r w:rsidR="003F4F30">
        <w:rPr>
          <w:rFonts w:ascii="Trebuchet MS" w:hAnsi="Trebuchet MS"/>
        </w:rPr>
        <w:t>.(în care să explice natura relaţiei).</w:t>
      </w:r>
      <w:r w:rsidRPr="00882780">
        <w:rPr>
          <w:rFonts w:ascii="Trebuchet MS" w:hAnsi="Trebuchet MS"/>
        </w:rPr>
        <w:t xml:space="preserve"> Fiecare persoană implicată în procesul de evaluare și selecție a proiectelor de la nivelul GAL (angajați GAL implicați în evaluare, membrii Comitetului de Selecție și membrii Comisiei de Soluționare a Contestațiilor) va semna o Declarație pe propria răspundere</w:t>
      </w:r>
      <w:r w:rsidRPr="34870634">
        <w:rPr>
          <w:rFonts w:ascii="Trebuchet MS" w:hAnsi="Trebuchet MS"/>
          <w:b/>
          <w:bCs/>
          <w:i/>
          <w:iCs/>
        </w:rPr>
        <w:t> </w:t>
      </w:r>
      <w:r w:rsidRPr="00882780">
        <w:rPr>
          <w:rFonts w:ascii="Trebuchet MS" w:hAnsi="Trebuchet MS"/>
        </w:rPr>
        <w:t xml:space="preserve">privind evitarea conflictului de interese, în care se vor menționa cel puțin următoarele aspecte: numele și prenumele declarantului; funcția deținută la nivel GAL; rolul în cadrul procesului de evaluare, Comitetului de selecție / Comisiei de Soluționare a Contestațiilor; luarea la cunoștință a prevederilor privind conflictul de interese așa cum este acesta prevăzut la art. 10 și 11 din OG 66/2011, Secțiunea II – Reguli în materia conflictului de interes; asumarea faptului că în situația în care se constata că această declarație nu este conformă cu realitatea, persoana semnatară este pasibilă de încălcarea prevederilor legislației penale privind falsul în declarații. </w:t>
      </w:r>
    </w:p>
    <w:p w14:paraId="29C51C04" w14:textId="2980DC26" w:rsidR="00B3572D" w:rsidRDefault="00B3572D"/>
    <w:sectPr w:rsidR="00B3572D" w:rsidSect="00A147D0">
      <w:headerReference w:type="default" r:id="rId25"/>
      <w:footerReference w:type="defaul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EBD9" w14:textId="77777777" w:rsidR="0075299D" w:rsidRDefault="0075299D" w:rsidP="00FD7656">
      <w:pPr>
        <w:spacing w:after="0" w:line="240" w:lineRule="auto"/>
      </w:pPr>
      <w:r>
        <w:separator/>
      </w:r>
    </w:p>
  </w:endnote>
  <w:endnote w:type="continuationSeparator" w:id="0">
    <w:p w14:paraId="2CDC5C2C" w14:textId="77777777" w:rsidR="0075299D" w:rsidRDefault="0075299D" w:rsidP="00FD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7793" w14:textId="77777777" w:rsidR="007E6203" w:rsidRDefault="007E6203">
    <w:pPr>
      <w:pStyle w:val="Subsol"/>
      <w:pBdr>
        <w:top w:val="single" w:sz="4" w:space="1" w:color="D9D9D9" w:themeColor="background1" w:themeShade="D9"/>
      </w:pBdr>
      <w:jc w:val="right"/>
    </w:pPr>
  </w:p>
  <w:p w14:paraId="61113A9E" w14:textId="77777777" w:rsidR="007E6203" w:rsidRDefault="007E620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A777" w14:textId="77777777" w:rsidR="0075299D" w:rsidRDefault="0075299D" w:rsidP="00FD7656">
      <w:pPr>
        <w:spacing w:after="0" w:line="240" w:lineRule="auto"/>
      </w:pPr>
      <w:r>
        <w:separator/>
      </w:r>
    </w:p>
  </w:footnote>
  <w:footnote w:type="continuationSeparator" w:id="0">
    <w:p w14:paraId="1FD82060" w14:textId="77777777" w:rsidR="0075299D" w:rsidRDefault="0075299D" w:rsidP="00FD7656">
      <w:pPr>
        <w:spacing w:after="0" w:line="240" w:lineRule="auto"/>
      </w:pPr>
      <w:r>
        <w:continuationSeparator/>
      </w:r>
    </w:p>
  </w:footnote>
  <w:footnote w:id="1">
    <w:p w14:paraId="326DB7F1" w14:textId="77777777" w:rsidR="007E6203" w:rsidRDefault="007E6203" w:rsidP="005E5034">
      <w:pPr>
        <w:pStyle w:val="Textnotdesubsol"/>
        <w:jc w:val="left"/>
      </w:pPr>
      <w:r>
        <w:rPr>
          <w:rStyle w:val="Referinnotdesubsol"/>
        </w:rPr>
        <w:footnoteRef/>
      </w:r>
      <w:r>
        <w:t xml:space="preserve"> vezi http://www.madr.ro/docs/ind-alimentara/retete_consacrate/RNRC-update-31.08.2015.pdf</w:t>
      </w:r>
    </w:p>
  </w:footnote>
  <w:footnote w:id="2">
    <w:p w14:paraId="4FB7ACE4" w14:textId="77777777" w:rsidR="007E6203" w:rsidRDefault="007E6203" w:rsidP="005E5034">
      <w:pPr>
        <w:pStyle w:val="Textnotdesubsol"/>
        <w:jc w:val="left"/>
      </w:pPr>
      <w:r>
        <w:rPr>
          <w:rStyle w:val="Referinnotdesubsol"/>
        </w:rPr>
        <w:footnoteRef/>
      </w:r>
      <w:r>
        <w:t xml:space="preserve"> vezi http://www.madr.ro/industrie-alimentara/sisteme-de-calitate-europene-si-indicatii-geografice/produse-agricole-si-alimentare.html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13"/>
      <w:gridCol w:w="1247"/>
    </w:tblGrid>
    <w:tr w:rsidR="007E6203" w:rsidRPr="00C81613" w14:paraId="3BB4A032" w14:textId="77777777" w:rsidTr="00594D4E">
      <w:trPr>
        <w:trHeight w:val="609"/>
      </w:trPr>
      <w:tc>
        <w:tcPr>
          <w:tcW w:w="4334" w:type="pct"/>
          <w:tcBorders>
            <w:bottom w:val="single" w:sz="4" w:space="0" w:color="auto"/>
          </w:tcBorders>
          <w:vAlign w:val="bottom"/>
        </w:tcPr>
        <w:p w14:paraId="1FDFDD9B" w14:textId="77777777" w:rsidR="007E6203" w:rsidRPr="00594D4E" w:rsidRDefault="007E6203">
          <w:pPr>
            <w:pStyle w:val="Antet"/>
            <w:jc w:val="right"/>
            <w:rPr>
              <w:noProof/>
              <w:color w:val="76923C"/>
            </w:rPr>
          </w:pPr>
          <w:r w:rsidRPr="002A352B">
            <w:rPr>
              <w:rFonts w:ascii="Arial Narrow" w:hAnsi="Arial Narrow"/>
              <w:b/>
              <w:bCs/>
              <w:caps/>
            </w:rPr>
            <w:t xml:space="preserve">STrategia de dezvoltare localĂ a </w:t>
          </w:r>
          <w:r>
            <w:rPr>
              <w:rFonts w:ascii="Arial Narrow" w:hAnsi="Arial Narrow"/>
              <w:b/>
              <w:bCs/>
              <w:caps/>
            </w:rPr>
            <w:t>ASOCIAȚIEI grupul de acțiune locală prietenia mures-harghita, JudeȚul mureș</w:t>
          </w:r>
        </w:p>
      </w:tc>
      <w:tc>
        <w:tcPr>
          <w:tcW w:w="666" w:type="pct"/>
          <w:tcBorders>
            <w:bottom w:val="single" w:sz="4" w:space="0" w:color="943634" w:themeColor="accent2" w:themeShade="BF"/>
          </w:tcBorders>
          <w:shd w:val="clear" w:color="auto" w:fill="943634" w:themeFill="accent2" w:themeFillShade="BF"/>
          <w:vAlign w:val="bottom"/>
        </w:tcPr>
        <w:p w14:paraId="39CD09F0" w14:textId="77777777" w:rsidR="007E6203" w:rsidRPr="00594D4E" w:rsidRDefault="007E6203">
          <w:pPr>
            <w:pStyle w:val="Antet"/>
            <w:jc w:val="center"/>
            <w:rPr>
              <w:rFonts w:ascii="Arial Narrow" w:hAnsi="Arial Narrow"/>
              <w:b/>
              <w:bCs/>
              <w:color w:val="FFFFFF"/>
              <w:sz w:val="24"/>
              <w:szCs w:val="24"/>
            </w:rPr>
          </w:pPr>
          <w:r w:rsidRPr="00A147D0">
            <w:rPr>
              <w:rFonts w:ascii="Arial Narrow" w:hAnsi="Arial Narrow"/>
              <w:b/>
              <w:bCs/>
              <w:color w:val="FFFFFF"/>
              <w:sz w:val="24"/>
              <w:szCs w:val="24"/>
            </w:rPr>
            <w:t>2015-2020</w:t>
          </w:r>
        </w:p>
      </w:tc>
    </w:tr>
  </w:tbl>
  <w:p w14:paraId="25DED336" w14:textId="77777777" w:rsidR="007E6203" w:rsidRDefault="007E620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F49"/>
      </v:shape>
    </w:pict>
  </w:numPicBullet>
  <w:abstractNum w:abstractNumId="0" w15:restartNumberingAfterBreak="0">
    <w:nsid w:val="006E3962"/>
    <w:multiLevelType w:val="hybridMultilevel"/>
    <w:tmpl w:val="D2F21B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D61ACA"/>
    <w:multiLevelType w:val="hybridMultilevel"/>
    <w:tmpl w:val="F3CEC7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B72849"/>
    <w:multiLevelType w:val="hybridMultilevel"/>
    <w:tmpl w:val="FED871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DB2648"/>
    <w:multiLevelType w:val="hybridMultilevel"/>
    <w:tmpl w:val="833E53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C4784D"/>
    <w:multiLevelType w:val="hybridMultilevel"/>
    <w:tmpl w:val="F7B8EC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6FA48F6"/>
    <w:multiLevelType w:val="hybridMultilevel"/>
    <w:tmpl w:val="E9282FA4"/>
    <w:lvl w:ilvl="0" w:tplc="1818B4D6">
      <w:start w:val="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B24E72"/>
    <w:multiLevelType w:val="hybridMultilevel"/>
    <w:tmpl w:val="45F645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084B6A"/>
    <w:multiLevelType w:val="hybridMultilevel"/>
    <w:tmpl w:val="BC9C21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D94142B"/>
    <w:multiLevelType w:val="hybridMultilevel"/>
    <w:tmpl w:val="D37CDC4E"/>
    <w:lvl w:ilvl="0" w:tplc="A2924746">
      <w:start w:val="3"/>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22B5E"/>
    <w:multiLevelType w:val="hybridMultilevel"/>
    <w:tmpl w:val="E0606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BF3E5D"/>
    <w:multiLevelType w:val="hybridMultilevel"/>
    <w:tmpl w:val="7D78F5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0870F8"/>
    <w:multiLevelType w:val="hybridMultilevel"/>
    <w:tmpl w:val="4A4CA3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61A1824"/>
    <w:multiLevelType w:val="hybridMultilevel"/>
    <w:tmpl w:val="0F9C13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79156B5"/>
    <w:multiLevelType w:val="hybridMultilevel"/>
    <w:tmpl w:val="29E4889E"/>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4" w15:restartNumberingAfterBreak="0">
    <w:nsid w:val="18CC7BB6"/>
    <w:multiLevelType w:val="hybridMultilevel"/>
    <w:tmpl w:val="683E902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353" w:hanging="360"/>
      </w:pPr>
      <w:rPr>
        <w:rFonts w:ascii="Wingdings" w:hAnsi="Wingdings" w:hint="default"/>
      </w:rPr>
    </w:lvl>
    <w:lvl w:ilvl="2" w:tplc="BC048D10">
      <w:start w:val="9"/>
      <w:numFmt w:val="bullet"/>
      <w:lvlText w:val="-"/>
      <w:lvlJc w:val="left"/>
      <w:pPr>
        <w:ind w:left="2160" w:hanging="360"/>
      </w:pPr>
      <w:rPr>
        <w:rFonts w:ascii="Arial Narrow" w:eastAsia="Calibri" w:hAnsi="Arial Narrow"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277C9"/>
    <w:multiLevelType w:val="hybridMultilevel"/>
    <w:tmpl w:val="665EC0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C370ED7"/>
    <w:multiLevelType w:val="hybridMultilevel"/>
    <w:tmpl w:val="278EFC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D8A7CFA"/>
    <w:multiLevelType w:val="hybridMultilevel"/>
    <w:tmpl w:val="ABEABC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F3D1727"/>
    <w:multiLevelType w:val="hybridMultilevel"/>
    <w:tmpl w:val="FCDC49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F955FE8"/>
    <w:multiLevelType w:val="hybridMultilevel"/>
    <w:tmpl w:val="1930A9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26D6191"/>
    <w:multiLevelType w:val="hybridMultilevel"/>
    <w:tmpl w:val="60B8F4E4"/>
    <w:lvl w:ilvl="0" w:tplc="A2924746">
      <w:start w:val="3"/>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807AC3"/>
    <w:multiLevelType w:val="hybridMultilevel"/>
    <w:tmpl w:val="D090D7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5B95A8F"/>
    <w:multiLevelType w:val="hybridMultilevel"/>
    <w:tmpl w:val="CF4876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CA166C1"/>
    <w:multiLevelType w:val="hybridMultilevel"/>
    <w:tmpl w:val="7F92A0EC"/>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4" w15:restartNumberingAfterBreak="0">
    <w:nsid w:val="2E7B5CC0"/>
    <w:multiLevelType w:val="hybridMultilevel"/>
    <w:tmpl w:val="DD92EA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122211C"/>
    <w:multiLevelType w:val="hybridMultilevel"/>
    <w:tmpl w:val="B67A16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19F6704"/>
    <w:multiLevelType w:val="hybridMultilevel"/>
    <w:tmpl w:val="857C90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3205153C"/>
    <w:multiLevelType w:val="hybridMultilevel"/>
    <w:tmpl w:val="842C3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6625B2"/>
    <w:multiLevelType w:val="hybridMultilevel"/>
    <w:tmpl w:val="A964C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5780C25"/>
    <w:multiLevelType w:val="hybridMultilevel"/>
    <w:tmpl w:val="376A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2C5C06"/>
    <w:multiLevelType w:val="hybridMultilevel"/>
    <w:tmpl w:val="54EEA5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7625A7B"/>
    <w:multiLevelType w:val="hybridMultilevel"/>
    <w:tmpl w:val="F73E8D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7F04213"/>
    <w:multiLevelType w:val="hybridMultilevel"/>
    <w:tmpl w:val="4F189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38D1742C"/>
    <w:multiLevelType w:val="hybridMultilevel"/>
    <w:tmpl w:val="159ED5A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4" w15:restartNumberingAfterBreak="0">
    <w:nsid w:val="3A383A4C"/>
    <w:multiLevelType w:val="hybridMultilevel"/>
    <w:tmpl w:val="8B34EFE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3B3D643C"/>
    <w:multiLevelType w:val="hybridMultilevel"/>
    <w:tmpl w:val="2724FE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B451572"/>
    <w:multiLevelType w:val="hybridMultilevel"/>
    <w:tmpl w:val="A66E61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BE860B1"/>
    <w:multiLevelType w:val="hybridMultilevel"/>
    <w:tmpl w:val="726626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3D424073"/>
    <w:multiLevelType w:val="hybridMultilevel"/>
    <w:tmpl w:val="6A8A92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3E993BC8"/>
    <w:multiLevelType w:val="hybridMultilevel"/>
    <w:tmpl w:val="4CD26D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3F0C6284"/>
    <w:multiLevelType w:val="hybridMultilevel"/>
    <w:tmpl w:val="71B809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410F2B66"/>
    <w:multiLevelType w:val="hybridMultilevel"/>
    <w:tmpl w:val="5064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D5334F"/>
    <w:multiLevelType w:val="hybridMultilevel"/>
    <w:tmpl w:val="495A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D85D25"/>
    <w:multiLevelType w:val="hybridMultilevel"/>
    <w:tmpl w:val="35229F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45290442"/>
    <w:multiLevelType w:val="hybridMultilevel"/>
    <w:tmpl w:val="FE6053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6ED3FCF"/>
    <w:multiLevelType w:val="hybridMultilevel"/>
    <w:tmpl w:val="02EEA6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46F15C26"/>
    <w:multiLevelType w:val="hybridMultilevel"/>
    <w:tmpl w:val="AEB285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489C5413"/>
    <w:multiLevelType w:val="hybridMultilevel"/>
    <w:tmpl w:val="4B7E94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49307302"/>
    <w:multiLevelType w:val="hybridMultilevel"/>
    <w:tmpl w:val="A77A81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CE6693C"/>
    <w:multiLevelType w:val="hybridMultilevel"/>
    <w:tmpl w:val="EA4E7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05B7F95"/>
    <w:multiLevelType w:val="hybridMultilevel"/>
    <w:tmpl w:val="528C3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1AB5152"/>
    <w:multiLevelType w:val="hybridMultilevel"/>
    <w:tmpl w:val="C6A892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1E4711D"/>
    <w:multiLevelType w:val="hybridMultilevel"/>
    <w:tmpl w:val="4C3276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264148E"/>
    <w:multiLevelType w:val="hybridMultilevel"/>
    <w:tmpl w:val="86A84F10"/>
    <w:lvl w:ilvl="0" w:tplc="04180001">
      <w:start w:val="1"/>
      <w:numFmt w:val="bullet"/>
      <w:lvlText w:val=""/>
      <w:lvlJc w:val="left"/>
      <w:pPr>
        <w:ind w:left="774" w:hanging="360"/>
      </w:pPr>
      <w:rPr>
        <w:rFonts w:ascii="Symbol" w:hAnsi="Symbol"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54" w15:restartNumberingAfterBreak="0">
    <w:nsid w:val="52C801AE"/>
    <w:multiLevelType w:val="hybridMultilevel"/>
    <w:tmpl w:val="30D22E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53EB345A"/>
    <w:multiLevelType w:val="hybridMultilevel"/>
    <w:tmpl w:val="43E2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8578C5"/>
    <w:multiLevelType w:val="hybridMultilevel"/>
    <w:tmpl w:val="DE1ED7B6"/>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7" w15:restartNumberingAfterBreak="0">
    <w:nsid w:val="56E97E6E"/>
    <w:multiLevelType w:val="hybridMultilevel"/>
    <w:tmpl w:val="D07C9DF4"/>
    <w:lvl w:ilvl="0" w:tplc="1818B4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2B1C3D"/>
    <w:multiLevelType w:val="hybridMultilevel"/>
    <w:tmpl w:val="50FE76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596365CE"/>
    <w:multiLevelType w:val="hybridMultilevel"/>
    <w:tmpl w:val="98E4E20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0" w15:restartNumberingAfterBreak="0">
    <w:nsid w:val="5D832D67"/>
    <w:multiLevelType w:val="hybridMultilevel"/>
    <w:tmpl w:val="D92637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600316D7"/>
    <w:multiLevelType w:val="hybridMultilevel"/>
    <w:tmpl w:val="F63641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61FB25A7"/>
    <w:multiLevelType w:val="hybridMultilevel"/>
    <w:tmpl w:val="4514A1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635C7E87"/>
    <w:multiLevelType w:val="hybridMultilevel"/>
    <w:tmpl w:val="027A6D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643E64B7"/>
    <w:multiLevelType w:val="hybridMultilevel"/>
    <w:tmpl w:val="8D92B2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67E33DBC"/>
    <w:multiLevelType w:val="hybridMultilevel"/>
    <w:tmpl w:val="935825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69052EC8"/>
    <w:multiLevelType w:val="hybridMultilevel"/>
    <w:tmpl w:val="BC5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F7702F"/>
    <w:multiLevelType w:val="hybridMultilevel"/>
    <w:tmpl w:val="546C0D68"/>
    <w:lvl w:ilvl="0" w:tplc="603EB0B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8" w15:restartNumberingAfterBreak="0">
    <w:nsid w:val="6D760801"/>
    <w:multiLevelType w:val="hybridMultilevel"/>
    <w:tmpl w:val="64A0EC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6FE336EB"/>
    <w:multiLevelType w:val="hybridMultilevel"/>
    <w:tmpl w:val="0C1E19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0140A6C"/>
    <w:multiLevelType w:val="hybridMultilevel"/>
    <w:tmpl w:val="C1B4B164"/>
    <w:lvl w:ilvl="0" w:tplc="F33CDCF4">
      <w:start w:val="1"/>
      <w:numFmt w:val="bullet"/>
      <w:lvlText w:val=""/>
      <w:lvlJc w:val="left"/>
      <w:pPr>
        <w:ind w:left="720" w:hanging="360"/>
      </w:pPr>
      <w:rPr>
        <w:rFonts w:ascii="Symbol" w:hAnsi="Symbol" w:hint="default"/>
        <w:color w:val="262626" w:themeColor="text1" w:themeTint="D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702F7D1E"/>
    <w:multiLevelType w:val="hybridMultilevel"/>
    <w:tmpl w:val="95986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70DF5FDA"/>
    <w:multiLevelType w:val="hybridMultilevel"/>
    <w:tmpl w:val="DCBA74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73AA2160"/>
    <w:multiLevelType w:val="hybridMultilevel"/>
    <w:tmpl w:val="4F969A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76E513D7"/>
    <w:multiLevelType w:val="hybridMultilevel"/>
    <w:tmpl w:val="B57036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77D16EB5"/>
    <w:multiLevelType w:val="hybridMultilevel"/>
    <w:tmpl w:val="B7A857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7A416660"/>
    <w:multiLevelType w:val="hybridMultilevel"/>
    <w:tmpl w:val="74DA75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7A5E3164"/>
    <w:multiLevelType w:val="hybridMultilevel"/>
    <w:tmpl w:val="208C1D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7AC52EBB"/>
    <w:multiLevelType w:val="hybridMultilevel"/>
    <w:tmpl w:val="16122D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7BDF7475"/>
    <w:multiLevelType w:val="hybridMultilevel"/>
    <w:tmpl w:val="0A68AA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7D696BA1"/>
    <w:multiLevelType w:val="hybridMultilevel"/>
    <w:tmpl w:val="91A025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3"/>
  </w:num>
  <w:num w:numId="2">
    <w:abstractNumId w:val="28"/>
  </w:num>
  <w:num w:numId="3">
    <w:abstractNumId w:val="48"/>
  </w:num>
  <w:num w:numId="4">
    <w:abstractNumId w:val="18"/>
  </w:num>
  <w:num w:numId="5">
    <w:abstractNumId w:val="65"/>
  </w:num>
  <w:num w:numId="6">
    <w:abstractNumId w:val="31"/>
  </w:num>
  <w:num w:numId="7">
    <w:abstractNumId w:val="76"/>
  </w:num>
  <w:num w:numId="8">
    <w:abstractNumId w:val="51"/>
  </w:num>
  <w:num w:numId="9">
    <w:abstractNumId w:val="15"/>
  </w:num>
  <w:num w:numId="10">
    <w:abstractNumId w:val="14"/>
  </w:num>
  <w:num w:numId="11">
    <w:abstractNumId w:val="27"/>
  </w:num>
  <w:num w:numId="12">
    <w:abstractNumId w:val="60"/>
  </w:num>
  <w:num w:numId="13">
    <w:abstractNumId w:val="8"/>
  </w:num>
  <w:num w:numId="14">
    <w:abstractNumId w:val="4"/>
  </w:num>
  <w:num w:numId="15">
    <w:abstractNumId w:val="40"/>
  </w:num>
  <w:num w:numId="16">
    <w:abstractNumId w:val="77"/>
  </w:num>
  <w:num w:numId="17">
    <w:abstractNumId w:val="2"/>
  </w:num>
  <w:num w:numId="18">
    <w:abstractNumId w:val="38"/>
  </w:num>
  <w:num w:numId="19">
    <w:abstractNumId w:val="79"/>
  </w:num>
  <w:num w:numId="20">
    <w:abstractNumId w:val="58"/>
  </w:num>
  <w:num w:numId="21">
    <w:abstractNumId w:val="9"/>
  </w:num>
  <w:num w:numId="22">
    <w:abstractNumId w:val="78"/>
  </w:num>
  <w:num w:numId="23">
    <w:abstractNumId w:val="21"/>
  </w:num>
  <w:num w:numId="24">
    <w:abstractNumId w:val="47"/>
  </w:num>
  <w:num w:numId="25">
    <w:abstractNumId w:val="53"/>
  </w:num>
  <w:num w:numId="26">
    <w:abstractNumId w:val="72"/>
  </w:num>
  <w:num w:numId="27">
    <w:abstractNumId w:val="64"/>
  </w:num>
  <w:num w:numId="28">
    <w:abstractNumId w:val="50"/>
  </w:num>
  <w:num w:numId="29">
    <w:abstractNumId w:val="36"/>
  </w:num>
  <w:num w:numId="30">
    <w:abstractNumId w:val="71"/>
  </w:num>
  <w:num w:numId="31">
    <w:abstractNumId w:val="68"/>
  </w:num>
  <w:num w:numId="32">
    <w:abstractNumId w:val="11"/>
  </w:num>
  <w:num w:numId="33">
    <w:abstractNumId w:val="19"/>
  </w:num>
  <w:num w:numId="34">
    <w:abstractNumId w:val="69"/>
  </w:num>
  <w:num w:numId="35">
    <w:abstractNumId w:val="26"/>
  </w:num>
  <w:num w:numId="36">
    <w:abstractNumId w:val="39"/>
  </w:num>
  <w:num w:numId="37">
    <w:abstractNumId w:val="70"/>
  </w:num>
  <w:num w:numId="38">
    <w:abstractNumId w:val="61"/>
  </w:num>
  <w:num w:numId="39">
    <w:abstractNumId w:val="32"/>
  </w:num>
  <w:num w:numId="40">
    <w:abstractNumId w:val="24"/>
  </w:num>
  <w:num w:numId="41">
    <w:abstractNumId w:val="10"/>
  </w:num>
  <w:num w:numId="42">
    <w:abstractNumId w:val="45"/>
  </w:num>
  <w:num w:numId="43">
    <w:abstractNumId w:val="7"/>
  </w:num>
  <w:num w:numId="44">
    <w:abstractNumId w:val="0"/>
  </w:num>
  <w:num w:numId="45">
    <w:abstractNumId w:val="46"/>
  </w:num>
  <w:num w:numId="46">
    <w:abstractNumId w:val="30"/>
  </w:num>
  <w:num w:numId="47">
    <w:abstractNumId w:val="22"/>
  </w:num>
  <w:num w:numId="48">
    <w:abstractNumId w:val="34"/>
  </w:num>
  <w:num w:numId="49">
    <w:abstractNumId w:val="62"/>
  </w:num>
  <w:num w:numId="50">
    <w:abstractNumId w:val="75"/>
  </w:num>
  <w:num w:numId="51">
    <w:abstractNumId w:val="56"/>
  </w:num>
  <w:num w:numId="52">
    <w:abstractNumId w:val="33"/>
  </w:num>
  <w:num w:numId="53">
    <w:abstractNumId w:val="42"/>
  </w:num>
  <w:num w:numId="54">
    <w:abstractNumId w:val="66"/>
  </w:num>
  <w:num w:numId="55">
    <w:abstractNumId w:val="41"/>
  </w:num>
  <w:num w:numId="56">
    <w:abstractNumId w:val="29"/>
  </w:num>
  <w:num w:numId="57">
    <w:abstractNumId w:val="20"/>
  </w:num>
  <w:num w:numId="58">
    <w:abstractNumId w:val="13"/>
  </w:num>
  <w:num w:numId="59">
    <w:abstractNumId w:val="23"/>
  </w:num>
  <w:num w:numId="60">
    <w:abstractNumId w:val="57"/>
  </w:num>
  <w:num w:numId="61">
    <w:abstractNumId w:val="5"/>
  </w:num>
  <w:num w:numId="62">
    <w:abstractNumId w:val="55"/>
  </w:num>
  <w:num w:numId="63">
    <w:abstractNumId w:val="49"/>
  </w:num>
  <w:num w:numId="64">
    <w:abstractNumId w:val="43"/>
  </w:num>
  <w:num w:numId="65">
    <w:abstractNumId w:val="44"/>
  </w:num>
  <w:num w:numId="66">
    <w:abstractNumId w:val="35"/>
  </w:num>
  <w:num w:numId="67">
    <w:abstractNumId w:val="52"/>
  </w:num>
  <w:num w:numId="68">
    <w:abstractNumId w:val="16"/>
  </w:num>
  <w:num w:numId="69">
    <w:abstractNumId w:val="1"/>
  </w:num>
  <w:num w:numId="70">
    <w:abstractNumId w:val="74"/>
  </w:num>
  <w:num w:numId="71">
    <w:abstractNumId w:val="80"/>
  </w:num>
  <w:num w:numId="72">
    <w:abstractNumId w:val="12"/>
  </w:num>
  <w:num w:numId="73">
    <w:abstractNumId w:val="73"/>
  </w:num>
  <w:num w:numId="74">
    <w:abstractNumId w:val="25"/>
  </w:num>
  <w:num w:numId="75">
    <w:abstractNumId w:val="3"/>
  </w:num>
  <w:num w:numId="76">
    <w:abstractNumId w:val="59"/>
  </w:num>
  <w:num w:numId="77">
    <w:abstractNumId w:val="54"/>
  </w:num>
  <w:num w:numId="78">
    <w:abstractNumId w:val="67"/>
  </w:num>
  <w:num w:numId="79">
    <w:abstractNumId w:val="6"/>
  </w:num>
  <w:num w:numId="80">
    <w:abstractNumId w:val="37"/>
  </w:num>
  <w:num w:numId="81">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BE"/>
    <w:rsid w:val="0002103E"/>
    <w:rsid w:val="00023092"/>
    <w:rsid w:val="0002401C"/>
    <w:rsid w:val="00026D8F"/>
    <w:rsid w:val="00034446"/>
    <w:rsid w:val="00050F48"/>
    <w:rsid w:val="00055659"/>
    <w:rsid w:val="000729CB"/>
    <w:rsid w:val="00075660"/>
    <w:rsid w:val="00082489"/>
    <w:rsid w:val="00082D15"/>
    <w:rsid w:val="000D284F"/>
    <w:rsid w:val="000D4925"/>
    <w:rsid w:val="000F0323"/>
    <w:rsid w:val="000F2FB6"/>
    <w:rsid w:val="00105B31"/>
    <w:rsid w:val="00107E3A"/>
    <w:rsid w:val="00112634"/>
    <w:rsid w:val="00117CC1"/>
    <w:rsid w:val="001255FD"/>
    <w:rsid w:val="00140E49"/>
    <w:rsid w:val="00142F93"/>
    <w:rsid w:val="00152336"/>
    <w:rsid w:val="00153CF4"/>
    <w:rsid w:val="00155A40"/>
    <w:rsid w:val="00162C30"/>
    <w:rsid w:val="00167289"/>
    <w:rsid w:val="00167BD1"/>
    <w:rsid w:val="00170A67"/>
    <w:rsid w:val="00171419"/>
    <w:rsid w:val="00184C10"/>
    <w:rsid w:val="00186100"/>
    <w:rsid w:val="001A0C46"/>
    <w:rsid w:val="001A3F3C"/>
    <w:rsid w:val="001B46F3"/>
    <w:rsid w:val="001B5B46"/>
    <w:rsid w:val="001E14E4"/>
    <w:rsid w:val="00201AF1"/>
    <w:rsid w:val="002271A3"/>
    <w:rsid w:val="002343A5"/>
    <w:rsid w:val="00266C2B"/>
    <w:rsid w:val="002900B7"/>
    <w:rsid w:val="00293E6F"/>
    <w:rsid w:val="002A2EAD"/>
    <w:rsid w:val="002B704C"/>
    <w:rsid w:val="002C5A64"/>
    <w:rsid w:val="002C70F5"/>
    <w:rsid w:val="002C740F"/>
    <w:rsid w:val="002C7C6D"/>
    <w:rsid w:val="002D2F1C"/>
    <w:rsid w:val="002E3786"/>
    <w:rsid w:val="002F0EFF"/>
    <w:rsid w:val="002F5956"/>
    <w:rsid w:val="00307478"/>
    <w:rsid w:val="0031065B"/>
    <w:rsid w:val="00314248"/>
    <w:rsid w:val="00317FD5"/>
    <w:rsid w:val="00322461"/>
    <w:rsid w:val="0033121F"/>
    <w:rsid w:val="003415BC"/>
    <w:rsid w:val="0034183A"/>
    <w:rsid w:val="00343666"/>
    <w:rsid w:val="003439C7"/>
    <w:rsid w:val="00343C43"/>
    <w:rsid w:val="0034417B"/>
    <w:rsid w:val="00346969"/>
    <w:rsid w:val="0035264F"/>
    <w:rsid w:val="0036603B"/>
    <w:rsid w:val="00372BB0"/>
    <w:rsid w:val="00374A2C"/>
    <w:rsid w:val="00376889"/>
    <w:rsid w:val="0037708A"/>
    <w:rsid w:val="00385F27"/>
    <w:rsid w:val="003972E6"/>
    <w:rsid w:val="003A02C9"/>
    <w:rsid w:val="003A1CB4"/>
    <w:rsid w:val="003C02A8"/>
    <w:rsid w:val="003C18ED"/>
    <w:rsid w:val="003D2A1C"/>
    <w:rsid w:val="003D40DC"/>
    <w:rsid w:val="003E3AF9"/>
    <w:rsid w:val="003F4F30"/>
    <w:rsid w:val="0040437C"/>
    <w:rsid w:val="004167B4"/>
    <w:rsid w:val="00420862"/>
    <w:rsid w:val="00440D23"/>
    <w:rsid w:val="00446BC6"/>
    <w:rsid w:val="00462B44"/>
    <w:rsid w:val="0046343D"/>
    <w:rsid w:val="004648FE"/>
    <w:rsid w:val="00472B5F"/>
    <w:rsid w:val="00475188"/>
    <w:rsid w:val="004858AC"/>
    <w:rsid w:val="00495674"/>
    <w:rsid w:val="004B5EED"/>
    <w:rsid w:val="004C14CE"/>
    <w:rsid w:val="004C5956"/>
    <w:rsid w:val="004D4057"/>
    <w:rsid w:val="004D5048"/>
    <w:rsid w:val="004E5789"/>
    <w:rsid w:val="005047B6"/>
    <w:rsid w:val="00522945"/>
    <w:rsid w:val="0053067F"/>
    <w:rsid w:val="00541622"/>
    <w:rsid w:val="005475BE"/>
    <w:rsid w:val="00557D61"/>
    <w:rsid w:val="00567B5C"/>
    <w:rsid w:val="00571B94"/>
    <w:rsid w:val="005754D9"/>
    <w:rsid w:val="005843F5"/>
    <w:rsid w:val="00586F62"/>
    <w:rsid w:val="00591F72"/>
    <w:rsid w:val="00594D4E"/>
    <w:rsid w:val="005A0041"/>
    <w:rsid w:val="005A678F"/>
    <w:rsid w:val="005B394C"/>
    <w:rsid w:val="005C4623"/>
    <w:rsid w:val="005C6DFF"/>
    <w:rsid w:val="005D57A5"/>
    <w:rsid w:val="005D7C3E"/>
    <w:rsid w:val="005E39F1"/>
    <w:rsid w:val="005E5034"/>
    <w:rsid w:val="005E5E6E"/>
    <w:rsid w:val="005F3A35"/>
    <w:rsid w:val="005F572A"/>
    <w:rsid w:val="00630BE4"/>
    <w:rsid w:val="006323B6"/>
    <w:rsid w:val="00643015"/>
    <w:rsid w:val="00647BD1"/>
    <w:rsid w:val="00652808"/>
    <w:rsid w:val="00654225"/>
    <w:rsid w:val="00675D68"/>
    <w:rsid w:val="00677A39"/>
    <w:rsid w:val="006A46BB"/>
    <w:rsid w:val="006B0C4E"/>
    <w:rsid w:val="006B3E3C"/>
    <w:rsid w:val="006B4544"/>
    <w:rsid w:val="006C2F2E"/>
    <w:rsid w:val="006C4B7E"/>
    <w:rsid w:val="006D38B7"/>
    <w:rsid w:val="006D6A5C"/>
    <w:rsid w:val="006D6B2E"/>
    <w:rsid w:val="006E4F21"/>
    <w:rsid w:val="006F1464"/>
    <w:rsid w:val="006F52CF"/>
    <w:rsid w:val="00702E45"/>
    <w:rsid w:val="00705A02"/>
    <w:rsid w:val="00713884"/>
    <w:rsid w:val="00721C46"/>
    <w:rsid w:val="007273D7"/>
    <w:rsid w:val="007356A0"/>
    <w:rsid w:val="0075299D"/>
    <w:rsid w:val="0075334B"/>
    <w:rsid w:val="007568A2"/>
    <w:rsid w:val="007579A1"/>
    <w:rsid w:val="00760E99"/>
    <w:rsid w:val="00761331"/>
    <w:rsid w:val="00766017"/>
    <w:rsid w:val="007744F0"/>
    <w:rsid w:val="00783BB6"/>
    <w:rsid w:val="00784E75"/>
    <w:rsid w:val="007867FD"/>
    <w:rsid w:val="007929E7"/>
    <w:rsid w:val="007C1847"/>
    <w:rsid w:val="007C534A"/>
    <w:rsid w:val="007E0C6D"/>
    <w:rsid w:val="007E6203"/>
    <w:rsid w:val="007F2575"/>
    <w:rsid w:val="007F29A4"/>
    <w:rsid w:val="007F463D"/>
    <w:rsid w:val="007F768D"/>
    <w:rsid w:val="008003BE"/>
    <w:rsid w:val="00820FD4"/>
    <w:rsid w:val="008243F0"/>
    <w:rsid w:val="008325BC"/>
    <w:rsid w:val="00832616"/>
    <w:rsid w:val="00834079"/>
    <w:rsid w:val="00851BF5"/>
    <w:rsid w:val="00851F72"/>
    <w:rsid w:val="00854AFD"/>
    <w:rsid w:val="0085719B"/>
    <w:rsid w:val="0086135B"/>
    <w:rsid w:val="00872D15"/>
    <w:rsid w:val="0089602E"/>
    <w:rsid w:val="0089608E"/>
    <w:rsid w:val="008D05E3"/>
    <w:rsid w:val="008D07A8"/>
    <w:rsid w:val="008D12D8"/>
    <w:rsid w:val="008E0B8C"/>
    <w:rsid w:val="008F0DF2"/>
    <w:rsid w:val="008F1FEF"/>
    <w:rsid w:val="008F3DBE"/>
    <w:rsid w:val="0090111E"/>
    <w:rsid w:val="0090483E"/>
    <w:rsid w:val="0091016B"/>
    <w:rsid w:val="0092657A"/>
    <w:rsid w:val="009308C0"/>
    <w:rsid w:val="00946F52"/>
    <w:rsid w:val="0095149B"/>
    <w:rsid w:val="00964CA1"/>
    <w:rsid w:val="00973A93"/>
    <w:rsid w:val="00982CB9"/>
    <w:rsid w:val="00982DCD"/>
    <w:rsid w:val="00984407"/>
    <w:rsid w:val="009B3626"/>
    <w:rsid w:val="009B6EBD"/>
    <w:rsid w:val="009C7E04"/>
    <w:rsid w:val="009D261C"/>
    <w:rsid w:val="009D5F79"/>
    <w:rsid w:val="009F3E76"/>
    <w:rsid w:val="00A147D0"/>
    <w:rsid w:val="00A16DD4"/>
    <w:rsid w:val="00A17D30"/>
    <w:rsid w:val="00A26BEF"/>
    <w:rsid w:val="00A371B1"/>
    <w:rsid w:val="00A60482"/>
    <w:rsid w:val="00A67199"/>
    <w:rsid w:val="00A85519"/>
    <w:rsid w:val="00A8591A"/>
    <w:rsid w:val="00A95492"/>
    <w:rsid w:val="00AA00A9"/>
    <w:rsid w:val="00AB77BE"/>
    <w:rsid w:val="00AC14DC"/>
    <w:rsid w:val="00AC488C"/>
    <w:rsid w:val="00AC4927"/>
    <w:rsid w:val="00AE13E0"/>
    <w:rsid w:val="00AE2BFD"/>
    <w:rsid w:val="00AF6ADF"/>
    <w:rsid w:val="00B008E5"/>
    <w:rsid w:val="00B138ED"/>
    <w:rsid w:val="00B3572D"/>
    <w:rsid w:val="00B36390"/>
    <w:rsid w:val="00B36545"/>
    <w:rsid w:val="00B46EAC"/>
    <w:rsid w:val="00B566FE"/>
    <w:rsid w:val="00B60E35"/>
    <w:rsid w:val="00B81EA4"/>
    <w:rsid w:val="00B96B55"/>
    <w:rsid w:val="00BA4F92"/>
    <w:rsid w:val="00BB0FB8"/>
    <w:rsid w:val="00BB5E48"/>
    <w:rsid w:val="00BB6F56"/>
    <w:rsid w:val="00BC70F7"/>
    <w:rsid w:val="00C11F3E"/>
    <w:rsid w:val="00C20F02"/>
    <w:rsid w:val="00C231C7"/>
    <w:rsid w:val="00C25FA4"/>
    <w:rsid w:val="00C307D9"/>
    <w:rsid w:val="00C326D8"/>
    <w:rsid w:val="00C34CB1"/>
    <w:rsid w:val="00C5696A"/>
    <w:rsid w:val="00C7347D"/>
    <w:rsid w:val="00C934D2"/>
    <w:rsid w:val="00CA35DE"/>
    <w:rsid w:val="00CA3734"/>
    <w:rsid w:val="00CA3909"/>
    <w:rsid w:val="00CB3E45"/>
    <w:rsid w:val="00CB4679"/>
    <w:rsid w:val="00CB7DEC"/>
    <w:rsid w:val="00CC2BFB"/>
    <w:rsid w:val="00CC2DF8"/>
    <w:rsid w:val="00CC6215"/>
    <w:rsid w:val="00CC621D"/>
    <w:rsid w:val="00CC675A"/>
    <w:rsid w:val="00CE6F19"/>
    <w:rsid w:val="00D01CA2"/>
    <w:rsid w:val="00D03950"/>
    <w:rsid w:val="00D066A0"/>
    <w:rsid w:val="00D2669C"/>
    <w:rsid w:val="00D344B9"/>
    <w:rsid w:val="00D363C7"/>
    <w:rsid w:val="00D4642B"/>
    <w:rsid w:val="00D53F82"/>
    <w:rsid w:val="00D57911"/>
    <w:rsid w:val="00D65252"/>
    <w:rsid w:val="00D66442"/>
    <w:rsid w:val="00D67A4D"/>
    <w:rsid w:val="00D80284"/>
    <w:rsid w:val="00D86469"/>
    <w:rsid w:val="00DA1A9C"/>
    <w:rsid w:val="00DB06CD"/>
    <w:rsid w:val="00DB1557"/>
    <w:rsid w:val="00DB4E2C"/>
    <w:rsid w:val="00DB6AAB"/>
    <w:rsid w:val="00DC3660"/>
    <w:rsid w:val="00DC6EA9"/>
    <w:rsid w:val="00DD2283"/>
    <w:rsid w:val="00DE43F9"/>
    <w:rsid w:val="00DF25AF"/>
    <w:rsid w:val="00DF3999"/>
    <w:rsid w:val="00DF7925"/>
    <w:rsid w:val="00E120F2"/>
    <w:rsid w:val="00E21079"/>
    <w:rsid w:val="00E27374"/>
    <w:rsid w:val="00E30ACC"/>
    <w:rsid w:val="00E44D20"/>
    <w:rsid w:val="00E53002"/>
    <w:rsid w:val="00E561FB"/>
    <w:rsid w:val="00E658FF"/>
    <w:rsid w:val="00E70979"/>
    <w:rsid w:val="00E80306"/>
    <w:rsid w:val="00E94A84"/>
    <w:rsid w:val="00EB7369"/>
    <w:rsid w:val="00EC4E11"/>
    <w:rsid w:val="00EC62C1"/>
    <w:rsid w:val="00EC65D1"/>
    <w:rsid w:val="00ED2460"/>
    <w:rsid w:val="00EF178C"/>
    <w:rsid w:val="00F27D38"/>
    <w:rsid w:val="00F31F20"/>
    <w:rsid w:val="00F44386"/>
    <w:rsid w:val="00F47D11"/>
    <w:rsid w:val="00F534C5"/>
    <w:rsid w:val="00F54369"/>
    <w:rsid w:val="00F57D80"/>
    <w:rsid w:val="00F60484"/>
    <w:rsid w:val="00F615E2"/>
    <w:rsid w:val="00F61A7D"/>
    <w:rsid w:val="00F65E85"/>
    <w:rsid w:val="00F66EEC"/>
    <w:rsid w:val="00F70C8E"/>
    <w:rsid w:val="00F8133E"/>
    <w:rsid w:val="00FA3815"/>
    <w:rsid w:val="00FD7656"/>
    <w:rsid w:val="00FE422F"/>
    <w:rsid w:val="00FE7FB8"/>
    <w:rsid w:val="00FF4CE1"/>
    <w:rsid w:val="09812714"/>
    <w:rsid w:val="0C3E1C91"/>
    <w:rsid w:val="34870634"/>
    <w:rsid w:val="39A62605"/>
    <w:rsid w:val="5531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DF834"/>
  <w15:docId w15:val="{269EC08C-280E-48B4-8780-B3AA760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48"/>
    <w:rPr>
      <w:rFonts w:eastAsiaTheme="minorEastAsia"/>
      <w:lang w:val="ro-RO" w:eastAsia="ro-RO"/>
    </w:rPr>
  </w:style>
  <w:style w:type="paragraph" w:styleId="Titlu1">
    <w:name w:val="heading 1"/>
    <w:basedOn w:val="Normal"/>
    <w:next w:val="Normal"/>
    <w:link w:val="Titlu1Caracter"/>
    <w:uiPriority w:val="9"/>
    <w:qFormat/>
    <w:rsid w:val="00FD7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FD76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FD76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D765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D7656"/>
    <w:rPr>
      <w:rFonts w:eastAsiaTheme="minorEastAsia"/>
      <w:lang w:val="ro-RO" w:eastAsia="ro-RO"/>
    </w:rPr>
  </w:style>
  <w:style w:type="character" w:customStyle="1" w:styleId="Titlu1Caracter">
    <w:name w:val="Titlu 1 Caracter"/>
    <w:basedOn w:val="Fontdeparagrafimplicit"/>
    <w:link w:val="Titlu1"/>
    <w:uiPriority w:val="9"/>
    <w:rsid w:val="00FD7656"/>
    <w:rPr>
      <w:rFonts w:asciiTheme="majorHAnsi" w:eastAsiaTheme="majorEastAsia" w:hAnsiTheme="majorHAnsi" w:cstheme="majorBidi"/>
      <w:b/>
      <w:bCs/>
      <w:color w:val="365F91" w:themeColor="accent1" w:themeShade="BF"/>
      <w:sz w:val="28"/>
      <w:szCs w:val="28"/>
      <w:lang w:val="ro-RO" w:eastAsia="ro-RO"/>
    </w:rPr>
  </w:style>
  <w:style w:type="character" w:customStyle="1" w:styleId="Titlu2Caracter">
    <w:name w:val="Titlu 2 Caracter"/>
    <w:basedOn w:val="Fontdeparagrafimplicit"/>
    <w:link w:val="Titlu2"/>
    <w:uiPriority w:val="9"/>
    <w:rsid w:val="00FD7656"/>
    <w:rPr>
      <w:rFonts w:asciiTheme="majorHAnsi" w:eastAsiaTheme="majorEastAsia" w:hAnsiTheme="majorHAnsi" w:cstheme="majorBidi"/>
      <w:b/>
      <w:bCs/>
      <w:color w:val="4F81BD" w:themeColor="accent1"/>
      <w:sz w:val="26"/>
      <w:szCs w:val="26"/>
      <w:lang w:val="ro-RO" w:eastAsia="ro-RO"/>
    </w:rPr>
  </w:style>
  <w:style w:type="character" w:customStyle="1" w:styleId="Titlu3Caracter">
    <w:name w:val="Titlu 3 Caracter"/>
    <w:basedOn w:val="Fontdeparagrafimplicit"/>
    <w:link w:val="Titlu3"/>
    <w:uiPriority w:val="9"/>
    <w:rsid w:val="00FD7656"/>
    <w:rPr>
      <w:rFonts w:asciiTheme="majorHAnsi" w:eastAsiaTheme="majorEastAsia" w:hAnsiTheme="majorHAnsi" w:cstheme="majorBidi"/>
      <w:b/>
      <w:bCs/>
      <w:color w:val="4F81BD" w:themeColor="accent1"/>
      <w:lang w:val="ro-RO" w:eastAsia="ro-RO"/>
    </w:rPr>
  </w:style>
  <w:style w:type="paragraph" w:styleId="TextnBalon">
    <w:name w:val="Balloon Text"/>
    <w:basedOn w:val="Normal"/>
    <w:link w:val="TextnBalonCaracter"/>
    <w:uiPriority w:val="99"/>
    <w:semiHidden/>
    <w:unhideWhenUsed/>
    <w:rsid w:val="00FD765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D7656"/>
    <w:rPr>
      <w:rFonts w:ascii="Tahoma" w:eastAsiaTheme="minorEastAsia" w:hAnsi="Tahoma" w:cs="Tahoma"/>
      <w:sz w:val="16"/>
      <w:szCs w:val="16"/>
      <w:lang w:val="ro-RO" w:eastAsia="ro-RO"/>
    </w:rPr>
  </w:style>
  <w:style w:type="character" w:styleId="Hyperlink">
    <w:name w:val="Hyperlink"/>
    <w:basedOn w:val="Fontdeparagrafimplicit"/>
    <w:uiPriority w:val="99"/>
    <w:unhideWhenUsed/>
    <w:rsid w:val="00FD7656"/>
    <w:rPr>
      <w:strike w:val="0"/>
      <w:dstrike w:val="0"/>
      <w:color w:val="0000FF"/>
      <w:u w:val="none"/>
      <w:effect w:val="none"/>
    </w:rPr>
  </w:style>
  <w:style w:type="paragraph" w:styleId="Subsol">
    <w:name w:val="footer"/>
    <w:basedOn w:val="Normal"/>
    <w:link w:val="SubsolCaracter"/>
    <w:uiPriority w:val="99"/>
    <w:unhideWhenUsed/>
    <w:rsid w:val="00FD765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D7656"/>
    <w:rPr>
      <w:rFonts w:eastAsiaTheme="minorEastAsia"/>
      <w:lang w:val="ro-RO" w:eastAsia="ro-RO"/>
    </w:rPr>
  </w:style>
  <w:style w:type="paragraph" w:styleId="Listparagraf">
    <w:name w:val="List Paragraph"/>
    <w:basedOn w:val="Normal"/>
    <w:uiPriority w:val="34"/>
    <w:qFormat/>
    <w:rsid w:val="00FD7656"/>
    <w:pPr>
      <w:ind w:left="720"/>
      <w:contextualSpacing/>
    </w:pPr>
  </w:style>
  <w:style w:type="paragraph" w:styleId="NormalWeb">
    <w:name w:val="Normal (Web)"/>
    <w:basedOn w:val="Normal"/>
    <w:uiPriority w:val="99"/>
    <w:unhideWhenUsed/>
    <w:rsid w:val="00FD7656"/>
    <w:rPr>
      <w:rFonts w:ascii="Times New Roman" w:hAnsi="Times New Roman" w:cs="Times New Roman"/>
      <w:sz w:val="24"/>
      <w:szCs w:val="24"/>
    </w:rPr>
  </w:style>
  <w:style w:type="table" w:styleId="Tabelgril">
    <w:name w:val="Table Grid"/>
    <w:basedOn w:val="TabelNormal"/>
    <w:uiPriority w:val="59"/>
    <w:rsid w:val="00FD7656"/>
    <w:pPr>
      <w:spacing w:after="0" w:line="240" w:lineRule="auto"/>
    </w:pPr>
    <w:rPr>
      <w:rFonts w:eastAsiaTheme="minorEastAsia"/>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656"/>
    <w:pPr>
      <w:autoSpaceDE w:val="0"/>
      <w:autoSpaceDN w:val="0"/>
      <w:adjustRightInd w:val="0"/>
      <w:spacing w:after="0" w:line="240" w:lineRule="auto"/>
    </w:pPr>
    <w:rPr>
      <w:rFonts w:ascii="Tahoma" w:eastAsiaTheme="minorEastAsia" w:hAnsi="Tahoma" w:cs="Tahoma"/>
      <w:color w:val="000000"/>
      <w:sz w:val="24"/>
      <w:szCs w:val="24"/>
      <w:lang w:val="ro-RO" w:eastAsia="ro-RO"/>
    </w:rPr>
  </w:style>
  <w:style w:type="character" w:customStyle="1" w:styleId="apple-converted-space">
    <w:name w:val="apple-converted-space"/>
    <w:basedOn w:val="Fontdeparagrafimplicit"/>
    <w:rsid w:val="00FD7656"/>
  </w:style>
  <w:style w:type="character" w:styleId="Robust">
    <w:name w:val="Strong"/>
    <w:basedOn w:val="Fontdeparagrafimplicit"/>
    <w:uiPriority w:val="22"/>
    <w:qFormat/>
    <w:rsid w:val="00FD7656"/>
    <w:rPr>
      <w:b/>
      <w:bCs/>
    </w:rPr>
  </w:style>
  <w:style w:type="character" w:styleId="Accentuat">
    <w:name w:val="Emphasis"/>
    <w:basedOn w:val="Fontdeparagrafimplicit"/>
    <w:uiPriority w:val="20"/>
    <w:qFormat/>
    <w:rsid w:val="00FD7656"/>
    <w:rPr>
      <w:i/>
      <w:iCs/>
    </w:rPr>
  </w:style>
  <w:style w:type="table" w:styleId="Umbriredeculoaredeschis-Accentuare1">
    <w:name w:val="Light Shading Accent 1"/>
    <w:basedOn w:val="TabelNormal"/>
    <w:uiPriority w:val="60"/>
    <w:rsid w:val="00FD7656"/>
    <w:pPr>
      <w:spacing w:after="0" w:line="240" w:lineRule="auto"/>
    </w:pPr>
    <w:rPr>
      <w:color w:val="365F91" w:themeColor="accent1" w:themeShade="BF"/>
      <w:lang w:val="ro-R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elNormal"/>
    <w:next w:val="Tabelgril"/>
    <w:uiPriority w:val="59"/>
    <w:rsid w:val="00FD765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FD765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59"/>
    <w:rsid w:val="00FD765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FD765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59"/>
    <w:rsid w:val="00FD765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elNormal"/>
    <w:next w:val="Tabelgril"/>
    <w:uiPriority w:val="59"/>
    <w:rsid w:val="00FD765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Tabelgril"/>
    <w:uiPriority w:val="59"/>
    <w:rsid w:val="00FD765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FD7656"/>
    <w:pPr>
      <w:spacing w:after="0" w:line="240" w:lineRule="auto"/>
      <w:ind w:firstLine="680"/>
      <w:jc w:val="both"/>
    </w:pPr>
    <w:rPr>
      <w:rFonts w:ascii="Trebuchet MS" w:eastAsiaTheme="minorHAnsi" w:hAnsi="Trebuchet MS"/>
      <w:sz w:val="20"/>
      <w:szCs w:val="20"/>
      <w:lang w:eastAsia="en-US"/>
    </w:rPr>
  </w:style>
  <w:style w:type="character" w:customStyle="1" w:styleId="TextnotdesubsolCaracter">
    <w:name w:val="Text notă de subsol Caracter"/>
    <w:basedOn w:val="Fontdeparagrafimplicit"/>
    <w:link w:val="Textnotdesubsol"/>
    <w:uiPriority w:val="99"/>
    <w:semiHidden/>
    <w:rsid w:val="00FD7656"/>
    <w:rPr>
      <w:rFonts w:ascii="Trebuchet MS" w:hAnsi="Trebuchet MS"/>
      <w:sz w:val="20"/>
      <w:szCs w:val="20"/>
      <w:lang w:val="ro-RO"/>
    </w:rPr>
  </w:style>
  <w:style w:type="character" w:styleId="Referinnotdesubsol">
    <w:name w:val="footnote reference"/>
    <w:basedOn w:val="Fontdeparagrafimplicit"/>
    <w:uiPriority w:val="99"/>
    <w:semiHidden/>
    <w:unhideWhenUsed/>
    <w:rsid w:val="00FD7656"/>
    <w:rPr>
      <w:vertAlign w:val="superscript"/>
    </w:rPr>
  </w:style>
  <w:style w:type="paragraph" w:styleId="Frspaiere">
    <w:name w:val="No Spacing"/>
    <w:uiPriority w:val="1"/>
    <w:qFormat/>
    <w:rsid w:val="00FD7656"/>
    <w:pPr>
      <w:spacing w:after="0" w:line="240" w:lineRule="auto"/>
    </w:pPr>
    <w:rPr>
      <w:rFonts w:eastAsiaTheme="minorEastAsia"/>
      <w:lang w:val="ro-RO" w:eastAsia="ro-RO"/>
    </w:rPr>
  </w:style>
  <w:style w:type="character" w:styleId="Referincomentariu">
    <w:name w:val="annotation reference"/>
    <w:basedOn w:val="Fontdeparagrafimplicit"/>
    <w:uiPriority w:val="99"/>
    <w:semiHidden/>
    <w:unhideWhenUsed/>
    <w:rsid w:val="00FD7656"/>
    <w:rPr>
      <w:sz w:val="16"/>
      <w:szCs w:val="16"/>
    </w:rPr>
  </w:style>
  <w:style w:type="paragraph" w:styleId="Textcomentariu">
    <w:name w:val="annotation text"/>
    <w:basedOn w:val="Normal"/>
    <w:link w:val="TextcomentariuCaracter"/>
    <w:uiPriority w:val="99"/>
    <w:semiHidden/>
    <w:unhideWhenUsed/>
    <w:rsid w:val="00FD765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FD7656"/>
    <w:rPr>
      <w:rFonts w:eastAsiaTheme="minorEastAsia"/>
      <w:sz w:val="20"/>
      <w:szCs w:val="20"/>
      <w:lang w:val="ro-RO" w:eastAsia="ro-RO"/>
    </w:rPr>
  </w:style>
  <w:style w:type="paragraph" w:styleId="SubiectComentariu">
    <w:name w:val="annotation subject"/>
    <w:basedOn w:val="Textcomentariu"/>
    <w:next w:val="Textcomentariu"/>
    <w:link w:val="SubiectComentariuCaracter"/>
    <w:uiPriority w:val="99"/>
    <w:semiHidden/>
    <w:unhideWhenUsed/>
    <w:rsid w:val="00FD7656"/>
    <w:rPr>
      <w:b/>
      <w:bCs/>
    </w:rPr>
  </w:style>
  <w:style w:type="character" w:customStyle="1" w:styleId="SubiectComentariuCaracter">
    <w:name w:val="Subiect Comentariu Caracter"/>
    <w:basedOn w:val="TextcomentariuCaracter"/>
    <w:link w:val="SubiectComentariu"/>
    <w:uiPriority w:val="99"/>
    <w:semiHidden/>
    <w:rsid w:val="00FD7656"/>
    <w:rPr>
      <w:rFonts w:eastAsiaTheme="minorEastAsia"/>
      <w:b/>
      <w:bCs/>
      <w:sz w:val="20"/>
      <w:szCs w:val="20"/>
      <w:lang w:val="ro-RO" w:eastAsia="ro-RO"/>
    </w:rPr>
  </w:style>
  <w:style w:type="paragraph" w:styleId="Titlucuprins">
    <w:name w:val="TOC Heading"/>
    <w:basedOn w:val="Titlu1"/>
    <w:next w:val="Normal"/>
    <w:uiPriority w:val="39"/>
    <w:semiHidden/>
    <w:unhideWhenUsed/>
    <w:qFormat/>
    <w:rsid w:val="00834079"/>
    <w:pPr>
      <w:outlineLvl w:val="9"/>
    </w:pPr>
    <w:rPr>
      <w:lang w:val="en-US" w:eastAsia="ja-JP"/>
    </w:rPr>
  </w:style>
  <w:style w:type="paragraph" w:styleId="Cuprins1">
    <w:name w:val="toc 1"/>
    <w:basedOn w:val="Normal"/>
    <w:next w:val="Normal"/>
    <w:autoRedefine/>
    <w:uiPriority w:val="39"/>
    <w:unhideWhenUsed/>
    <w:rsid w:val="00834079"/>
    <w:pPr>
      <w:spacing w:after="100"/>
    </w:pPr>
  </w:style>
  <w:style w:type="table" w:customStyle="1" w:styleId="Tabelgril1">
    <w:name w:val="Tabel grilă1"/>
    <w:basedOn w:val="TabelNormal"/>
    <w:next w:val="Tabelgril"/>
    <w:uiPriority w:val="59"/>
    <w:rsid w:val="00107E3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elNormal"/>
    <w:next w:val="Tabelgril"/>
    <w:uiPriority w:val="59"/>
    <w:rsid w:val="00B008E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elNormal"/>
    <w:next w:val="Tabelgril"/>
    <w:uiPriority w:val="59"/>
    <w:rsid w:val="00B008E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elNormal"/>
    <w:next w:val="Tabelgril"/>
    <w:uiPriority w:val="59"/>
    <w:rsid w:val="00B008E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E658FF"/>
    <w:pPr>
      <w:spacing w:after="0" w:line="240" w:lineRule="auto"/>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7257">
      <w:bodyDiv w:val="1"/>
      <w:marLeft w:val="0"/>
      <w:marRight w:val="0"/>
      <w:marTop w:val="0"/>
      <w:marBottom w:val="0"/>
      <w:divBdr>
        <w:top w:val="none" w:sz="0" w:space="0" w:color="auto"/>
        <w:left w:val="none" w:sz="0" w:space="0" w:color="auto"/>
        <w:bottom w:val="none" w:sz="0" w:space="0" w:color="auto"/>
        <w:right w:val="none" w:sz="0" w:space="0" w:color="auto"/>
      </w:divBdr>
    </w:div>
    <w:div w:id="20023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Rom%C3%A2ni" TargetMode="External"/><Relationship Id="rId13" Type="http://schemas.openxmlformats.org/officeDocument/2006/relationships/hyperlink" Target="http://ro.wikipedia.org/wiki/Monitorul_Oficial"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ro.wikipedia.org/wiki/Arie_protejat%C4%83" TargetMode="External"/><Relationship Id="rId17" Type="http://schemas.openxmlformats.org/officeDocument/2006/relationships/hyperlink" Target="http://www.madr.r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dr.ro"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ro.wikipedia.org/wiki/Stejar" TargetMode="Externa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hyperlink" Target="https://ro.wikipedia.org/wiki/Romii_din_Rom%C3%A2nia"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ro.wikipedia.org/wiki/Maghiarii_din_Rom%C3%A2nia" TargetMode="External"/><Relationship Id="rId14" Type="http://schemas.openxmlformats.org/officeDocument/2006/relationships/hyperlink" Target="http://ro.wikipedia.org/wiki/Sit_Natura_2000" TargetMode="External"/><Relationship Id="rId22" Type="http://schemas.openxmlformats.org/officeDocument/2006/relationships/diagramQuickStyle" Target="diagrams/quickStyle1.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5E67A3-50A3-4295-87FC-812532A317EB}" type="doc">
      <dgm:prSet loTypeId="urn:microsoft.com/office/officeart/2009/3/layout/HorizontalOrganizationChart" loCatId="hierarchy" qsTypeId="urn:microsoft.com/office/officeart/2005/8/quickstyle/simple4" qsCatId="simple" csTypeId="urn:microsoft.com/office/officeart/2005/8/colors/colorful5" csCatId="colorful" phldr="1"/>
      <dgm:spPr/>
      <dgm:t>
        <a:bodyPr/>
        <a:lstStyle/>
        <a:p>
          <a:endParaRPr lang="ro-RO"/>
        </a:p>
      </dgm:t>
    </dgm:pt>
    <dgm:pt modelId="{94E53938-31CC-434F-9EBD-3BB0E7ACB016}">
      <dgm:prSet phldrT="[Text]" custT="1"/>
      <dgm:spPr>
        <a:solidFill>
          <a:srgbClr val="CC3300"/>
        </a:solidFill>
      </dgm:spPr>
      <dgm:t>
        <a:bodyPr/>
        <a:lstStyle/>
        <a:p>
          <a:pPr algn="just"/>
          <a:r>
            <a:rPr lang="ro-RO" sz="1100" b="1">
              <a:solidFill>
                <a:schemeClr val="tx1"/>
              </a:solidFill>
              <a:latin typeface="Trebuchet MS" pitchFamily="34" charset="0"/>
            </a:rPr>
            <a:t>Consiliul</a:t>
          </a:r>
          <a:r>
            <a:rPr lang="ro-RO" sz="1100" b="1">
              <a:solidFill>
                <a:schemeClr val="tx1"/>
              </a:solidFill>
            </a:rPr>
            <a:t> </a:t>
          </a:r>
          <a:r>
            <a:rPr lang="ro-RO" sz="1100" b="1">
              <a:solidFill>
                <a:schemeClr val="tx1"/>
              </a:solidFill>
              <a:latin typeface="Trebuchet MS" pitchFamily="34" charset="0"/>
            </a:rPr>
            <a:t>Director</a:t>
          </a:r>
        </a:p>
      </dgm:t>
    </dgm:pt>
    <dgm:pt modelId="{0180BD39-6114-4360-B3D3-553A133C7729}" type="parTrans" cxnId="{28E4691D-6723-43F7-99F0-559FF685EE9B}">
      <dgm:prSet/>
      <dgm:spPr/>
      <dgm:t>
        <a:bodyPr/>
        <a:lstStyle/>
        <a:p>
          <a:pPr algn="just"/>
          <a:endParaRPr lang="ro-RO"/>
        </a:p>
      </dgm:t>
    </dgm:pt>
    <dgm:pt modelId="{41C5897E-EC4D-47D7-866F-1D14A535907D}" type="sibTrans" cxnId="{28E4691D-6723-43F7-99F0-559FF685EE9B}">
      <dgm:prSet/>
      <dgm:spPr/>
      <dgm:t>
        <a:bodyPr/>
        <a:lstStyle/>
        <a:p>
          <a:pPr algn="just"/>
          <a:endParaRPr lang="ro-RO"/>
        </a:p>
      </dgm:t>
    </dgm:pt>
    <dgm:pt modelId="{F76784FA-1DB7-44BB-8AAE-79A0A8A78105}" type="asst">
      <dgm:prSet phldrT="[Text]" custT="1"/>
      <dgm:spPr>
        <a:solidFill>
          <a:srgbClr val="CC3300"/>
        </a:solidFill>
      </dgm:spPr>
      <dgm:t>
        <a:bodyPr/>
        <a:lstStyle/>
        <a:p>
          <a:pPr algn="just"/>
          <a:r>
            <a:rPr lang="ro-RO" sz="1100" b="1">
              <a:solidFill>
                <a:schemeClr val="tx1"/>
              </a:solidFill>
              <a:latin typeface="Trebuchet MS" pitchFamily="34" charset="0"/>
            </a:rPr>
            <a:t>Manager</a:t>
          </a:r>
        </a:p>
      </dgm:t>
    </dgm:pt>
    <dgm:pt modelId="{F379B73F-8BE1-488A-A696-93747749D2FE}" type="parTrans" cxnId="{78B259CC-7651-4226-B09E-1A7354BBAA72}">
      <dgm:prSet/>
      <dgm:spPr>
        <a:ln>
          <a:solidFill>
            <a:srgbClr val="7030A0"/>
          </a:solidFill>
          <a:tailEnd type="arrow"/>
        </a:ln>
      </dgm:spPr>
      <dgm:t>
        <a:bodyPr/>
        <a:lstStyle/>
        <a:p>
          <a:pPr algn="just"/>
          <a:endParaRPr lang="ro-RO"/>
        </a:p>
      </dgm:t>
    </dgm:pt>
    <dgm:pt modelId="{90983A60-AE40-479C-AF82-8C0C5C52683E}" type="sibTrans" cxnId="{78B259CC-7651-4226-B09E-1A7354BBAA72}">
      <dgm:prSet/>
      <dgm:spPr/>
      <dgm:t>
        <a:bodyPr/>
        <a:lstStyle/>
        <a:p>
          <a:pPr algn="just"/>
          <a:endParaRPr lang="ro-RO"/>
        </a:p>
      </dgm:t>
    </dgm:pt>
    <dgm:pt modelId="{AE4B2EDC-CFE4-42B6-9CFD-A39196E674B4}">
      <dgm:prSet phldrT="[Text]" custT="1"/>
      <dgm:spPr>
        <a:solidFill>
          <a:srgbClr val="CC3300"/>
        </a:solidFill>
      </dgm:spPr>
      <dgm:t>
        <a:bodyPr/>
        <a:lstStyle/>
        <a:p>
          <a:pPr algn="just"/>
          <a:r>
            <a:rPr lang="en-US" sz="1100" b="1">
              <a:solidFill>
                <a:schemeClr val="tx1"/>
              </a:solidFill>
              <a:latin typeface="Trebuchet MS" pitchFamily="34" charset="0"/>
            </a:rPr>
            <a:t>Expert gestionare proiecte</a:t>
          </a:r>
          <a:endParaRPr lang="ro-RO" sz="1100" b="1">
            <a:solidFill>
              <a:schemeClr val="tx1"/>
            </a:solidFill>
            <a:latin typeface="Trebuchet MS" pitchFamily="34" charset="0"/>
          </a:endParaRPr>
        </a:p>
      </dgm:t>
    </dgm:pt>
    <dgm:pt modelId="{94FA2A50-DE16-46D9-80A6-BB118F10ACB7}" type="parTrans" cxnId="{3571AFBE-7FF0-43B8-B6C2-E974762BC548}">
      <dgm:prSet/>
      <dgm:spPr>
        <a:ln>
          <a:solidFill>
            <a:srgbClr val="7030A0"/>
          </a:solidFill>
          <a:tailEnd type="arrow"/>
        </a:ln>
      </dgm:spPr>
      <dgm:t>
        <a:bodyPr/>
        <a:lstStyle/>
        <a:p>
          <a:pPr algn="just"/>
          <a:endParaRPr lang="ro-RO"/>
        </a:p>
      </dgm:t>
    </dgm:pt>
    <dgm:pt modelId="{4A53672D-A2F2-46A9-9CE7-AFFC4567DEE2}" type="sibTrans" cxnId="{3571AFBE-7FF0-43B8-B6C2-E974762BC548}">
      <dgm:prSet/>
      <dgm:spPr/>
      <dgm:t>
        <a:bodyPr/>
        <a:lstStyle/>
        <a:p>
          <a:pPr algn="just"/>
          <a:endParaRPr lang="ro-RO"/>
        </a:p>
      </dgm:t>
    </dgm:pt>
    <dgm:pt modelId="{1435D82A-92C5-424E-B844-16BCA86B1BF7}">
      <dgm:prSet phldrT="[Text]" custT="1"/>
      <dgm:spPr>
        <a:solidFill>
          <a:srgbClr val="CC3300"/>
        </a:solidFill>
      </dgm:spPr>
      <dgm:t>
        <a:bodyPr/>
        <a:lstStyle/>
        <a:p>
          <a:pPr algn="just"/>
          <a:r>
            <a:rPr lang="ro-RO" sz="1100" b="1">
              <a:solidFill>
                <a:schemeClr val="tx1"/>
              </a:solidFill>
              <a:latin typeface="Trebuchet MS" pitchFamily="34" charset="0"/>
            </a:rPr>
            <a:t>Expert Tehnic</a:t>
          </a:r>
        </a:p>
      </dgm:t>
    </dgm:pt>
    <dgm:pt modelId="{68CE2730-7CF6-4A9E-9F0F-728A857B0F47}" type="parTrans" cxnId="{D58476F8-56B1-403F-98D0-15FC4402252C}">
      <dgm:prSet/>
      <dgm:spPr>
        <a:ln>
          <a:solidFill>
            <a:srgbClr val="7030A0"/>
          </a:solidFill>
          <a:tailEnd type="arrow"/>
        </a:ln>
      </dgm:spPr>
      <dgm:t>
        <a:bodyPr/>
        <a:lstStyle/>
        <a:p>
          <a:pPr algn="just"/>
          <a:endParaRPr lang="ro-RO"/>
        </a:p>
      </dgm:t>
    </dgm:pt>
    <dgm:pt modelId="{DE1C8B69-5AEE-47FE-AFD1-420AB1523D7E}" type="sibTrans" cxnId="{D58476F8-56B1-403F-98D0-15FC4402252C}">
      <dgm:prSet/>
      <dgm:spPr/>
      <dgm:t>
        <a:bodyPr/>
        <a:lstStyle/>
        <a:p>
          <a:pPr algn="just"/>
          <a:endParaRPr lang="ro-RO"/>
        </a:p>
      </dgm:t>
    </dgm:pt>
    <dgm:pt modelId="{5912E0C3-8B07-4795-9DF8-9472E64C9907}">
      <dgm:prSet phldrT="[Text]" custT="1"/>
      <dgm:spPr>
        <a:solidFill>
          <a:srgbClr val="CC3300"/>
        </a:solidFill>
      </dgm:spPr>
      <dgm:t>
        <a:bodyPr/>
        <a:lstStyle/>
        <a:p>
          <a:pPr algn="just"/>
          <a:r>
            <a:rPr lang="ro-RO" sz="1100" b="1">
              <a:solidFill>
                <a:schemeClr val="tx1"/>
              </a:solidFill>
              <a:latin typeface="Trebuchet MS" pitchFamily="34" charset="0"/>
            </a:rPr>
            <a:t>Voluntar</a:t>
          </a:r>
        </a:p>
      </dgm:t>
    </dgm:pt>
    <dgm:pt modelId="{406E3E2A-CC79-4E1A-AFE4-0E888C931DEE}" type="parTrans" cxnId="{D6908F46-9ACF-4C6B-A288-943D2F8BCA6E}">
      <dgm:prSet/>
      <dgm:spPr/>
      <dgm:t>
        <a:bodyPr/>
        <a:lstStyle/>
        <a:p>
          <a:endParaRPr lang="ro-RO"/>
        </a:p>
      </dgm:t>
    </dgm:pt>
    <dgm:pt modelId="{772584EB-5BB1-4873-A050-96198697D5DD}" type="sibTrans" cxnId="{D6908F46-9ACF-4C6B-A288-943D2F8BCA6E}">
      <dgm:prSet/>
      <dgm:spPr/>
      <dgm:t>
        <a:bodyPr/>
        <a:lstStyle/>
        <a:p>
          <a:endParaRPr lang="ro-RO"/>
        </a:p>
      </dgm:t>
    </dgm:pt>
    <dgm:pt modelId="{EA211A3C-A465-4B27-B1F0-E7017E595ECA}" type="pres">
      <dgm:prSet presAssocID="{2E5E67A3-50A3-4295-87FC-812532A317EB}" presName="hierChild1" presStyleCnt="0">
        <dgm:presLayoutVars>
          <dgm:orgChart val="1"/>
          <dgm:chPref val="1"/>
          <dgm:dir/>
          <dgm:animOne val="branch"/>
          <dgm:animLvl val="lvl"/>
          <dgm:resizeHandles/>
        </dgm:presLayoutVars>
      </dgm:prSet>
      <dgm:spPr/>
    </dgm:pt>
    <dgm:pt modelId="{61D9F504-D986-401B-8049-986DBE484ABD}" type="pres">
      <dgm:prSet presAssocID="{94E53938-31CC-434F-9EBD-3BB0E7ACB016}" presName="hierRoot1" presStyleCnt="0">
        <dgm:presLayoutVars>
          <dgm:hierBranch val="init"/>
        </dgm:presLayoutVars>
      </dgm:prSet>
      <dgm:spPr/>
    </dgm:pt>
    <dgm:pt modelId="{82CE13F6-BDE7-4853-8178-3419F83B892C}" type="pres">
      <dgm:prSet presAssocID="{94E53938-31CC-434F-9EBD-3BB0E7ACB016}" presName="rootComposite1" presStyleCnt="0"/>
      <dgm:spPr/>
    </dgm:pt>
    <dgm:pt modelId="{709C19C5-890A-487C-A7F2-2BD39ADD0C62}" type="pres">
      <dgm:prSet presAssocID="{94E53938-31CC-434F-9EBD-3BB0E7ACB016}" presName="rootText1" presStyleLbl="node0" presStyleIdx="0" presStyleCnt="1">
        <dgm:presLayoutVars>
          <dgm:chPref val="3"/>
        </dgm:presLayoutVars>
      </dgm:prSet>
      <dgm:spPr/>
    </dgm:pt>
    <dgm:pt modelId="{964B1D22-25F4-4748-A54D-4D946A59DF11}" type="pres">
      <dgm:prSet presAssocID="{94E53938-31CC-434F-9EBD-3BB0E7ACB016}" presName="rootConnector1" presStyleLbl="node1" presStyleIdx="0" presStyleCnt="0"/>
      <dgm:spPr/>
    </dgm:pt>
    <dgm:pt modelId="{687C2C45-59B9-457D-894A-4FD002751C14}" type="pres">
      <dgm:prSet presAssocID="{94E53938-31CC-434F-9EBD-3BB0E7ACB016}" presName="hierChild2" presStyleCnt="0"/>
      <dgm:spPr/>
    </dgm:pt>
    <dgm:pt modelId="{8D58D08A-4A57-43C7-BF51-3EC4B7766949}" type="pres">
      <dgm:prSet presAssocID="{94FA2A50-DE16-46D9-80A6-BB118F10ACB7}" presName="Name64" presStyleLbl="parChTrans1D2" presStyleIdx="0" presStyleCnt="4"/>
      <dgm:spPr/>
    </dgm:pt>
    <dgm:pt modelId="{8BF23EDA-13B2-44B9-AEEB-51A03016708F}" type="pres">
      <dgm:prSet presAssocID="{AE4B2EDC-CFE4-42B6-9CFD-A39196E674B4}" presName="hierRoot2" presStyleCnt="0">
        <dgm:presLayoutVars>
          <dgm:hierBranch val="init"/>
        </dgm:presLayoutVars>
      </dgm:prSet>
      <dgm:spPr/>
    </dgm:pt>
    <dgm:pt modelId="{88B2CC8D-10CA-4A76-93BB-F1ADA2A2AF92}" type="pres">
      <dgm:prSet presAssocID="{AE4B2EDC-CFE4-42B6-9CFD-A39196E674B4}" presName="rootComposite" presStyleCnt="0"/>
      <dgm:spPr/>
    </dgm:pt>
    <dgm:pt modelId="{4765E8C6-1751-474E-B56C-3D14516AC2ED}" type="pres">
      <dgm:prSet presAssocID="{AE4B2EDC-CFE4-42B6-9CFD-A39196E674B4}" presName="rootText" presStyleLbl="node2" presStyleIdx="0" presStyleCnt="3" custLinFactY="-78908" custLinFactNeighborX="670" custLinFactNeighborY="-100000">
        <dgm:presLayoutVars>
          <dgm:chPref val="3"/>
        </dgm:presLayoutVars>
      </dgm:prSet>
      <dgm:spPr/>
    </dgm:pt>
    <dgm:pt modelId="{540E44F9-F508-4554-828B-30B0F58D140C}" type="pres">
      <dgm:prSet presAssocID="{AE4B2EDC-CFE4-42B6-9CFD-A39196E674B4}" presName="rootConnector" presStyleLbl="node2" presStyleIdx="0" presStyleCnt="3"/>
      <dgm:spPr/>
    </dgm:pt>
    <dgm:pt modelId="{5BFE3444-BCBB-4A73-BC79-0E61774C12B1}" type="pres">
      <dgm:prSet presAssocID="{AE4B2EDC-CFE4-42B6-9CFD-A39196E674B4}" presName="hierChild4" presStyleCnt="0"/>
      <dgm:spPr/>
    </dgm:pt>
    <dgm:pt modelId="{5C98E148-B5DC-4AD1-B936-1FB0777A055E}" type="pres">
      <dgm:prSet presAssocID="{AE4B2EDC-CFE4-42B6-9CFD-A39196E674B4}" presName="hierChild5" presStyleCnt="0"/>
      <dgm:spPr/>
    </dgm:pt>
    <dgm:pt modelId="{F5B38EE5-C37A-4E10-B245-47F62E8542E6}" type="pres">
      <dgm:prSet presAssocID="{68CE2730-7CF6-4A9E-9F0F-728A857B0F47}" presName="Name64" presStyleLbl="parChTrans1D2" presStyleIdx="1" presStyleCnt="4"/>
      <dgm:spPr/>
    </dgm:pt>
    <dgm:pt modelId="{022CCBB7-07EF-4073-BDDC-F99D6175279D}" type="pres">
      <dgm:prSet presAssocID="{1435D82A-92C5-424E-B844-16BCA86B1BF7}" presName="hierRoot2" presStyleCnt="0">
        <dgm:presLayoutVars>
          <dgm:hierBranch val="init"/>
        </dgm:presLayoutVars>
      </dgm:prSet>
      <dgm:spPr/>
    </dgm:pt>
    <dgm:pt modelId="{335AB0B7-FA54-4DEC-9E7F-D742A3EAF0D0}" type="pres">
      <dgm:prSet presAssocID="{1435D82A-92C5-424E-B844-16BCA86B1BF7}" presName="rootComposite" presStyleCnt="0"/>
      <dgm:spPr/>
    </dgm:pt>
    <dgm:pt modelId="{F6EBD9D7-BCC4-4898-9CAE-5173E97BED69}" type="pres">
      <dgm:prSet presAssocID="{1435D82A-92C5-424E-B844-16BCA86B1BF7}" presName="rootText" presStyleLbl="node2" presStyleIdx="1" presStyleCnt="3" custLinFactNeighborY="33924">
        <dgm:presLayoutVars>
          <dgm:chPref val="3"/>
        </dgm:presLayoutVars>
      </dgm:prSet>
      <dgm:spPr/>
    </dgm:pt>
    <dgm:pt modelId="{2BFA62E4-6660-4C60-AA33-5F8881864970}" type="pres">
      <dgm:prSet presAssocID="{1435D82A-92C5-424E-B844-16BCA86B1BF7}" presName="rootConnector" presStyleLbl="node2" presStyleIdx="1" presStyleCnt="3"/>
      <dgm:spPr/>
    </dgm:pt>
    <dgm:pt modelId="{09EA7E32-5804-4AA7-B030-A9562506F874}" type="pres">
      <dgm:prSet presAssocID="{1435D82A-92C5-424E-B844-16BCA86B1BF7}" presName="hierChild4" presStyleCnt="0"/>
      <dgm:spPr/>
    </dgm:pt>
    <dgm:pt modelId="{24F58253-6E96-46BA-A773-495151849C1E}" type="pres">
      <dgm:prSet presAssocID="{1435D82A-92C5-424E-B844-16BCA86B1BF7}" presName="hierChild5" presStyleCnt="0"/>
      <dgm:spPr/>
    </dgm:pt>
    <dgm:pt modelId="{B3F780F3-AE7A-4601-9816-4F9147AA7529}" type="pres">
      <dgm:prSet presAssocID="{406E3E2A-CC79-4E1A-AFE4-0E888C931DEE}" presName="Name64" presStyleLbl="parChTrans1D2" presStyleIdx="2" presStyleCnt="4"/>
      <dgm:spPr/>
    </dgm:pt>
    <dgm:pt modelId="{ED61C431-0EDD-4B47-8B20-E16C6066FB56}" type="pres">
      <dgm:prSet presAssocID="{5912E0C3-8B07-4795-9DF8-9472E64C9907}" presName="hierRoot2" presStyleCnt="0">
        <dgm:presLayoutVars>
          <dgm:hierBranch val="init"/>
        </dgm:presLayoutVars>
      </dgm:prSet>
      <dgm:spPr/>
    </dgm:pt>
    <dgm:pt modelId="{24069BD9-1433-44CD-B713-D9BEC4A3CF31}" type="pres">
      <dgm:prSet presAssocID="{5912E0C3-8B07-4795-9DF8-9472E64C9907}" presName="rootComposite" presStyleCnt="0"/>
      <dgm:spPr/>
    </dgm:pt>
    <dgm:pt modelId="{C97F0B88-8F18-482B-A0B6-955F787BDD60}" type="pres">
      <dgm:prSet presAssocID="{5912E0C3-8B07-4795-9DF8-9472E64C9907}" presName="rootText" presStyleLbl="node2" presStyleIdx="2" presStyleCnt="3">
        <dgm:presLayoutVars>
          <dgm:chPref val="3"/>
        </dgm:presLayoutVars>
      </dgm:prSet>
      <dgm:spPr/>
    </dgm:pt>
    <dgm:pt modelId="{CC14B750-F1F8-4F04-AD06-3CD8AC021626}" type="pres">
      <dgm:prSet presAssocID="{5912E0C3-8B07-4795-9DF8-9472E64C9907}" presName="rootConnector" presStyleLbl="node2" presStyleIdx="2" presStyleCnt="3"/>
      <dgm:spPr/>
    </dgm:pt>
    <dgm:pt modelId="{94930264-EA62-4BA1-B450-0B3C98F9A295}" type="pres">
      <dgm:prSet presAssocID="{5912E0C3-8B07-4795-9DF8-9472E64C9907}" presName="hierChild4" presStyleCnt="0"/>
      <dgm:spPr/>
    </dgm:pt>
    <dgm:pt modelId="{A20D740B-3112-498B-AFBE-0593CE47E115}" type="pres">
      <dgm:prSet presAssocID="{5912E0C3-8B07-4795-9DF8-9472E64C9907}" presName="hierChild5" presStyleCnt="0"/>
      <dgm:spPr/>
    </dgm:pt>
    <dgm:pt modelId="{0BDBD805-3FE0-4767-A10C-3F57BEE61387}" type="pres">
      <dgm:prSet presAssocID="{94E53938-31CC-434F-9EBD-3BB0E7ACB016}" presName="hierChild3" presStyleCnt="0"/>
      <dgm:spPr/>
    </dgm:pt>
    <dgm:pt modelId="{E7CD87C8-60AE-41C2-9BAC-4E0E04FEBD00}" type="pres">
      <dgm:prSet presAssocID="{F379B73F-8BE1-488A-A696-93747749D2FE}" presName="Name115" presStyleLbl="parChTrans1D2" presStyleIdx="3" presStyleCnt="4"/>
      <dgm:spPr/>
    </dgm:pt>
    <dgm:pt modelId="{AAEA2ADD-C6C5-48D3-AF60-8B6E79542167}" type="pres">
      <dgm:prSet presAssocID="{F76784FA-1DB7-44BB-8AAE-79A0A8A78105}" presName="hierRoot3" presStyleCnt="0">
        <dgm:presLayoutVars>
          <dgm:hierBranch val="init"/>
        </dgm:presLayoutVars>
      </dgm:prSet>
      <dgm:spPr/>
    </dgm:pt>
    <dgm:pt modelId="{32C5FC1E-8FCF-4C54-B0F5-775C259AC3D2}" type="pres">
      <dgm:prSet presAssocID="{F76784FA-1DB7-44BB-8AAE-79A0A8A78105}" presName="rootComposite3" presStyleCnt="0"/>
      <dgm:spPr/>
    </dgm:pt>
    <dgm:pt modelId="{3A4715C4-8798-47E1-B0DE-D6786579F8DB}" type="pres">
      <dgm:prSet presAssocID="{F76784FA-1DB7-44BB-8AAE-79A0A8A78105}" presName="rootText3" presStyleLbl="asst1" presStyleIdx="0" presStyleCnt="1" custScaleX="82784" custLinFactY="-1486" custLinFactNeighborX="-60839" custLinFactNeighborY="-100000">
        <dgm:presLayoutVars>
          <dgm:chPref val="3"/>
        </dgm:presLayoutVars>
      </dgm:prSet>
      <dgm:spPr/>
    </dgm:pt>
    <dgm:pt modelId="{D24B225A-3BA3-4AE6-99A8-932FB8E82B03}" type="pres">
      <dgm:prSet presAssocID="{F76784FA-1DB7-44BB-8AAE-79A0A8A78105}" presName="rootConnector3" presStyleLbl="asst1" presStyleIdx="0" presStyleCnt="1"/>
      <dgm:spPr/>
    </dgm:pt>
    <dgm:pt modelId="{38E1CF88-8E94-4804-8A07-8109612C082B}" type="pres">
      <dgm:prSet presAssocID="{F76784FA-1DB7-44BB-8AAE-79A0A8A78105}" presName="hierChild6" presStyleCnt="0"/>
      <dgm:spPr/>
    </dgm:pt>
    <dgm:pt modelId="{571EBC8D-80DD-462D-934B-3F32C02C00B2}" type="pres">
      <dgm:prSet presAssocID="{F76784FA-1DB7-44BB-8AAE-79A0A8A78105}" presName="hierChild7" presStyleCnt="0"/>
      <dgm:spPr/>
    </dgm:pt>
  </dgm:ptLst>
  <dgm:cxnLst>
    <dgm:cxn modelId="{2949140C-B838-4E29-A980-9122B85591D9}" type="presOf" srcId="{F76784FA-1DB7-44BB-8AAE-79A0A8A78105}" destId="{D24B225A-3BA3-4AE6-99A8-932FB8E82B03}" srcOrd="1" destOrd="0" presId="urn:microsoft.com/office/officeart/2009/3/layout/HorizontalOrganizationChart"/>
    <dgm:cxn modelId="{C689E510-0B8D-429A-948E-F0C76F6FF965}" type="presOf" srcId="{1435D82A-92C5-424E-B844-16BCA86B1BF7}" destId="{F6EBD9D7-BCC4-4898-9CAE-5173E97BED69}" srcOrd="0" destOrd="0" presId="urn:microsoft.com/office/officeart/2009/3/layout/HorizontalOrganizationChart"/>
    <dgm:cxn modelId="{28E4691D-6723-43F7-99F0-559FF685EE9B}" srcId="{2E5E67A3-50A3-4295-87FC-812532A317EB}" destId="{94E53938-31CC-434F-9EBD-3BB0E7ACB016}" srcOrd="0" destOrd="0" parTransId="{0180BD39-6114-4360-B3D3-553A133C7729}" sibTransId="{41C5897E-EC4D-47D7-866F-1D14A535907D}"/>
    <dgm:cxn modelId="{0E48F81F-1A62-4704-BE72-138600B4488E}" type="presOf" srcId="{AE4B2EDC-CFE4-42B6-9CFD-A39196E674B4}" destId="{4765E8C6-1751-474E-B56C-3D14516AC2ED}" srcOrd="0" destOrd="0" presId="urn:microsoft.com/office/officeart/2009/3/layout/HorizontalOrganizationChart"/>
    <dgm:cxn modelId="{D68F0B20-00B9-4374-A2DE-953FCB5D4DEF}" type="presOf" srcId="{94FA2A50-DE16-46D9-80A6-BB118F10ACB7}" destId="{8D58D08A-4A57-43C7-BF51-3EC4B7766949}" srcOrd="0" destOrd="0" presId="urn:microsoft.com/office/officeart/2009/3/layout/HorizontalOrganizationChart"/>
    <dgm:cxn modelId="{023FBC63-B8D6-4732-AF96-D1E5E1265090}" type="presOf" srcId="{406E3E2A-CC79-4E1A-AFE4-0E888C931DEE}" destId="{B3F780F3-AE7A-4601-9816-4F9147AA7529}" srcOrd="0" destOrd="0" presId="urn:microsoft.com/office/officeart/2009/3/layout/HorizontalOrganizationChart"/>
    <dgm:cxn modelId="{D6908F46-9ACF-4C6B-A288-943D2F8BCA6E}" srcId="{94E53938-31CC-434F-9EBD-3BB0E7ACB016}" destId="{5912E0C3-8B07-4795-9DF8-9472E64C9907}" srcOrd="3" destOrd="0" parTransId="{406E3E2A-CC79-4E1A-AFE4-0E888C931DEE}" sibTransId="{772584EB-5BB1-4873-A050-96198697D5DD}"/>
    <dgm:cxn modelId="{F503B06C-F4A7-4782-A015-F9D6B2E2DDF6}" type="presOf" srcId="{5912E0C3-8B07-4795-9DF8-9472E64C9907}" destId="{C97F0B88-8F18-482B-A0B6-955F787BDD60}" srcOrd="0" destOrd="0" presId="urn:microsoft.com/office/officeart/2009/3/layout/HorizontalOrganizationChart"/>
    <dgm:cxn modelId="{EE3D3C6E-DDAF-4825-9E7A-87BCC9321BB1}" type="presOf" srcId="{2E5E67A3-50A3-4295-87FC-812532A317EB}" destId="{EA211A3C-A465-4B27-B1F0-E7017E595ECA}" srcOrd="0" destOrd="0" presId="urn:microsoft.com/office/officeart/2009/3/layout/HorizontalOrganizationChart"/>
    <dgm:cxn modelId="{A2857E6F-0535-446D-8289-6EB5BF2B5A6A}" type="presOf" srcId="{F76784FA-1DB7-44BB-8AAE-79A0A8A78105}" destId="{3A4715C4-8798-47E1-B0DE-D6786579F8DB}" srcOrd="0" destOrd="0" presId="urn:microsoft.com/office/officeart/2009/3/layout/HorizontalOrganizationChart"/>
    <dgm:cxn modelId="{433AE88D-F67E-455D-B38A-94110EC89233}" type="presOf" srcId="{5912E0C3-8B07-4795-9DF8-9472E64C9907}" destId="{CC14B750-F1F8-4F04-AD06-3CD8AC021626}" srcOrd="1" destOrd="0" presId="urn:microsoft.com/office/officeart/2009/3/layout/HorizontalOrganizationChart"/>
    <dgm:cxn modelId="{E7F84D8E-F241-428D-8F5E-B80515E918C8}" type="presOf" srcId="{1435D82A-92C5-424E-B844-16BCA86B1BF7}" destId="{2BFA62E4-6660-4C60-AA33-5F8881864970}" srcOrd="1" destOrd="0" presId="urn:microsoft.com/office/officeart/2009/3/layout/HorizontalOrganizationChart"/>
    <dgm:cxn modelId="{09153D90-16B3-44F5-B59A-1156D13CB891}" type="presOf" srcId="{68CE2730-7CF6-4A9E-9F0F-728A857B0F47}" destId="{F5B38EE5-C37A-4E10-B245-47F62E8542E6}" srcOrd="0" destOrd="0" presId="urn:microsoft.com/office/officeart/2009/3/layout/HorizontalOrganizationChart"/>
    <dgm:cxn modelId="{2C2AA09C-9206-4A1B-B359-537FDED54E19}" type="presOf" srcId="{AE4B2EDC-CFE4-42B6-9CFD-A39196E674B4}" destId="{540E44F9-F508-4554-828B-30B0F58D140C}" srcOrd="1" destOrd="0" presId="urn:microsoft.com/office/officeart/2009/3/layout/HorizontalOrganizationChart"/>
    <dgm:cxn modelId="{3571AFBE-7FF0-43B8-B6C2-E974762BC548}" srcId="{94E53938-31CC-434F-9EBD-3BB0E7ACB016}" destId="{AE4B2EDC-CFE4-42B6-9CFD-A39196E674B4}" srcOrd="1" destOrd="0" parTransId="{94FA2A50-DE16-46D9-80A6-BB118F10ACB7}" sibTransId="{4A53672D-A2F2-46A9-9CE7-AFFC4567DEE2}"/>
    <dgm:cxn modelId="{78B259CC-7651-4226-B09E-1A7354BBAA72}" srcId="{94E53938-31CC-434F-9EBD-3BB0E7ACB016}" destId="{F76784FA-1DB7-44BB-8AAE-79A0A8A78105}" srcOrd="0" destOrd="0" parTransId="{F379B73F-8BE1-488A-A696-93747749D2FE}" sibTransId="{90983A60-AE40-479C-AF82-8C0C5C52683E}"/>
    <dgm:cxn modelId="{9EADEAD8-B2EA-4A3F-8631-038F17E79B6D}" type="presOf" srcId="{F379B73F-8BE1-488A-A696-93747749D2FE}" destId="{E7CD87C8-60AE-41C2-9BAC-4E0E04FEBD00}" srcOrd="0" destOrd="0" presId="urn:microsoft.com/office/officeart/2009/3/layout/HorizontalOrganizationChart"/>
    <dgm:cxn modelId="{BC026CDE-49F0-4674-A2B0-958F94950F5C}" type="presOf" srcId="{94E53938-31CC-434F-9EBD-3BB0E7ACB016}" destId="{964B1D22-25F4-4748-A54D-4D946A59DF11}" srcOrd="1" destOrd="0" presId="urn:microsoft.com/office/officeart/2009/3/layout/HorizontalOrganizationChart"/>
    <dgm:cxn modelId="{2D66E0ED-785E-48CB-8432-3AF3880D1A1E}" type="presOf" srcId="{94E53938-31CC-434F-9EBD-3BB0E7ACB016}" destId="{709C19C5-890A-487C-A7F2-2BD39ADD0C62}" srcOrd="0" destOrd="0" presId="urn:microsoft.com/office/officeart/2009/3/layout/HorizontalOrganizationChart"/>
    <dgm:cxn modelId="{D58476F8-56B1-403F-98D0-15FC4402252C}" srcId="{94E53938-31CC-434F-9EBD-3BB0E7ACB016}" destId="{1435D82A-92C5-424E-B844-16BCA86B1BF7}" srcOrd="2" destOrd="0" parTransId="{68CE2730-7CF6-4A9E-9F0F-728A857B0F47}" sibTransId="{DE1C8B69-5AEE-47FE-AFD1-420AB1523D7E}"/>
    <dgm:cxn modelId="{5DDF710C-29DF-409C-8FAE-A2982DECD130}" type="presParOf" srcId="{EA211A3C-A465-4B27-B1F0-E7017E595ECA}" destId="{61D9F504-D986-401B-8049-986DBE484ABD}" srcOrd="0" destOrd="0" presId="urn:microsoft.com/office/officeart/2009/3/layout/HorizontalOrganizationChart"/>
    <dgm:cxn modelId="{235E43C8-5FBC-4B87-9354-CB6E95201312}" type="presParOf" srcId="{61D9F504-D986-401B-8049-986DBE484ABD}" destId="{82CE13F6-BDE7-4853-8178-3419F83B892C}" srcOrd="0" destOrd="0" presId="urn:microsoft.com/office/officeart/2009/3/layout/HorizontalOrganizationChart"/>
    <dgm:cxn modelId="{6C6E5388-7880-4B04-81E3-885BF91D2924}" type="presParOf" srcId="{82CE13F6-BDE7-4853-8178-3419F83B892C}" destId="{709C19C5-890A-487C-A7F2-2BD39ADD0C62}" srcOrd="0" destOrd="0" presId="urn:microsoft.com/office/officeart/2009/3/layout/HorizontalOrganizationChart"/>
    <dgm:cxn modelId="{4ADC22FC-FCF0-401A-AE24-8BC6D7B4B538}" type="presParOf" srcId="{82CE13F6-BDE7-4853-8178-3419F83B892C}" destId="{964B1D22-25F4-4748-A54D-4D946A59DF11}" srcOrd="1" destOrd="0" presId="urn:microsoft.com/office/officeart/2009/3/layout/HorizontalOrganizationChart"/>
    <dgm:cxn modelId="{8E18D25C-3C40-40BD-8D85-8AD09AC5CEAD}" type="presParOf" srcId="{61D9F504-D986-401B-8049-986DBE484ABD}" destId="{687C2C45-59B9-457D-894A-4FD002751C14}" srcOrd="1" destOrd="0" presId="urn:microsoft.com/office/officeart/2009/3/layout/HorizontalOrganizationChart"/>
    <dgm:cxn modelId="{3AA06032-6B59-4FDE-B9D5-7908E08ECAA7}" type="presParOf" srcId="{687C2C45-59B9-457D-894A-4FD002751C14}" destId="{8D58D08A-4A57-43C7-BF51-3EC4B7766949}" srcOrd="0" destOrd="0" presId="urn:microsoft.com/office/officeart/2009/3/layout/HorizontalOrganizationChart"/>
    <dgm:cxn modelId="{6BE70A45-1F88-4ECF-8341-05D0DADBACAA}" type="presParOf" srcId="{687C2C45-59B9-457D-894A-4FD002751C14}" destId="{8BF23EDA-13B2-44B9-AEEB-51A03016708F}" srcOrd="1" destOrd="0" presId="urn:microsoft.com/office/officeart/2009/3/layout/HorizontalOrganizationChart"/>
    <dgm:cxn modelId="{78CCC4A9-5968-414F-A963-E1AFFB11364A}" type="presParOf" srcId="{8BF23EDA-13B2-44B9-AEEB-51A03016708F}" destId="{88B2CC8D-10CA-4A76-93BB-F1ADA2A2AF92}" srcOrd="0" destOrd="0" presId="urn:microsoft.com/office/officeart/2009/3/layout/HorizontalOrganizationChart"/>
    <dgm:cxn modelId="{4DE293B0-C236-4D79-9BBB-89A3460483DA}" type="presParOf" srcId="{88B2CC8D-10CA-4A76-93BB-F1ADA2A2AF92}" destId="{4765E8C6-1751-474E-B56C-3D14516AC2ED}" srcOrd="0" destOrd="0" presId="urn:microsoft.com/office/officeart/2009/3/layout/HorizontalOrganizationChart"/>
    <dgm:cxn modelId="{DE725255-BF6E-4746-A9AC-BB004BB86289}" type="presParOf" srcId="{88B2CC8D-10CA-4A76-93BB-F1ADA2A2AF92}" destId="{540E44F9-F508-4554-828B-30B0F58D140C}" srcOrd="1" destOrd="0" presId="urn:microsoft.com/office/officeart/2009/3/layout/HorizontalOrganizationChart"/>
    <dgm:cxn modelId="{2B78D615-9788-4AED-83C6-7C5B05187F92}" type="presParOf" srcId="{8BF23EDA-13B2-44B9-AEEB-51A03016708F}" destId="{5BFE3444-BCBB-4A73-BC79-0E61774C12B1}" srcOrd="1" destOrd="0" presId="urn:microsoft.com/office/officeart/2009/3/layout/HorizontalOrganizationChart"/>
    <dgm:cxn modelId="{DF439CBE-2F9D-4B16-8AB0-6AE06BFBCAA7}" type="presParOf" srcId="{8BF23EDA-13B2-44B9-AEEB-51A03016708F}" destId="{5C98E148-B5DC-4AD1-B936-1FB0777A055E}" srcOrd="2" destOrd="0" presId="urn:microsoft.com/office/officeart/2009/3/layout/HorizontalOrganizationChart"/>
    <dgm:cxn modelId="{968295BD-9579-4B56-BC55-B802D14E99E6}" type="presParOf" srcId="{687C2C45-59B9-457D-894A-4FD002751C14}" destId="{F5B38EE5-C37A-4E10-B245-47F62E8542E6}" srcOrd="2" destOrd="0" presId="urn:microsoft.com/office/officeart/2009/3/layout/HorizontalOrganizationChart"/>
    <dgm:cxn modelId="{0F3EA195-C8D7-49DA-9B51-2562075AC10B}" type="presParOf" srcId="{687C2C45-59B9-457D-894A-4FD002751C14}" destId="{022CCBB7-07EF-4073-BDDC-F99D6175279D}" srcOrd="3" destOrd="0" presId="urn:microsoft.com/office/officeart/2009/3/layout/HorizontalOrganizationChart"/>
    <dgm:cxn modelId="{2DBAD3F5-93A8-4A4D-AF27-0C5ABC736627}" type="presParOf" srcId="{022CCBB7-07EF-4073-BDDC-F99D6175279D}" destId="{335AB0B7-FA54-4DEC-9E7F-D742A3EAF0D0}" srcOrd="0" destOrd="0" presId="urn:microsoft.com/office/officeart/2009/3/layout/HorizontalOrganizationChart"/>
    <dgm:cxn modelId="{ACE6EDB1-B6E6-40D6-A7CC-DD1F47BE7F7C}" type="presParOf" srcId="{335AB0B7-FA54-4DEC-9E7F-D742A3EAF0D0}" destId="{F6EBD9D7-BCC4-4898-9CAE-5173E97BED69}" srcOrd="0" destOrd="0" presId="urn:microsoft.com/office/officeart/2009/3/layout/HorizontalOrganizationChart"/>
    <dgm:cxn modelId="{7971A1CB-A96E-4501-83B6-F7D34233A4A5}" type="presParOf" srcId="{335AB0B7-FA54-4DEC-9E7F-D742A3EAF0D0}" destId="{2BFA62E4-6660-4C60-AA33-5F8881864970}" srcOrd="1" destOrd="0" presId="urn:microsoft.com/office/officeart/2009/3/layout/HorizontalOrganizationChart"/>
    <dgm:cxn modelId="{C49846F8-3EE7-446B-A61D-864EDA6F25AC}" type="presParOf" srcId="{022CCBB7-07EF-4073-BDDC-F99D6175279D}" destId="{09EA7E32-5804-4AA7-B030-A9562506F874}" srcOrd="1" destOrd="0" presId="urn:microsoft.com/office/officeart/2009/3/layout/HorizontalOrganizationChart"/>
    <dgm:cxn modelId="{57BB9693-76E3-433E-9970-981C8BD35F63}" type="presParOf" srcId="{022CCBB7-07EF-4073-BDDC-F99D6175279D}" destId="{24F58253-6E96-46BA-A773-495151849C1E}" srcOrd="2" destOrd="0" presId="urn:microsoft.com/office/officeart/2009/3/layout/HorizontalOrganizationChart"/>
    <dgm:cxn modelId="{23062BA5-CBC2-4F4D-B6F0-7BFAE57DC9CA}" type="presParOf" srcId="{687C2C45-59B9-457D-894A-4FD002751C14}" destId="{B3F780F3-AE7A-4601-9816-4F9147AA7529}" srcOrd="4" destOrd="0" presId="urn:microsoft.com/office/officeart/2009/3/layout/HorizontalOrganizationChart"/>
    <dgm:cxn modelId="{8A51853B-5B7F-47F1-BBC6-2FE638BDC3C7}" type="presParOf" srcId="{687C2C45-59B9-457D-894A-4FD002751C14}" destId="{ED61C431-0EDD-4B47-8B20-E16C6066FB56}" srcOrd="5" destOrd="0" presId="urn:microsoft.com/office/officeart/2009/3/layout/HorizontalOrganizationChart"/>
    <dgm:cxn modelId="{907CECA9-23CB-488A-9A6C-8D957F4691E3}" type="presParOf" srcId="{ED61C431-0EDD-4B47-8B20-E16C6066FB56}" destId="{24069BD9-1433-44CD-B713-D9BEC4A3CF31}" srcOrd="0" destOrd="0" presId="urn:microsoft.com/office/officeart/2009/3/layout/HorizontalOrganizationChart"/>
    <dgm:cxn modelId="{C8A5794C-2CCC-4114-85CF-C0ABD657F320}" type="presParOf" srcId="{24069BD9-1433-44CD-B713-D9BEC4A3CF31}" destId="{C97F0B88-8F18-482B-A0B6-955F787BDD60}" srcOrd="0" destOrd="0" presId="urn:microsoft.com/office/officeart/2009/3/layout/HorizontalOrganizationChart"/>
    <dgm:cxn modelId="{91FA4C93-FAAD-44A8-B053-9DB48ACA80D9}" type="presParOf" srcId="{24069BD9-1433-44CD-B713-D9BEC4A3CF31}" destId="{CC14B750-F1F8-4F04-AD06-3CD8AC021626}" srcOrd="1" destOrd="0" presId="urn:microsoft.com/office/officeart/2009/3/layout/HorizontalOrganizationChart"/>
    <dgm:cxn modelId="{D24BDEA4-A9AA-420E-AE05-52E45F91E9AA}" type="presParOf" srcId="{ED61C431-0EDD-4B47-8B20-E16C6066FB56}" destId="{94930264-EA62-4BA1-B450-0B3C98F9A295}" srcOrd="1" destOrd="0" presId="urn:microsoft.com/office/officeart/2009/3/layout/HorizontalOrganizationChart"/>
    <dgm:cxn modelId="{F749A518-193D-4264-8EC7-6B30F81DEC95}" type="presParOf" srcId="{ED61C431-0EDD-4B47-8B20-E16C6066FB56}" destId="{A20D740B-3112-498B-AFBE-0593CE47E115}" srcOrd="2" destOrd="0" presId="urn:microsoft.com/office/officeart/2009/3/layout/HorizontalOrganizationChart"/>
    <dgm:cxn modelId="{4B1722C0-B887-4655-BE7A-82AD524A8D82}" type="presParOf" srcId="{61D9F504-D986-401B-8049-986DBE484ABD}" destId="{0BDBD805-3FE0-4767-A10C-3F57BEE61387}" srcOrd="2" destOrd="0" presId="urn:microsoft.com/office/officeart/2009/3/layout/HorizontalOrganizationChart"/>
    <dgm:cxn modelId="{980007E8-047B-4737-AE7D-8DDBCCD92169}" type="presParOf" srcId="{0BDBD805-3FE0-4767-A10C-3F57BEE61387}" destId="{E7CD87C8-60AE-41C2-9BAC-4E0E04FEBD00}" srcOrd="0" destOrd="0" presId="urn:microsoft.com/office/officeart/2009/3/layout/HorizontalOrganizationChart"/>
    <dgm:cxn modelId="{C5FA7BD6-1CB2-4878-ABF1-F10617FD9546}" type="presParOf" srcId="{0BDBD805-3FE0-4767-A10C-3F57BEE61387}" destId="{AAEA2ADD-C6C5-48D3-AF60-8B6E79542167}" srcOrd="1" destOrd="0" presId="urn:microsoft.com/office/officeart/2009/3/layout/HorizontalOrganizationChart"/>
    <dgm:cxn modelId="{899F6079-A4A1-4771-8B16-E63131403D1A}" type="presParOf" srcId="{AAEA2ADD-C6C5-48D3-AF60-8B6E79542167}" destId="{32C5FC1E-8FCF-4C54-B0F5-775C259AC3D2}" srcOrd="0" destOrd="0" presId="urn:microsoft.com/office/officeart/2009/3/layout/HorizontalOrganizationChart"/>
    <dgm:cxn modelId="{069103F9-8CA9-4AD3-A750-35AE11499F63}" type="presParOf" srcId="{32C5FC1E-8FCF-4C54-B0F5-775C259AC3D2}" destId="{3A4715C4-8798-47E1-B0DE-D6786579F8DB}" srcOrd="0" destOrd="0" presId="urn:microsoft.com/office/officeart/2009/3/layout/HorizontalOrganizationChart"/>
    <dgm:cxn modelId="{CEBD2247-B08B-48FD-92E2-DF0728BC713C}" type="presParOf" srcId="{32C5FC1E-8FCF-4C54-B0F5-775C259AC3D2}" destId="{D24B225A-3BA3-4AE6-99A8-932FB8E82B03}" srcOrd="1" destOrd="0" presId="urn:microsoft.com/office/officeart/2009/3/layout/HorizontalOrganizationChart"/>
    <dgm:cxn modelId="{D74CE1DC-67BE-4E92-8FA7-E567DE684A4D}" type="presParOf" srcId="{AAEA2ADD-C6C5-48D3-AF60-8B6E79542167}" destId="{38E1CF88-8E94-4804-8A07-8109612C082B}" srcOrd="1" destOrd="0" presId="urn:microsoft.com/office/officeart/2009/3/layout/HorizontalOrganizationChart"/>
    <dgm:cxn modelId="{321EFBBF-36EE-4CAF-A9B0-60BCA492B397}" type="presParOf" srcId="{AAEA2ADD-C6C5-48D3-AF60-8B6E79542167}" destId="{571EBC8D-80DD-462D-934B-3F32C02C00B2}"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CD87C8-60AE-41C2-9BAC-4E0E04FEBD00}">
      <dsp:nvSpPr>
        <dsp:cNvPr id="0" name=""/>
        <dsp:cNvSpPr/>
      </dsp:nvSpPr>
      <dsp:spPr>
        <a:xfrm>
          <a:off x="1007928" y="307006"/>
          <a:ext cx="92212" cy="374480"/>
        </a:xfrm>
        <a:custGeom>
          <a:avLst/>
          <a:gdLst/>
          <a:ahLst/>
          <a:cxnLst/>
          <a:rect l="0" t="0" r="0" b="0"/>
          <a:pathLst>
            <a:path>
              <a:moveTo>
                <a:pt x="0" y="374480"/>
              </a:moveTo>
              <a:lnTo>
                <a:pt x="92212" y="374480"/>
              </a:lnTo>
              <a:lnTo>
                <a:pt x="92212" y="0"/>
              </a:lnTo>
            </a:path>
          </a:pathLst>
        </a:custGeom>
        <a:noFill/>
        <a:ln w="9525" cap="flat" cmpd="sng" algn="ctr">
          <a:solidFill>
            <a:srgbClr val="7030A0"/>
          </a:solidFill>
          <a:prstDash val="solid"/>
          <a:tailEnd type="arrow"/>
        </a:ln>
        <a:effectLst/>
      </dsp:spPr>
      <dsp:style>
        <a:lnRef idx="1">
          <a:scrgbClr r="0" g="0" b="0"/>
        </a:lnRef>
        <a:fillRef idx="0">
          <a:scrgbClr r="0" g="0" b="0"/>
        </a:fillRef>
        <a:effectRef idx="0">
          <a:scrgbClr r="0" g="0" b="0"/>
        </a:effectRef>
        <a:fontRef idx="minor"/>
      </dsp:style>
    </dsp:sp>
    <dsp:sp modelId="{B3F780F3-AE7A-4601-9816-4F9147AA7529}">
      <dsp:nvSpPr>
        <dsp:cNvPr id="0" name=""/>
        <dsp:cNvSpPr/>
      </dsp:nvSpPr>
      <dsp:spPr>
        <a:xfrm>
          <a:off x="1007928" y="681487"/>
          <a:ext cx="1322565" cy="432829"/>
        </a:xfrm>
        <a:custGeom>
          <a:avLst/>
          <a:gdLst/>
          <a:ahLst/>
          <a:cxnLst/>
          <a:rect l="0" t="0" r="0" b="0"/>
          <a:pathLst>
            <a:path>
              <a:moveTo>
                <a:pt x="0" y="0"/>
              </a:moveTo>
              <a:lnTo>
                <a:pt x="1221907" y="0"/>
              </a:lnTo>
              <a:lnTo>
                <a:pt x="1221907" y="432829"/>
              </a:lnTo>
              <a:lnTo>
                <a:pt x="1322565" y="432829"/>
              </a:lnTo>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5B38EE5-C37A-4E10-B245-47F62E8542E6}">
      <dsp:nvSpPr>
        <dsp:cNvPr id="0" name=""/>
        <dsp:cNvSpPr/>
      </dsp:nvSpPr>
      <dsp:spPr>
        <a:xfrm>
          <a:off x="1007928" y="681487"/>
          <a:ext cx="1322565" cy="104149"/>
        </a:xfrm>
        <a:custGeom>
          <a:avLst/>
          <a:gdLst/>
          <a:ahLst/>
          <a:cxnLst/>
          <a:rect l="0" t="0" r="0" b="0"/>
          <a:pathLst>
            <a:path>
              <a:moveTo>
                <a:pt x="0" y="0"/>
              </a:moveTo>
              <a:lnTo>
                <a:pt x="1221907" y="0"/>
              </a:lnTo>
              <a:lnTo>
                <a:pt x="1221907" y="104149"/>
              </a:lnTo>
              <a:lnTo>
                <a:pt x="1322565" y="104149"/>
              </a:lnTo>
            </a:path>
          </a:pathLst>
        </a:custGeom>
        <a:noFill/>
        <a:ln w="9525" cap="flat" cmpd="sng" algn="ctr">
          <a:solidFill>
            <a:srgbClr val="7030A0"/>
          </a:solidFill>
          <a:prstDash val="solid"/>
          <a:tailEnd type="arrow"/>
        </a:ln>
        <a:effectLst/>
      </dsp:spPr>
      <dsp:style>
        <a:lnRef idx="1">
          <a:scrgbClr r="0" g="0" b="0"/>
        </a:lnRef>
        <a:fillRef idx="0">
          <a:scrgbClr r="0" g="0" b="0"/>
        </a:fillRef>
        <a:effectRef idx="0">
          <a:scrgbClr r="0" g="0" b="0"/>
        </a:effectRef>
        <a:fontRef idx="minor"/>
      </dsp:style>
    </dsp:sp>
    <dsp:sp modelId="{8D58D08A-4A57-43C7-BF51-3EC4B7766949}">
      <dsp:nvSpPr>
        <dsp:cNvPr id="0" name=""/>
        <dsp:cNvSpPr/>
      </dsp:nvSpPr>
      <dsp:spPr>
        <a:xfrm>
          <a:off x="1007928" y="153503"/>
          <a:ext cx="1323914" cy="527983"/>
        </a:xfrm>
        <a:custGeom>
          <a:avLst/>
          <a:gdLst/>
          <a:ahLst/>
          <a:cxnLst/>
          <a:rect l="0" t="0" r="0" b="0"/>
          <a:pathLst>
            <a:path>
              <a:moveTo>
                <a:pt x="0" y="527983"/>
              </a:moveTo>
              <a:lnTo>
                <a:pt x="1223256" y="527983"/>
              </a:lnTo>
              <a:lnTo>
                <a:pt x="1223256" y="0"/>
              </a:lnTo>
              <a:lnTo>
                <a:pt x="1323914" y="0"/>
              </a:lnTo>
            </a:path>
          </a:pathLst>
        </a:custGeom>
        <a:noFill/>
        <a:ln w="9525" cap="flat" cmpd="sng" algn="ctr">
          <a:solidFill>
            <a:srgbClr val="7030A0"/>
          </a:solidFill>
          <a:prstDash val="solid"/>
          <a:tailEnd type="arrow"/>
        </a:ln>
        <a:effectLst/>
      </dsp:spPr>
      <dsp:style>
        <a:lnRef idx="1">
          <a:scrgbClr r="0" g="0" b="0"/>
        </a:lnRef>
        <a:fillRef idx="0">
          <a:scrgbClr r="0" g="0" b="0"/>
        </a:fillRef>
        <a:effectRef idx="0">
          <a:scrgbClr r="0" g="0" b="0"/>
        </a:effectRef>
        <a:fontRef idx="minor"/>
      </dsp:style>
    </dsp:sp>
    <dsp:sp modelId="{709C19C5-890A-487C-A7F2-2BD39ADD0C62}">
      <dsp:nvSpPr>
        <dsp:cNvPr id="0" name=""/>
        <dsp:cNvSpPr/>
      </dsp:nvSpPr>
      <dsp:spPr>
        <a:xfrm>
          <a:off x="1348" y="527983"/>
          <a:ext cx="1006580" cy="307006"/>
        </a:xfrm>
        <a:prstGeom prst="rect">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just" defTabSz="488950">
            <a:lnSpc>
              <a:spcPct val="90000"/>
            </a:lnSpc>
            <a:spcBef>
              <a:spcPct val="0"/>
            </a:spcBef>
            <a:spcAft>
              <a:spcPct val="35000"/>
            </a:spcAft>
            <a:buNone/>
          </a:pPr>
          <a:r>
            <a:rPr lang="ro-RO" sz="1100" b="1" kern="1200">
              <a:solidFill>
                <a:schemeClr val="tx1"/>
              </a:solidFill>
              <a:latin typeface="Trebuchet MS" pitchFamily="34" charset="0"/>
            </a:rPr>
            <a:t>Consiliul</a:t>
          </a:r>
          <a:r>
            <a:rPr lang="ro-RO" sz="1100" b="1" kern="1200">
              <a:solidFill>
                <a:schemeClr val="tx1"/>
              </a:solidFill>
            </a:rPr>
            <a:t> </a:t>
          </a:r>
          <a:r>
            <a:rPr lang="ro-RO" sz="1100" b="1" kern="1200">
              <a:solidFill>
                <a:schemeClr val="tx1"/>
              </a:solidFill>
              <a:latin typeface="Trebuchet MS" pitchFamily="34" charset="0"/>
            </a:rPr>
            <a:t>Director</a:t>
          </a:r>
        </a:p>
      </dsp:txBody>
      <dsp:txXfrm>
        <a:off x="1348" y="527983"/>
        <a:ext cx="1006580" cy="307006"/>
      </dsp:txXfrm>
    </dsp:sp>
    <dsp:sp modelId="{4765E8C6-1751-474E-B56C-3D14516AC2ED}">
      <dsp:nvSpPr>
        <dsp:cNvPr id="0" name=""/>
        <dsp:cNvSpPr/>
      </dsp:nvSpPr>
      <dsp:spPr>
        <a:xfrm>
          <a:off x="2331842" y="0"/>
          <a:ext cx="1006580" cy="307006"/>
        </a:xfrm>
        <a:prstGeom prst="rect">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just" defTabSz="488950">
            <a:lnSpc>
              <a:spcPct val="90000"/>
            </a:lnSpc>
            <a:spcBef>
              <a:spcPct val="0"/>
            </a:spcBef>
            <a:spcAft>
              <a:spcPct val="35000"/>
            </a:spcAft>
            <a:buNone/>
          </a:pPr>
          <a:r>
            <a:rPr lang="en-US" sz="1100" b="1" kern="1200">
              <a:solidFill>
                <a:schemeClr val="tx1"/>
              </a:solidFill>
              <a:latin typeface="Trebuchet MS" pitchFamily="34" charset="0"/>
            </a:rPr>
            <a:t>Expert gestionare proiecte</a:t>
          </a:r>
          <a:endParaRPr lang="ro-RO" sz="1100" b="1" kern="1200">
            <a:solidFill>
              <a:schemeClr val="tx1"/>
            </a:solidFill>
            <a:latin typeface="Trebuchet MS" pitchFamily="34" charset="0"/>
          </a:endParaRPr>
        </a:p>
      </dsp:txBody>
      <dsp:txXfrm>
        <a:off x="2331842" y="0"/>
        <a:ext cx="1006580" cy="307006"/>
      </dsp:txXfrm>
    </dsp:sp>
    <dsp:sp modelId="{F6EBD9D7-BCC4-4898-9CAE-5173E97BED69}">
      <dsp:nvSpPr>
        <dsp:cNvPr id="0" name=""/>
        <dsp:cNvSpPr/>
      </dsp:nvSpPr>
      <dsp:spPr>
        <a:xfrm>
          <a:off x="2330494" y="632132"/>
          <a:ext cx="1006580" cy="307006"/>
        </a:xfrm>
        <a:prstGeom prst="rect">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just" defTabSz="488950">
            <a:lnSpc>
              <a:spcPct val="90000"/>
            </a:lnSpc>
            <a:spcBef>
              <a:spcPct val="0"/>
            </a:spcBef>
            <a:spcAft>
              <a:spcPct val="35000"/>
            </a:spcAft>
            <a:buNone/>
          </a:pPr>
          <a:r>
            <a:rPr lang="ro-RO" sz="1100" b="1" kern="1200">
              <a:solidFill>
                <a:schemeClr val="tx1"/>
              </a:solidFill>
              <a:latin typeface="Trebuchet MS" pitchFamily="34" charset="0"/>
            </a:rPr>
            <a:t>Expert Tehnic</a:t>
          </a:r>
        </a:p>
      </dsp:txBody>
      <dsp:txXfrm>
        <a:off x="2330494" y="632132"/>
        <a:ext cx="1006580" cy="307006"/>
      </dsp:txXfrm>
    </dsp:sp>
    <dsp:sp modelId="{C97F0B88-8F18-482B-A0B6-955F787BDD60}">
      <dsp:nvSpPr>
        <dsp:cNvPr id="0" name=""/>
        <dsp:cNvSpPr/>
      </dsp:nvSpPr>
      <dsp:spPr>
        <a:xfrm>
          <a:off x="2330494" y="960812"/>
          <a:ext cx="1006580" cy="307006"/>
        </a:xfrm>
        <a:prstGeom prst="rect">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just" defTabSz="488950">
            <a:lnSpc>
              <a:spcPct val="90000"/>
            </a:lnSpc>
            <a:spcBef>
              <a:spcPct val="0"/>
            </a:spcBef>
            <a:spcAft>
              <a:spcPct val="35000"/>
            </a:spcAft>
            <a:buNone/>
          </a:pPr>
          <a:r>
            <a:rPr lang="ro-RO" sz="1100" b="1" kern="1200">
              <a:solidFill>
                <a:schemeClr val="tx1"/>
              </a:solidFill>
              <a:latin typeface="Trebuchet MS" pitchFamily="34" charset="0"/>
            </a:rPr>
            <a:t>Voluntar</a:t>
          </a:r>
        </a:p>
      </dsp:txBody>
      <dsp:txXfrm>
        <a:off x="2330494" y="960812"/>
        <a:ext cx="1006580" cy="307006"/>
      </dsp:txXfrm>
    </dsp:sp>
    <dsp:sp modelId="{3A4715C4-8798-47E1-B0DE-D6786579F8DB}">
      <dsp:nvSpPr>
        <dsp:cNvPr id="0" name=""/>
        <dsp:cNvSpPr/>
      </dsp:nvSpPr>
      <dsp:spPr>
        <a:xfrm>
          <a:off x="683497" y="0"/>
          <a:ext cx="833287" cy="307006"/>
        </a:xfrm>
        <a:prstGeom prst="rect">
          <a:avLst/>
        </a:prstGeom>
        <a:solidFill>
          <a:srgbClr val="CC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just" defTabSz="488950">
            <a:lnSpc>
              <a:spcPct val="90000"/>
            </a:lnSpc>
            <a:spcBef>
              <a:spcPct val="0"/>
            </a:spcBef>
            <a:spcAft>
              <a:spcPct val="35000"/>
            </a:spcAft>
            <a:buNone/>
          </a:pPr>
          <a:r>
            <a:rPr lang="ro-RO" sz="1100" b="1" kern="1200">
              <a:solidFill>
                <a:schemeClr val="tx1"/>
              </a:solidFill>
              <a:latin typeface="Trebuchet MS" pitchFamily="34" charset="0"/>
            </a:rPr>
            <a:t>Manager</a:t>
          </a:r>
        </a:p>
      </dsp:txBody>
      <dsp:txXfrm>
        <a:off x="683497" y="0"/>
        <a:ext cx="833287" cy="307006"/>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79E7-3EDE-4867-B736-CDB9E6AE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19400</Words>
  <Characters>112525</Characters>
  <Application>Microsoft Office Word</Application>
  <DocSecurity>0</DocSecurity>
  <Lines>937</Lines>
  <Paragraphs>263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Andrada</dc:creator>
  <cp:lastModifiedBy>Cristi</cp:lastModifiedBy>
  <cp:revision>3</cp:revision>
  <cp:lastPrinted>2017-10-12T08:14:00Z</cp:lastPrinted>
  <dcterms:created xsi:type="dcterms:W3CDTF">2019-07-19T07:57:00Z</dcterms:created>
  <dcterms:modified xsi:type="dcterms:W3CDTF">2019-07-19T07:59:00Z</dcterms:modified>
</cp:coreProperties>
</file>